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FBD" w:rsidRDefault="00553FBD" w:rsidP="00553FBD">
      <w:pPr>
        <w:framePr w:w="5650" w:h="1306" w:hRule="exact" w:wrap="none" w:vAnchor="page" w:hAnchor="page" w:x="1374" w:y="853"/>
        <w:jc w:val="center"/>
      </w:pPr>
      <w:r>
        <w:rPr>
          <w:rStyle w:val="3"/>
          <w:rFonts w:eastAsia="Tahoma"/>
          <w:b w:val="0"/>
          <w:bCs w:val="0"/>
        </w:rPr>
        <w:t>ФЕДЕРАЦИЯ ПРОФСОЮЗОВ БЕЛАРУСИ</w:t>
      </w:r>
    </w:p>
    <w:p w:rsidR="00553FBD" w:rsidRPr="005229CB" w:rsidRDefault="00553FBD" w:rsidP="00553FBD">
      <w:pPr>
        <w:framePr w:w="5650" w:h="1862" w:hRule="exact" w:wrap="none" w:vAnchor="page" w:hAnchor="page" w:x="1374" w:y="5072"/>
        <w:jc w:val="center"/>
        <w:rPr>
          <w:sz w:val="32"/>
          <w:szCs w:val="32"/>
        </w:rPr>
      </w:pPr>
      <w:r w:rsidRPr="005229CB">
        <w:rPr>
          <w:rStyle w:val="4"/>
          <w:rFonts w:eastAsia="Tahoma"/>
          <w:b w:val="0"/>
          <w:bCs w:val="0"/>
          <w:sz w:val="32"/>
          <w:szCs w:val="32"/>
        </w:rPr>
        <w:t>КОНЦЕПЦИЯ</w:t>
      </w:r>
    </w:p>
    <w:p w:rsidR="00553FBD" w:rsidRPr="005229CB" w:rsidRDefault="00553FBD" w:rsidP="00553FBD">
      <w:pPr>
        <w:framePr w:w="5650" w:h="1862" w:hRule="exact" w:wrap="none" w:vAnchor="page" w:hAnchor="page" w:x="1374" w:y="5072"/>
        <w:ind w:right="-16"/>
        <w:jc w:val="center"/>
        <w:rPr>
          <w:sz w:val="32"/>
          <w:szCs w:val="32"/>
        </w:rPr>
      </w:pPr>
      <w:r w:rsidRPr="005229CB">
        <w:rPr>
          <w:rStyle w:val="4"/>
          <w:rFonts w:eastAsia="Tahoma"/>
          <w:b w:val="0"/>
          <w:bCs w:val="0"/>
          <w:sz w:val="32"/>
          <w:szCs w:val="32"/>
        </w:rPr>
        <w:t>«НУЛЕВОГО ТРАВМАТИЗМА»</w:t>
      </w:r>
    </w:p>
    <w:p w:rsidR="00553FBD" w:rsidRDefault="00553FBD" w:rsidP="00553FBD">
      <w:pPr>
        <w:framePr w:w="5650" w:h="527" w:hRule="exact" w:wrap="none" w:vAnchor="page" w:hAnchor="page" w:x="1374" w:y="10574"/>
        <w:spacing w:line="210" w:lineRule="exact"/>
        <w:jc w:val="center"/>
      </w:pPr>
      <w:r>
        <w:rPr>
          <w:rStyle w:val="2"/>
          <w:rFonts w:eastAsia="Tahoma"/>
        </w:rPr>
        <w:t>Минск</w:t>
      </w:r>
    </w:p>
    <w:p w:rsidR="00553FBD" w:rsidRDefault="00553FBD" w:rsidP="00553FBD">
      <w:pPr>
        <w:framePr w:w="5650" w:h="527" w:hRule="exact" w:wrap="none" w:vAnchor="page" w:hAnchor="page" w:x="1374" w:y="10574"/>
        <w:spacing w:line="210" w:lineRule="exact"/>
        <w:jc w:val="center"/>
        <w:rPr>
          <w:rStyle w:val="2"/>
          <w:rFonts w:eastAsia="Tahoma"/>
        </w:rPr>
      </w:pPr>
      <w:r>
        <w:rPr>
          <w:rStyle w:val="2"/>
          <w:rFonts w:eastAsia="Tahoma"/>
        </w:rPr>
        <w:t>2020</w:t>
      </w: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rPr>
          <w:rStyle w:val="2"/>
          <w:rFonts w:eastAsia="Tahoma"/>
        </w:rPr>
      </w:pPr>
    </w:p>
    <w:p w:rsidR="00553FBD" w:rsidRDefault="00553FBD" w:rsidP="00553FBD">
      <w:pPr>
        <w:framePr w:w="5650" w:h="527" w:hRule="exact" w:wrap="none" w:vAnchor="page" w:hAnchor="page" w:x="1374" w:y="10574"/>
        <w:spacing w:line="210" w:lineRule="exact"/>
        <w:jc w:val="center"/>
      </w:pPr>
    </w:p>
    <w:p w:rsidR="00553FBD"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r>
        <w:rPr>
          <w:noProof/>
        </w:rPr>
        <w:drawing>
          <wp:anchor distT="0" distB="0" distL="114300" distR="114300" simplePos="0" relativeHeight="251588608" behindDoc="1" locked="0" layoutInCell="1" allowOverlap="1" wp14:anchorId="3F9A6E67" wp14:editId="228A3F42">
            <wp:simplePos x="0" y="0"/>
            <wp:positionH relativeFrom="column">
              <wp:posOffset>1514856</wp:posOffset>
            </wp:positionH>
            <wp:positionV relativeFrom="paragraph">
              <wp:posOffset>4826</wp:posOffset>
            </wp:positionV>
            <wp:extent cx="1846580" cy="1447165"/>
            <wp:effectExtent l="0" t="0" r="0" b="0"/>
            <wp:wrapTight wrapText="bothSides">
              <wp:wrapPolygon edited="0">
                <wp:start x="0" y="0"/>
                <wp:lineTo x="0" y="21325"/>
                <wp:lineTo x="21392" y="21325"/>
                <wp:lineTo x="21392" y="0"/>
                <wp:lineTo x="0" y="0"/>
              </wp:wrapPolygon>
            </wp:wrapTight>
            <wp:docPr id="1" name="Рисунок 1" descr="https://mogilev.1prof.by/kcfinder/upload/images/%D1%84%D0%BF%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gilev.1prof.by/kcfinder/upload/images/%D1%84%D0%BF%D0%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580"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p>
    <w:p w:rsidR="00553FBD" w:rsidRPr="005229CB" w:rsidRDefault="00553FBD" w:rsidP="00553FBD">
      <w:pPr>
        <w:jc w:val="center"/>
        <w:rPr>
          <w:sz w:val="2"/>
          <w:szCs w:val="2"/>
        </w:rPr>
      </w:pPr>
      <w:r>
        <w:rPr>
          <w:noProof/>
          <w:sz w:val="20"/>
          <w:szCs w:val="20"/>
        </w:rPr>
        <w:drawing>
          <wp:anchor distT="0" distB="0" distL="114300" distR="114300" simplePos="0" relativeHeight="251590656" behindDoc="1" locked="0" layoutInCell="0" allowOverlap="1" wp14:anchorId="2CA998A6" wp14:editId="0151F1B3">
            <wp:simplePos x="0" y="0"/>
            <wp:positionH relativeFrom="column">
              <wp:posOffset>1551849</wp:posOffset>
            </wp:positionH>
            <wp:positionV relativeFrom="paragraph">
              <wp:posOffset>1366689</wp:posOffset>
            </wp:positionV>
            <wp:extent cx="1765935" cy="358775"/>
            <wp:effectExtent l="0" t="0" r="0" b="0"/>
            <wp:wrapTight wrapText="bothSides">
              <wp:wrapPolygon edited="0">
                <wp:start x="0" y="0"/>
                <wp:lineTo x="0" y="20644"/>
                <wp:lineTo x="21437" y="20644"/>
                <wp:lineTo x="21437" y="0"/>
                <wp:lineTo x="0" y="0"/>
              </wp:wrapPolygon>
            </wp:wrapTight>
            <wp:docPr id="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blip>
                    <a:srcRect/>
                    <a:stretch>
                      <a:fillRect/>
                    </a:stretch>
                  </pic:blipFill>
                  <pic:spPr bwMode="auto">
                    <a:xfrm>
                      <a:off x="0" y="0"/>
                      <a:ext cx="1765935" cy="358775"/>
                    </a:xfrm>
                    <a:prstGeom prst="rect">
                      <a:avLst/>
                    </a:prstGeom>
                    <a:noFill/>
                  </pic:spPr>
                </pic:pic>
              </a:graphicData>
            </a:graphic>
          </wp:anchor>
        </w:drawing>
      </w:r>
      <w:r>
        <w:rPr>
          <w:noProof/>
        </w:rPr>
        <w:drawing>
          <wp:anchor distT="0" distB="0" distL="114300" distR="114300" simplePos="0" relativeHeight="251589632" behindDoc="1" locked="0" layoutInCell="1" allowOverlap="1" wp14:anchorId="3FB207E4" wp14:editId="2BE58195">
            <wp:simplePos x="0" y="0"/>
            <wp:positionH relativeFrom="column">
              <wp:posOffset>1398905</wp:posOffset>
            </wp:positionH>
            <wp:positionV relativeFrom="paragraph">
              <wp:posOffset>1617599</wp:posOffset>
            </wp:positionV>
            <wp:extent cx="2077720" cy="1996440"/>
            <wp:effectExtent l="0" t="0" r="0" b="0"/>
            <wp:wrapTight wrapText="bothSides">
              <wp:wrapPolygon edited="0">
                <wp:start x="0" y="0"/>
                <wp:lineTo x="0" y="21435"/>
                <wp:lineTo x="21389" y="21435"/>
                <wp:lineTo x="21389" y="0"/>
                <wp:lineTo x="0" y="0"/>
              </wp:wrapPolygon>
            </wp:wrapTight>
            <wp:docPr id="127" name="Рисунок 127" descr="https://neg.by/public_files/b_NEG_99999999999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eg.by/public_files/b_NEG_999999999990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772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FBD" w:rsidRDefault="00553FBD" w:rsidP="00553FBD">
      <w:pPr>
        <w:jc w:val="center"/>
        <w:rPr>
          <w:sz w:val="2"/>
          <w:szCs w:val="2"/>
        </w:rPr>
      </w:pPr>
    </w:p>
    <w:p w:rsidR="00553FBD" w:rsidRDefault="00553FBD" w:rsidP="00553FBD">
      <w:pPr>
        <w:jc w:val="center"/>
        <w:rPr>
          <w:sz w:val="2"/>
          <w:szCs w:val="2"/>
        </w:rPr>
      </w:pPr>
    </w:p>
    <w:p w:rsidR="00553FBD" w:rsidRDefault="00553FBD" w:rsidP="00553FBD">
      <w:pPr>
        <w:jc w:val="center"/>
        <w:rPr>
          <w:sz w:val="2"/>
          <w:szCs w:val="2"/>
        </w:rPr>
      </w:pPr>
    </w:p>
    <w:p w:rsidR="00553FBD" w:rsidRDefault="00553FBD" w:rsidP="00553FBD">
      <w:pPr>
        <w:jc w:val="center"/>
        <w:rPr>
          <w:sz w:val="2"/>
          <w:szCs w:val="2"/>
        </w:rPr>
      </w:pPr>
    </w:p>
    <w:p w:rsidR="00553FBD" w:rsidRPr="005229CB" w:rsidRDefault="00553FBD" w:rsidP="00553FBD">
      <w:pPr>
        <w:jc w:val="center"/>
        <w:rPr>
          <w:sz w:val="2"/>
          <w:szCs w:val="2"/>
        </w:rPr>
        <w:sectPr w:rsidR="00553FBD" w:rsidRPr="005229CB">
          <w:pgSz w:w="8400" w:h="11900"/>
          <w:pgMar w:top="360" w:right="360" w:bottom="360" w:left="360" w:header="0" w:footer="3" w:gutter="0"/>
          <w:cols w:space="720"/>
          <w:noEndnote/>
          <w:docGrid w:linePitch="360"/>
        </w:sectPr>
      </w:pPr>
    </w:p>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997FCF" w:rsidP="00997FCF">
      <w:pPr>
        <w:jc w:val="center"/>
      </w:pPr>
      <w:r>
        <w:t>3</w:t>
      </w:r>
    </w:p>
    <w:p w:rsidR="00553FBD" w:rsidRPr="005D4D93" w:rsidRDefault="00553FBD" w:rsidP="00553FBD">
      <w:pPr>
        <w:framePr w:w="7013" w:h="10503" w:hRule="exact" w:wrap="none" w:vAnchor="page" w:hAnchor="page" w:x="697" w:y="616"/>
        <w:spacing w:after="75" w:line="260" w:lineRule="exact"/>
        <w:jc w:val="center"/>
      </w:pPr>
      <w:r w:rsidRPr="005D4D93">
        <w:rPr>
          <w:rStyle w:val="40"/>
          <w:rFonts w:eastAsia="Tahoma"/>
          <w:bCs w:val="0"/>
        </w:rPr>
        <w:t>История</w:t>
      </w:r>
    </w:p>
    <w:p w:rsidR="00553FBD" w:rsidRDefault="00553FBD" w:rsidP="00553FBD">
      <w:pPr>
        <w:framePr w:w="7013" w:h="10503" w:hRule="exact" w:wrap="none" w:vAnchor="page" w:hAnchor="page" w:x="697" w:y="616"/>
        <w:spacing w:line="259" w:lineRule="exact"/>
        <w:ind w:firstLine="482"/>
        <w:jc w:val="both"/>
      </w:pPr>
      <w:r>
        <w:rPr>
          <w:rStyle w:val="2"/>
          <w:rFonts w:eastAsia="Tahoma"/>
        </w:rPr>
        <w:t xml:space="preserve">Концепция «нулевого травматизма» </w:t>
      </w:r>
      <w:r w:rsidRPr="00112E5F">
        <w:rPr>
          <w:rStyle w:val="2"/>
          <w:rFonts w:eastAsia="Tahoma"/>
          <w:lang w:eastAsia="en-US" w:bidi="en-US"/>
        </w:rPr>
        <w:t>(</w:t>
      </w:r>
      <w:r>
        <w:rPr>
          <w:rStyle w:val="2"/>
          <w:rFonts w:eastAsia="Tahoma"/>
          <w:lang w:val="en-US" w:eastAsia="en-US" w:bidi="en-US"/>
        </w:rPr>
        <w:t>Vision</w:t>
      </w:r>
      <w:r w:rsidRPr="00112E5F">
        <w:rPr>
          <w:rStyle w:val="2"/>
          <w:rFonts w:eastAsia="Tahoma"/>
          <w:lang w:eastAsia="en-US" w:bidi="en-US"/>
        </w:rPr>
        <w:t xml:space="preserve"> </w:t>
      </w:r>
      <w:r>
        <w:rPr>
          <w:rStyle w:val="2"/>
          <w:rFonts w:eastAsia="Tahoma"/>
          <w:lang w:val="en-US" w:eastAsia="en-US" w:bidi="en-US"/>
        </w:rPr>
        <w:t>Zero</w:t>
      </w:r>
      <w:r w:rsidRPr="00112E5F">
        <w:rPr>
          <w:rStyle w:val="2"/>
          <w:rFonts w:eastAsia="Tahoma"/>
          <w:lang w:eastAsia="en-US" w:bidi="en-US"/>
        </w:rPr>
        <w:t xml:space="preserve">) </w:t>
      </w:r>
      <w:r>
        <w:rPr>
          <w:rStyle w:val="2"/>
          <w:rFonts w:eastAsia="Tahoma"/>
        </w:rPr>
        <w:t>восходит к 1990 годам. Началась данная концепция не с рабочих мест, а с происшествий на дороге. Первоначальной ее задачей было сведение к нулю дорожно-транспортных происшествий со смертельным исходом. Ряд европейских стран (например, Швеция) по-прежнему работают в рамках этой программы. Не</w:t>
      </w:r>
      <w:r>
        <w:rPr>
          <w:rStyle w:val="2"/>
          <w:rFonts w:eastAsia="Tahoma"/>
        </w:rPr>
        <w:softHyphen/>
        <w:t>которые государства, такие, как Финляндия, внедрили похожую концепцию в систему охраны труда. Позднее к ней присоединилась Германия, особен</w:t>
      </w:r>
      <w:r>
        <w:rPr>
          <w:rStyle w:val="2"/>
          <w:rFonts w:eastAsia="Tahoma"/>
        </w:rPr>
        <w:softHyphen/>
        <w:t>но в части добывающих отраслей. Таким образом, образовалось новое дви</w:t>
      </w:r>
      <w:r>
        <w:rPr>
          <w:rStyle w:val="2"/>
          <w:rFonts w:eastAsia="Tahoma"/>
        </w:rPr>
        <w:softHyphen/>
        <w:t>жение — стремление к нулевому травматизму на рабочем месте.</w:t>
      </w:r>
    </w:p>
    <w:p w:rsidR="00553FBD" w:rsidRDefault="00553FBD" w:rsidP="00553FBD">
      <w:pPr>
        <w:framePr w:w="7013" w:h="10503" w:hRule="exact" w:wrap="none" w:vAnchor="page" w:hAnchor="page" w:x="697" w:y="616"/>
        <w:spacing w:line="259" w:lineRule="exact"/>
        <w:ind w:firstLine="482"/>
        <w:jc w:val="both"/>
      </w:pPr>
      <w:r>
        <w:rPr>
          <w:rStyle w:val="2"/>
          <w:rFonts w:eastAsia="Tahoma"/>
        </w:rPr>
        <w:t>На международном уровне данная концепция была впервые анонсирована в 2014 году на международном конгрессе по Безопасности и охране труда во Франкфурте в Германии. Концепция приобрела серьезных сторонников, в том числе в лице министра труда Германии, министров Сингапура, руковод</w:t>
      </w:r>
      <w:r>
        <w:rPr>
          <w:rStyle w:val="2"/>
          <w:rFonts w:eastAsia="Tahoma"/>
        </w:rPr>
        <w:softHyphen/>
        <w:t xml:space="preserve">ства международной ассоциации соцобеспечения </w:t>
      </w:r>
      <w:r w:rsidRPr="00112E5F">
        <w:rPr>
          <w:rStyle w:val="2"/>
          <w:rFonts w:eastAsia="Tahoma"/>
          <w:lang w:eastAsia="en-US" w:bidi="en-US"/>
        </w:rPr>
        <w:t>(</w:t>
      </w:r>
      <w:r>
        <w:rPr>
          <w:rStyle w:val="2"/>
          <w:rFonts w:eastAsia="Tahoma"/>
          <w:lang w:val="en-US" w:eastAsia="en-US" w:bidi="en-US"/>
        </w:rPr>
        <w:t>ISSA</w:t>
      </w:r>
      <w:r w:rsidRPr="00112E5F">
        <w:rPr>
          <w:rStyle w:val="2"/>
          <w:rFonts w:eastAsia="Tahoma"/>
          <w:lang w:eastAsia="en-US" w:bidi="en-US"/>
        </w:rPr>
        <w:t xml:space="preserve">) </w:t>
      </w:r>
      <w:r>
        <w:rPr>
          <w:rStyle w:val="2"/>
          <w:rFonts w:eastAsia="Tahoma"/>
        </w:rPr>
        <w:t>и других организа</w:t>
      </w:r>
      <w:r>
        <w:rPr>
          <w:rStyle w:val="2"/>
          <w:rFonts w:eastAsia="Tahoma"/>
        </w:rPr>
        <w:softHyphen/>
        <w:t>ций. Все участники приняли данную концепцию как стремление к снижению профзаболеваний и производственного травматизма насколько это возможно.</w:t>
      </w:r>
    </w:p>
    <w:p w:rsidR="00553FBD" w:rsidRDefault="00553FBD" w:rsidP="00553FBD">
      <w:pPr>
        <w:framePr w:w="7013" w:h="10503" w:hRule="exact" w:wrap="none" w:vAnchor="page" w:hAnchor="page" w:x="697" w:y="616"/>
        <w:spacing w:line="259" w:lineRule="exact"/>
        <w:ind w:firstLine="482"/>
        <w:jc w:val="both"/>
      </w:pPr>
      <w:r>
        <w:rPr>
          <w:rStyle w:val="2"/>
          <w:rFonts w:eastAsia="Tahoma"/>
        </w:rPr>
        <w:t>Комитет по предотвращению несчастных случаев Международной ассоциации социального обеспечения в течение трех лет доработал Концепцию и представил ее в окончательном виде в Сингапуре 4 сентября 2017 го</w:t>
      </w:r>
      <w:r>
        <w:rPr>
          <w:rStyle w:val="2"/>
          <w:rFonts w:eastAsia="Tahoma"/>
        </w:rPr>
        <w:softHyphen/>
        <w:t>да на XXI Всемирном конгрессе по безопасности и гигиене труда.</w:t>
      </w:r>
    </w:p>
    <w:p w:rsidR="00553FBD" w:rsidRDefault="00553FBD" w:rsidP="00553FBD">
      <w:pPr>
        <w:framePr w:w="7013" w:h="10503" w:hRule="exact" w:wrap="none" w:vAnchor="page" w:hAnchor="page" w:x="697" w:y="616"/>
        <w:spacing w:line="259" w:lineRule="exact"/>
        <w:ind w:firstLine="482"/>
        <w:jc w:val="both"/>
      </w:pPr>
      <w:r>
        <w:rPr>
          <w:rStyle w:val="2"/>
          <w:rFonts w:eastAsia="Tahoma"/>
        </w:rPr>
        <w:t xml:space="preserve">В период с 15 по 18 марта в Нью-Дели (Индия) состоялась Первая международная конференция </w:t>
      </w:r>
      <w:r w:rsidRPr="00112E5F">
        <w:rPr>
          <w:rStyle w:val="2"/>
          <w:rFonts w:eastAsia="Tahoma"/>
          <w:lang w:eastAsia="en-US" w:bidi="en-US"/>
        </w:rPr>
        <w:t>«</w:t>
      </w:r>
      <w:r>
        <w:rPr>
          <w:rStyle w:val="2"/>
          <w:rFonts w:eastAsia="Tahoma"/>
          <w:lang w:val="en-US" w:eastAsia="en-US" w:bidi="en-US"/>
        </w:rPr>
        <w:t>Vision</w:t>
      </w:r>
      <w:r w:rsidRPr="00112E5F">
        <w:rPr>
          <w:rStyle w:val="2"/>
          <w:rFonts w:eastAsia="Tahoma"/>
          <w:lang w:eastAsia="en-US" w:bidi="en-US"/>
        </w:rPr>
        <w:t xml:space="preserve"> </w:t>
      </w:r>
      <w:r>
        <w:rPr>
          <w:rStyle w:val="2"/>
          <w:rFonts w:eastAsia="Tahoma"/>
          <w:lang w:val="en-US" w:eastAsia="en-US" w:bidi="en-US"/>
        </w:rPr>
        <w:t>Zero</w:t>
      </w:r>
      <w:r w:rsidRPr="00112E5F">
        <w:rPr>
          <w:rStyle w:val="2"/>
          <w:rFonts w:eastAsia="Tahoma"/>
          <w:lang w:eastAsia="en-US" w:bidi="en-US"/>
        </w:rPr>
        <w:t xml:space="preserve">», </w:t>
      </w:r>
      <w:r>
        <w:rPr>
          <w:rStyle w:val="2"/>
          <w:rFonts w:eastAsia="Tahoma"/>
        </w:rPr>
        <w:t>посвященная реализации но</w:t>
      </w:r>
      <w:r>
        <w:rPr>
          <w:rStyle w:val="2"/>
          <w:rFonts w:eastAsia="Tahoma"/>
        </w:rPr>
        <w:softHyphen/>
        <w:t>вой стратегии. К глобальной кампании присоединилась, в том числе Рос</w:t>
      </w:r>
      <w:r>
        <w:rPr>
          <w:rStyle w:val="2"/>
          <w:rFonts w:eastAsia="Tahoma"/>
        </w:rPr>
        <w:softHyphen/>
        <w:t>сия, подписав в декабре 2017 года соответствующий меморандум с МАСО.</w:t>
      </w:r>
    </w:p>
    <w:p w:rsidR="00553FBD" w:rsidRDefault="00553FBD" w:rsidP="00553FBD">
      <w:pPr>
        <w:framePr w:w="7013" w:h="10503" w:hRule="exact" w:wrap="none" w:vAnchor="page" w:hAnchor="page" w:x="697" w:y="616"/>
        <w:spacing w:line="259" w:lineRule="exact"/>
        <w:ind w:firstLine="482"/>
        <w:jc w:val="both"/>
        <w:rPr>
          <w:rStyle w:val="2"/>
          <w:rFonts w:eastAsia="Tahoma"/>
        </w:rPr>
      </w:pPr>
      <w:r>
        <w:rPr>
          <w:rStyle w:val="2"/>
          <w:rFonts w:eastAsia="Tahoma"/>
        </w:rPr>
        <w:t>В основу Концепции положено признание того, что несчастные слу</w:t>
      </w:r>
      <w:r>
        <w:rPr>
          <w:rStyle w:val="2"/>
          <w:rFonts w:eastAsia="Tahoma"/>
        </w:rPr>
        <w:softHyphen/>
        <w:t>чаи на производстве и профессиональные заболевания не являются                   неизбежными — у них всегда есть причины. А потому развитие эффективной культуры профилактики позволяет их устранить.</w:t>
      </w:r>
    </w:p>
    <w:p w:rsidR="00553FBD" w:rsidRPr="005D4D93" w:rsidRDefault="00553FBD" w:rsidP="00553FBD">
      <w:pPr>
        <w:framePr w:w="7013" w:h="10503" w:hRule="exact" w:wrap="none" w:vAnchor="page" w:hAnchor="page" w:x="697" w:y="616"/>
        <w:spacing w:line="234" w:lineRule="auto"/>
        <w:ind w:firstLine="482"/>
        <w:jc w:val="both"/>
        <w:rPr>
          <w:rFonts w:eastAsia="Times New Roman"/>
          <w:color w:val="000000" w:themeColor="text1"/>
          <w:sz w:val="28"/>
          <w:szCs w:val="28"/>
        </w:rPr>
      </w:pPr>
      <w:r w:rsidRPr="005D4D93">
        <w:rPr>
          <w:rFonts w:eastAsia="Times New Roman"/>
          <w:sz w:val="21"/>
          <w:szCs w:val="21"/>
        </w:rPr>
        <w:t>Достойная работа - это безопасная работа, а безопасная работа со своей стороны является положительным фактором повышения производительности</w:t>
      </w:r>
      <w:r>
        <w:rPr>
          <w:rFonts w:eastAsia="Times New Roman"/>
          <w:sz w:val="21"/>
          <w:szCs w:val="21"/>
        </w:rPr>
        <w:t xml:space="preserve"> и </w:t>
      </w:r>
      <w:r w:rsidRPr="005D4D93">
        <w:rPr>
          <w:rFonts w:eastAsia="Times New Roman"/>
          <w:sz w:val="21"/>
          <w:szCs w:val="21"/>
        </w:rPr>
        <w:t xml:space="preserve">экономического роста. Сегодня технологический прогресс и интенсивное давление конкуренции стремительно меняют условия труда, его процессы и организацию. Организации должны постоянно реагировать на вызовы, </w:t>
      </w:r>
      <w:r w:rsidRPr="005D4D93">
        <w:rPr>
          <w:rFonts w:eastAsia="Times New Roman"/>
          <w:color w:val="000000" w:themeColor="text1"/>
          <w:sz w:val="21"/>
          <w:szCs w:val="21"/>
        </w:rPr>
        <w:t>брошенные им в сфере охраны труда и разрабатывать эффективные ответы в виде динамичных стратегий управления</w:t>
      </w:r>
      <w:r w:rsidRPr="005D4D93">
        <w:rPr>
          <w:rFonts w:eastAsia="Times New Roman"/>
          <w:color w:val="000000" w:themeColor="text1"/>
          <w:sz w:val="28"/>
          <w:szCs w:val="28"/>
        </w:rPr>
        <w:t>.</w:t>
      </w:r>
    </w:p>
    <w:p w:rsidR="00553FBD" w:rsidRPr="005D4D93" w:rsidRDefault="00553FBD" w:rsidP="00553FBD">
      <w:pPr>
        <w:framePr w:w="7013" w:h="10503" w:hRule="exact" w:wrap="none" w:vAnchor="page" w:hAnchor="page" w:x="697" w:y="616"/>
        <w:tabs>
          <w:tab w:val="left" w:pos="284"/>
        </w:tabs>
        <w:spacing w:line="237" w:lineRule="auto"/>
        <w:jc w:val="both"/>
        <w:rPr>
          <w:rFonts w:eastAsia="Times New Roman"/>
          <w:color w:val="000000" w:themeColor="text1"/>
          <w:sz w:val="21"/>
          <w:szCs w:val="21"/>
        </w:rPr>
      </w:pPr>
    </w:p>
    <w:p w:rsidR="00553FBD" w:rsidRDefault="00553FBD" w:rsidP="00553FBD">
      <w:pPr>
        <w:framePr w:w="7013" w:h="10503" w:hRule="exact" w:wrap="none" w:vAnchor="page" w:hAnchor="page" w:x="697" w:y="616"/>
        <w:spacing w:line="234" w:lineRule="auto"/>
        <w:ind w:firstLine="482"/>
        <w:jc w:val="both"/>
        <w:rPr>
          <w:rFonts w:eastAsia="Times New Roman"/>
          <w:sz w:val="28"/>
          <w:szCs w:val="28"/>
        </w:rPr>
      </w:pPr>
    </w:p>
    <w:p w:rsidR="00553FBD" w:rsidRDefault="00553FBD" w:rsidP="00553FBD">
      <w:pPr>
        <w:framePr w:w="7013" w:h="10503" w:hRule="exact" w:wrap="none" w:vAnchor="page" w:hAnchor="page" w:x="697" w:y="616"/>
        <w:spacing w:line="259" w:lineRule="exact"/>
        <w:ind w:firstLine="482"/>
        <w:jc w:val="both"/>
        <w:rPr>
          <w:rStyle w:val="2"/>
          <w:rFonts w:eastAsia="Tahoma"/>
        </w:rPr>
      </w:pPr>
    </w:p>
    <w:p w:rsidR="00553FBD" w:rsidRDefault="00553FBD" w:rsidP="00553FBD">
      <w:pPr>
        <w:framePr w:w="7013" w:h="10503" w:hRule="exact" w:wrap="none" w:vAnchor="page" w:hAnchor="page" w:x="697" w:y="616"/>
        <w:spacing w:line="259" w:lineRule="exact"/>
        <w:ind w:firstLine="480"/>
        <w:jc w:val="both"/>
      </w:pPr>
    </w:p>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r>
        <w:rPr>
          <w:noProof/>
          <w:color w:val="000000" w:themeColor="text1"/>
          <w:sz w:val="21"/>
          <w:szCs w:val="21"/>
        </w:rPr>
        <w:drawing>
          <wp:anchor distT="0" distB="0" distL="114300" distR="114300" simplePos="0" relativeHeight="251598848" behindDoc="1" locked="0" layoutInCell="1" allowOverlap="1" wp14:anchorId="2951C06E" wp14:editId="404FFF3F">
            <wp:simplePos x="0" y="0"/>
            <wp:positionH relativeFrom="column">
              <wp:posOffset>-635</wp:posOffset>
            </wp:positionH>
            <wp:positionV relativeFrom="paragraph">
              <wp:posOffset>77470</wp:posOffset>
            </wp:positionV>
            <wp:extent cx="524510" cy="865505"/>
            <wp:effectExtent l="0" t="0" r="8890" b="0"/>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510" cy="865505"/>
                    </a:xfrm>
                    <a:prstGeom prst="rect">
                      <a:avLst/>
                    </a:prstGeom>
                    <a:noFill/>
                  </pic:spPr>
                </pic:pic>
              </a:graphicData>
            </a:graphic>
          </wp:anchor>
        </w:drawing>
      </w:r>
    </w:p>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r>
        <w:rPr>
          <w:rFonts w:eastAsia="Arial"/>
          <w:noProof/>
          <w:color w:val="000000" w:themeColor="text1"/>
          <w:kern w:val="24"/>
          <w:sz w:val="21"/>
          <w:szCs w:val="21"/>
        </w:rPr>
        <w:drawing>
          <wp:anchor distT="0" distB="0" distL="114300" distR="114300" simplePos="0" relativeHeight="251609088" behindDoc="1" locked="0" layoutInCell="1" allowOverlap="1" wp14:anchorId="15CC95F7" wp14:editId="64A1D4AF">
            <wp:simplePos x="0" y="0"/>
            <wp:positionH relativeFrom="column">
              <wp:posOffset>0</wp:posOffset>
            </wp:positionH>
            <wp:positionV relativeFrom="paragraph">
              <wp:posOffset>9525</wp:posOffset>
            </wp:positionV>
            <wp:extent cx="548640" cy="857250"/>
            <wp:effectExtent l="0" t="0" r="3810" b="0"/>
            <wp:wrapNone/>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 cy="857250"/>
                    </a:xfrm>
                    <a:prstGeom prst="rect">
                      <a:avLst/>
                    </a:prstGeom>
                    <a:noFill/>
                  </pic:spPr>
                </pic:pic>
              </a:graphicData>
            </a:graphic>
            <wp14:sizeRelV relativeFrom="margin">
              <wp14:pctHeight>0</wp14:pctHeight>
            </wp14:sizeRelV>
          </wp:anchor>
        </w:drawing>
      </w:r>
    </w:p>
    <w:p w:rsidR="00553FBD" w:rsidRDefault="00553FBD" w:rsidP="00553FBD"/>
    <w:p w:rsidR="00553FBD" w:rsidRDefault="00553FBD" w:rsidP="00553FBD"/>
    <w:p w:rsidR="00553FBD" w:rsidRDefault="00553FBD" w:rsidP="00553FBD"/>
    <w:p w:rsidR="00553FBD" w:rsidRDefault="00553FBD" w:rsidP="00553FBD">
      <w:r>
        <w:rPr>
          <w:rFonts w:eastAsia="Arial"/>
          <w:noProof/>
          <w:color w:val="000000" w:themeColor="text1"/>
          <w:kern w:val="24"/>
          <w:sz w:val="21"/>
          <w:szCs w:val="21"/>
        </w:rPr>
        <w:drawing>
          <wp:anchor distT="0" distB="0" distL="114300" distR="114300" simplePos="0" relativeHeight="251614208" behindDoc="1" locked="0" layoutInCell="1" allowOverlap="1" wp14:anchorId="186C88EE" wp14:editId="16CDE26A">
            <wp:simplePos x="0" y="0"/>
            <wp:positionH relativeFrom="column">
              <wp:posOffset>38100</wp:posOffset>
            </wp:positionH>
            <wp:positionV relativeFrom="paragraph">
              <wp:posOffset>109855</wp:posOffset>
            </wp:positionV>
            <wp:extent cx="600075" cy="731520"/>
            <wp:effectExtent l="0" t="0" r="9525" b="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 cy="731520"/>
                    </a:xfrm>
                    <a:prstGeom prst="rect">
                      <a:avLst/>
                    </a:prstGeom>
                    <a:noFill/>
                  </pic:spPr>
                </pic:pic>
              </a:graphicData>
            </a:graphic>
            <wp14:sizeRelH relativeFrom="margin">
              <wp14:pctWidth>0</wp14:pctWidth>
            </wp14:sizeRelH>
          </wp:anchor>
        </w:drawing>
      </w:r>
    </w:p>
    <w:p w:rsidR="00553FBD" w:rsidRDefault="00553FBD" w:rsidP="00553FBD"/>
    <w:p w:rsidR="00553FBD" w:rsidRDefault="00553FBD" w:rsidP="00553FBD"/>
    <w:p w:rsidR="00553FBD" w:rsidRDefault="00553FBD" w:rsidP="00553FBD"/>
    <w:p w:rsidR="00553FBD" w:rsidRDefault="00553FBD" w:rsidP="00553FBD"/>
    <w:p w:rsidR="00553FBD" w:rsidRDefault="00553FBD" w:rsidP="00553FBD">
      <w:r>
        <w:rPr>
          <w:rFonts w:eastAsia="Arial"/>
          <w:noProof/>
          <w:color w:val="000000" w:themeColor="text1"/>
          <w:kern w:val="24"/>
          <w:sz w:val="21"/>
          <w:szCs w:val="21"/>
        </w:rPr>
        <w:drawing>
          <wp:anchor distT="0" distB="0" distL="114300" distR="114300" simplePos="0" relativeHeight="251617280" behindDoc="1" locked="0" layoutInCell="1" allowOverlap="1" wp14:anchorId="542F7949" wp14:editId="3C4CC5F4">
            <wp:simplePos x="0" y="0"/>
            <wp:positionH relativeFrom="column">
              <wp:posOffset>88366</wp:posOffset>
            </wp:positionH>
            <wp:positionV relativeFrom="paragraph">
              <wp:posOffset>97112</wp:posOffset>
            </wp:positionV>
            <wp:extent cx="495300" cy="847725"/>
            <wp:effectExtent l="0" t="0" r="0" b="9525"/>
            <wp:wrapNone/>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 cy="847725"/>
                    </a:xfrm>
                    <a:prstGeom prst="rect">
                      <a:avLst/>
                    </a:prstGeom>
                    <a:noFill/>
                  </pic:spPr>
                </pic:pic>
              </a:graphicData>
            </a:graphic>
            <wp14:sizeRelH relativeFrom="margin">
              <wp14:pctWidth>0</wp14:pctWidth>
            </wp14:sizeRelH>
            <wp14:sizeRelV relativeFrom="margin">
              <wp14:pctHeight>0</wp14:pctHeight>
            </wp14:sizeRelV>
          </wp:anchor>
        </w:drawing>
      </w:r>
    </w:p>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997FCF" w:rsidP="00997FCF">
      <w:pPr>
        <w:jc w:val="center"/>
      </w:pPr>
      <w:r>
        <w:t>4</w:t>
      </w:r>
    </w:p>
    <w:p w:rsidR="00553FBD" w:rsidRDefault="00553FBD" w:rsidP="00553FBD">
      <w:pPr>
        <w:pStyle w:val="a4"/>
        <w:framePr w:w="7013" w:h="10503" w:hRule="exact" w:wrap="none" w:vAnchor="page" w:hAnchor="page" w:x="697" w:y="616"/>
        <w:widowControl/>
        <w:tabs>
          <w:tab w:val="left" w:pos="284"/>
        </w:tabs>
        <w:spacing w:line="237" w:lineRule="auto"/>
        <w:ind w:left="0" w:firstLine="482"/>
        <w:jc w:val="both"/>
        <w:rPr>
          <w:rFonts w:ascii="Times New Roman" w:eastAsia="Times New Roman" w:hAnsi="Times New Roman" w:cs="Times New Roman"/>
          <w:color w:val="000000" w:themeColor="text1"/>
          <w:sz w:val="21"/>
          <w:szCs w:val="21"/>
        </w:rPr>
      </w:pPr>
      <w:r w:rsidRPr="005D4D93">
        <w:rPr>
          <w:rFonts w:ascii="Times New Roman" w:eastAsia="Times New Roman" w:hAnsi="Times New Roman" w:cs="Times New Roman"/>
          <w:color w:val="000000" w:themeColor="text1"/>
          <w:sz w:val="21"/>
          <w:szCs w:val="21"/>
        </w:rPr>
        <w:t xml:space="preserve">В настоящее время поставлена задача перейти от концепции </w:t>
      </w:r>
      <w:r w:rsidRPr="005D4D93">
        <w:rPr>
          <w:rFonts w:ascii="Times New Roman" w:eastAsia="Times New Roman" w:hAnsi="Times New Roman" w:cs="Times New Roman"/>
          <w:bCs/>
          <w:color w:val="000000" w:themeColor="text1"/>
          <w:sz w:val="21"/>
          <w:szCs w:val="21"/>
        </w:rPr>
        <w:t>«реактивного подхода»</w:t>
      </w:r>
      <w:r w:rsidRPr="005D4D93">
        <w:rPr>
          <w:rFonts w:ascii="Times New Roman" w:eastAsia="Times New Roman" w:hAnsi="Times New Roman" w:cs="Times New Roman"/>
          <w:color w:val="000000" w:themeColor="text1"/>
          <w:sz w:val="21"/>
          <w:szCs w:val="21"/>
        </w:rPr>
        <w:t xml:space="preserve"> – устранение поверхностных причин, которые привели к происшествию, к </w:t>
      </w:r>
      <w:r w:rsidRPr="005D4D93">
        <w:rPr>
          <w:rFonts w:ascii="Times New Roman" w:eastAsia="Times New Roman" w:hAnsi="Times New Roman" w:cs="Times New Roman"/>
          <w:bCs/>
          <w:color w:val="000000" w:themeColor="text1"/>
          <w:sz w:val="21"/>
          <w:szCs w:val="21"/>
        </w:rPr>
        <w:t>профилактической модели в сфере</w:t>
      </w:r>
      <w:r w:rsidRPr="005D4D93">
        <w:rPr>
          <w:rFonts w:ascii="Times New Roman" w:eastAsia="Times New Roman" w:hAnsi="Times New Roman" w:cs="Times New Roman"/>
          <w:color w:val="000000" w:themeColor="text1"/>
          <w:sz w:val="21"/>
          <w:szCs w:val="21"/>
        </w:rPr>
        <w:t xml:space="preserve"> </w:t>
      </w:r>
      <w:r w:rsidRPr="005D4D93">
        <w:rPr>
          <w:rFonts w:ascii="Times New Roman" w:eastAsia="Times New Roman" w:hAnsi="Times New Roman" w:cs="Times New Roman"/>
          <w:bCs/>
          <w:color w:val="000000" w:themeColor="text1"/>
          <w:sz w:val="21"/>
          <w:szCs w:val="21"/>
        </w:rPr>
        <w:t>охраны труда</w:t>
      </w:r>
      <w:r>
        <w:rPr>
          <w:rFonts w:ascii="Times New Roman" w:eastAsia="Times New Roman" w:hAnsi="Times New Roman" w:cs="Times New Roman"/>
          <w:bCs/>
          <w:color w:val="000000" w:themeColor="text1"/>
          <w:sz w:val="21"/>
          <w:szCs w:val="21"/>
        </w:rPr>
        <w:t>.</w:t>
      </w:r>
    </w:p>
    <w:p w:rsidR="00553FBD" w:rsidRDefault="00553FBD" w:rsidP="00553FBD">
      <w:pPr>
        <w:pStyle w:val="a4"/>
        <w:framePr w:w="7013" w:h="10503" w:hRule="exact" w:wrap="none" w:vAnchor="page" w:hAnchor="page" w:x="697" w:y="616"/>
        <w:widowControl/>
        <w:tabs>
          <w:tab w:val="left" w:pos="284"/>
        </w:tabs>
        <w:spacing w:line="237" w:lineRule="auto"/>
        <w:ind w:left="0"/>
        <w:jc w:val="center"/>
        <w:rPr>
          <w:b/>
          <w:color w:val="000000" w:themeColor="text1"/>
          <w:sz w:val="21"/>
          <w:szCs w:val="21"/>
        </w:rPr>
      </w:pPr>
    </w:p>
    <w:p w:rsidR="00553FBD" w:rsidRPr="00FC02BA" w:rsidRDefault="00553FBD" w:rsidP="00553FBD">
      <w:pPr>
        <w:pStyle w:val="a4"/>
        <w:framePr w:w="7013" w:h="10503" w:hRule="exact" w:wrap="none" w:vAnchor="page" w:hAnchor="page" w:x="697" w:y="616"/>
        <w:widowControl/>
        <w:tabs>
          <w:tab w:val="left" w:pos="284"/>
        </w:tabs>
        <w:spacing w:line="237" w:lineRule="auto"/>
        <w:ind w:left="0"/>
        <w:jc w:val="center"/>
        <w:rPr>
          <w:rFonts w:ascii="Times New Roman" w:eastAsia="Times New Roman" w:hAnsi="Times New Roman" w:cs="Times New Roman"/>
          <w:color w:val="000000" w:themeColor="text1"/>
          <w:sz w:val="21"/>
          <w:szCs w:val="21"/>
        </w:rPr>
      </w:pPr>
      <w:r w:rsidRPr="00FC02BA">
        <w:rPr>
          <w:rFonts w:ascii="Times New Roman" w:hAnsi="Times New Roman" w:cs="Times New Roman"/>
          <w:b/>
          <w:color w:val="000000" w:themeColor="text1"/>
          <w:sz w:val="21"/>
          <w:szCs w:val="21"/>
        </w:rPr>
        <w:t>ПОКАЗАТЕЛИ УРОВНЕЙ БЕЗОПАСНОСТИ</w:t>
      </w:r>
    </w:p>
    <w:p w:rsidR="00553FBD" w:rsidRDefault="00553FBD" w:rsidP="00553FBD">
      <w:pPr>
        <w:pStyle w:val="a4"/>
        <w:framePr w:w="7013" w:h="10503" w:hRule="exact" w:wrap="none" w:vAnchor="page" w:hAnchor="page" w:x="697" w:y="616"/>
        <w:widowControl/>
        <w:tabs>
          <w:tab w:val="left" w:pos="284"/>
        </w:tabs>
        <w:spacing w:line="237" w:lineRule="auto"/>
        <w:ind w:left="0"/>
        <w:rPr>
          <w:rFonts w:ascii="Times New Roman" w:eastAsia="Times New Roman" w:hAnsi="Times New Roman" w:cs="Times New Roman"/>
          <w:color w:val="000000" w:themeColor="text1"/>
          <w:sz w:val="21"/>
          <w:szCs w:val="21"/>
        </w:rPr>
      </w:pPr>
      <w:r>
        <w:rPr>
          <w:rFonts w:ascii="Times New Roman" w:eastAsia="Times New Roman" w:hAnsi="Times New Roman" w:cs="Times New Roman"/>
          <w:noProof/>
          <w:color w:val="000000" w:themeColor="text1"/>
          <w:sz w:val="21"/>
          <w:szCs w:val="21"/>
          <w:lang w:bidi="ar-SA"/>
        </w:rPr>
        <w:drawing>
          <wp:inline distT="0" distB="0" distL="0" distR="0" wp14:anchorId="2478D4A1" wp14:editId="4A81F689">
            <wp:extent cx="4444365" cy="2072640"/>
            <wp:effectExtent l="0" t="0" r="0" b="381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4365" cy="2072640"/>
                    </a:xfrm>
                    <a:prstGeom prst="rect">
                      <a:avLst/>
                    </a:prstGeom>
                    <a:noFill/>
                  </pic:spPr>
                </pic:pic>
              </a:graphicData>
            </a:graphic>
          </wp:inline>
        </w:drawing>
      </w:r>
    </w:p>
    <w:p w:rsidR="00553FBD" w:rsidRPr="00FC02BA" w:rsidRDefault="00553FBD" w:rsidP="00553FBD">
      <w:pPr>
        <w:pStyle w:val="a5"/>
        <w:framePr w:w="7013" w:h="10503" w:hRule="exact" w:wrap="none" w:vAnchor="page" w:hAnchor="page" w:x="697" w:y="616"/>
        <w:tabs>
          <w:tab w:val="left" w:pos="2925"/>
        </w:tabs>
        <w:spacing w:before="12" w:beforeAutospacing="0" w:after="0" w:afterAutospacing="0" w:line="247" w:lineRule="auto"/>
        <w:ind w:left="720" w:right="562"/>
        <w:rPr>
          <w:i/>
          <w:sz w:val="21"/>
          <w:szCs w:val="21"/>
          <w:u w:val="single"/>
        </w:rPr>
      </w:pPr>
      <w:r>
        <w:rPr>
          <w:color w:val="000000" w:themeColor="text1"/>
          <w:sz w:val="21"/>
          <w:szCs w:val="21"/>
        </w:rPr>
        <w:t xml:space="preserve">         </w:t>
      </w:r>
      <w:r w:rsidRPr="00FC02BA">
        <w:rPr>
          <w:rFonts w:eastAsia="Arial"/>
          <w:b/>
          <w:bCs/>
          <w:i/>
          <w:color w:val="000000" w:themeColor="text1"/>
          <w:kern w:val="24"/>
          <w:sz w:val="21"/>
          <w:szCs w:val="21"/>
          <w:u w:val="single"/>
        </w:rPr>
        <w:t xml:space="preserve">РЕАКТИВНЫЙ  </w:t>
      </w:r>
    </w:p>
    <w:p w:rsidR="00553FBD" w:rsidRPr="00C21862" w:rsidRDefault="00553FBD" w:rsidP="00553FBD">
      <w:pPr>
        <w:framePr w:w="7013" w:h="10503" w:hRule="exact" w:wrap="none" w:vAnchor="page" w:hAnchor="page" w:x="697" w:y="616"/>
        <w:tabs>
          <w:tab w:val="left" w:pos="993"/>
        </w:tabs>
        <w:spacing w:line="247" w:lineRule="auto"/>
        <w:ind w:left="851"/>
        <w:contextualSpacing/>
        <w:jc w:val="both"/>
        <w:rPr>
          <w:rFonts w:eastAsia="Times New Roman"/>
          <w:sz w:val="21"/>
          <w:szCs w:val="21"/>
        </w:rPr>
      </w:pPr>
      <w:r w:rsidRPr="00C21862">
        <w:rPr>
          <w:rFonts w:eastAsia="Arial"/>
          <w:color w:val="000000" w:themeColor="text1"/>
          <w:kern w:val="24"/>
          <w:sz w:val="21"/>
          <w:szCs w:val="21"/>
        </w:rPr>
        <w:tab/>
        <w:t>- Безопасность не является приоритетом.</w:t>
      </w:r>
    </w:p>
    <w:p w:rsidR="00553FBD" w:rsidRPr="00C21862" w:rsidRDefault="00553FBD" w:rsidP="00553FBD">
      <w:pPr>
        <w:framePr w:w="7013" w:h="10503" w:hRule="exact" w:wrap="none" w:vAnchor="page" w:hAnchor="page" w:x="697" w:y="616"/>
        <w:tabs>
          <w:tab w:val="left" w:pos="993"/>
        </w:tabs>
        <w:spacing w:line="247" w:lineRule="auto"/>
        <w:ind w:left="993"/>
        <w:contextualSpacing/>
        <w:jc w:val="both"/>
        <w:rPr>
          <w:rFonts w:eastAsia="Arial"/>
          <w:color w:val="000000" w:themeColor="text1"/>
          <w:kern w:val="24"/>
          <w:sz w:val="21"/>
          <w:szCs w:val="21"/>
        </w:rPr>
      </w:pPr>
      <w:r w:rsidRPr="00C21862">
        <w:rPr>
          <w:rFonts w:eastAsia="Arial"/>
          <w:color w:val="000000" w:themeColor="text1"/>
          <w:kern w:val="24"/>
          <w:sz w:val="21"/>
          <w:szCs w:val="21"/>
        </w:rPr>
        <w:t xml:space="preserve">- Полагаемся на удачу и виним судьбу в случившемся; </w:t>
      </w:r>
      <w:r>
        <w:rPr>
          <w:rFonts w:eastAsia="Arial"/>
          <w:color w:val="000000" w:themeColor="text1"/>
          <w:kern w:val="24"/>
          <w:sz w:val="21"/>
          <w:szCs w:val="21"/>
        </w:rPr>
        <w:t xml:space="preserve"> </w:t>
      </w:r>
      <w:r w:rsidRPr="00C21862">
        <w:rPr>
          <w:rFonts w:eastAsia="Arial"/>
          <w:color w:val="000000" w:themeColor="text1"/>
          <w:kern w:val="24"/>
          <w:sz w:val="21"/>
          <w:szCs w:val="21"/>
        </w:rPr>
        <w:t>убежденность, что несчастные случаи время от времени происходят – травматизм как результат.</w:t>
      </w:r>
    </w:p>
    <w:p w:rsidR="00553FBD" w:rsidRPr="00FC02BA" w:rsidRDefault="00553FBD" w:rsidP="00553FBD">
      <w:pPr>
        <w:pStyle w:val="a5"/>
        <w:framePr w:w="7013" w:h="10503" w:hRule="exact" w:wrap="none" w:vAnchor="page" w:hAnchor="page" w:x="697" w:y="616"/>
        <w:tabs>
          <w:tab w:val="left" w:pos="2925"/>
        </w:tabs>
        <w:spacing w:before="12" w:beforeAutospacing="0" w:after="0" w:afterAutospacing="0" w:line="247" w:lineRule="auto"/>
        <w:ind w:left="851" w:right="374"/>
        <w:rPr>
          <w:i/>
          <w:sz w:val="21"/>
          <w:szCs w:val="21"/>
          <w:u w:val="single"/>
        </w:rPr>
      </w:pPr>
      <w:r w:rsidRPr="00C21862">
        <w:rPr>
          <w:color w:val="000000" w:themeColor="text1"/>
          <w:sz w:val="21"/>
          <w:szCs w:val="21"/>
        </w:rPr>
        <w:t xml:space="preserve">       </w:t>
      </w:r>
      <w:r w:rsidRPr="00FC02BA">
        <w:rPr>
          <w:rFonts w:eastAsia="Arial"/>
          <w:b/>
          <w:bCs/>
          <w:i/>
          <w:color w:val="000000" w:themeColor="text1"/>
          <w:kern w:val="24"/>
          <w:sz w:val="21"/>
          <w:szCs w:val="21"/>
          <w:u w:val="single"/>
        </w:rPr>
        <w:t>ЗАВИСИМЫЙ</w:t>
      </w:r>
    </w:p>
    <w:p w:rsidR="00553FBD" w:rsidRPr="00C21862" w:rsidRDefault="00553FBD" w:rsidP="00553FBD">
      <w:pPr>
        <w:framePr w:w="7013" w:h="10503" w:hRule="exact" w:wrap="none" w:vAnchor="page" w:hAnchor="page" w:x="697" w:y="616"/>
        <w:tabs>
          <w:tab w:val="left" w:pos="993"/>
        </w:tabs>
        <w:spacing w:line="247" w:lineRule="auto"/>
        <w:ind w:left="851"/>
        <w:contextualSpacing/>
        <w:rPr>
          <w:rFonts w:eastAsia="Times New Roman"/>
          <w:sz w:val="21"/>
          <w:szCs w:val="21"/>
        </w:rPr>
      </w:pPr>
      <w:r>
        <w:rPr>
          <w:rFonts w:eastAsia="Arial"/>
          <w:color w:val="000000" w:themeColor="text1"/>
          <w:kern w:val="24"/>
          <w:sz w:val="21"/>
          <w:szCs w:val="21"/>
        </w:rPr>
        <w:t xml:space="preserve">   - </w:t>
      </w:r>
      <w:r w:rsidRPr="00C21862">
        <w:rPr>
          <w:rFonts w:eastAsia="Arial"/>
          <w:color w:val="000000" w:themeColor="text1"/>
          <w:kern w:val="24"/>
          <w:sz w:val="21"/>
          <w:szCs w:val="21"/>
        </w:rPr>
        <w:t>Работники следуют определенному своду правил.</w:t>
      </w:r>
    </w:p>
    <w:p w:rsidR="00553FBD" w:rsidRPr="00C21862" w:rsidRDefault="00553FBD" w:rsidP="00553FBD">
      <w:pPr>
        <w:framePr w:w="7013" w:h="10503" w:hRule="exact" w:wrap="none" w:vAnchor="page" w:hAnchor="page" w:x="697" w:y="616"/>
        <w:tabs>
          <w:tab w:val="left" w:pos="993"/>
        </w:tabs>
        <w:spacing w:line="247" w:lineRule="auto"/>
        <w:ind w:left="851"/>
        <w:contextualSpacing/>
        <w:jc w:val="both"/>
        <w:rPr>
          <w:rFonts w:eastAsia="Times New Roman"/>
          <w:sz w:val="21"/>
          <w:szCs w:val="21"/>
        </w:rPr>
      </w:pPr>
      <w:r>
        <w:rPr>
          <w:rFonts w:eastAsia="Arial"/>
          <w:noProof/>
          <w:color w:val="000000" w:themeColor="text1"/>
          <w:kern w:val="24"/>
          <w:sz w:val="21"/>
          <w:szCs w:val="21"/>
        </w:rPr>
        <w:drawing>
          <wp:anchor distT="0" distB="0" distL="114300" distR="114300" simplePos="0" relativeHeight="251606016" behindDoc="1" locked="0" layoutInCell="1" allowOverlap="1" wp14:anchorId="76DBBBA2" wp14:editId="66BA3C32">
            <wp:simplePos x="0" y="0"/>
            <wp:positionH relativeFrom="column">
              <wp:posOffset>981075</wp:posOffset>
            </wp:positionH>
            <wp:positionV relativeFrom="paragraph">
              <wp:posOffset>-7051040</wp:posOffset>
            </wp:positionV>
            <wp:extent cx="548640" cy="774065"/>
            <wp:effectExtent l="0" t="0" r="3810" b="6985"/>
            <wp:wrapNone/>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 cy="774065"/>
                    </a:xfrm>
                    <a:prstGeom prst="rect">
                      <a:avLst/>
                    </a:prstGeom>
                    <a:noFill/>
                  </pic:spPr>
                </pic:pic>
              </a:graphicData>
            </a:graphic>
          </wp:anchor>
        </w:drawing>
      </w:r>
      <w:r>
        <w:rPr>
          <w:rFonts w:eastAsia="Arial"/>
          <w:color w:val="000000" w:themeColor="text1"/>
          <w:kern w:val="24"/>
          <w:sz w:val="21"/>
          <w:szCs w:val="21"/>
        </w:rPr>
        <w:t xml:space="preserve">   </w:t>
      </w:r>
      <w:r w:rsidRPr="00C21862">
        <w:rPr>
          <w:rFonts w:eastAsia="Arial"/>
          <w:color w:val="000000" w:themeColor="text1"/>
          <w:kern w:val="24"/>
          <w:sz w:val="21"/>
          <w:szCs w:val="21"/>
        </w:rPr>
        <w:t>- Количество несчастных случаев уменьшается до определенного уровня.</w:t>
      </w:r>
    </w:p>
    <w:p w:rsidR="00553FBD" w:rsidRPr="00C21862" w:rsidRDefault="00553FBD" w:rsidP="00553FBD">
      <w:pPr>
        <w:framePr w:w="7013" w:h="10503" w:hRule="exact" w:wrap="none" w:vAnchor="page" w:hAnchor="page" w:x="697" w:y="616"/>
        <w:tabs>
          <w:tab w:val="left" w:pos="993"/>
        </w:tabs>
        <w:spacing w:line="247" w:lineRule="auto"/>
        <w:ind w:left="851"/>
        <w:contextualSpacing/>
        <w:rPr>
          <w:rFonts w:eastAsia="Arial"/>
          <w:color w:val="000000" w:themeColor="text1"/>
          <w:kern w:val="24"/>
          <w:sz w:val="21"/>
          <w:szCs w:val="21"/>
        </w:rPr>
      </w:pPr>
      <w:r>
        <w:rPr>
          <w:rFonts w:eastAsia="Arial"/>
          <w:color w:val="000000" w:themeColor="text1"/>
          <w:kern w:val="24"/>
          <w:sz w:val="21"/>
          <w:szCs w:val="21"/>
        </w:rPr>
        <w:t xml:space="preserve">   </w:t>
      </w:r>
      <w:r w:rsidRPr="00C21862">
        <w:rPr>
          <w:rFonts w:eastAsia="Arial"/>
          <w:color w:val="000000" w:themeColor="text1"/>
          <w:kern w:val="24"/>
          <w:sz w:val="21"/>
          <w:szCs w:val="21"/>
        </w:rPr>
        <w:t>- Руководители считают, что единственная причина травматизма – это «нарушение установленных правил».</w:t>
      </w:r>
    </w:p>
    <w:p w:rsidR="00553FBD" w:rsidRPr="00FC02BA" w:rsidRDefault="00553FBD" w:rsidP="00553FBD">
      <w:pPr>
        <w:framePr w:w="7013" w:h="10503" w:hRule="exact" w:wrap="none" w:vAnchor="page" w:hAnchor="page" w:x="697" w:y="616"/>
        <w:tabs>
          <w:tab w:val="left" w:pos="993"/>
        </w:tabs>
        <w:spacing w:line="247" w:lineRule="auto"/>
        <w:ind w:left="851"/>
        <w:contextualSpacing/>
        <w:rPr>
          <w:i/>
          <w:sz w:val="21"/>
          <w:szCs w:val="21"/>
          <w:u w:val="single"/>
        </w:rPr>
      </w:pPr>
      <w:r w:rsidRPr="00C21862">
        <w:rPr>
          <w:rFonts w:eastAsia="Arial"/>
          <w:color w:val="000000" w:themeColor="text1"/>
          <w:kern w:val="24"/>
          <w:sz w:val="21"/>
          <w:szCs w:val="21"/>
        </w:rPr>
        <w:t xml:space="preserve"> </w:t>
      </w:r>
      <w:r w:rsidRPr="00C21862">
        <w:rPr>
          <w:rFonts w:eastAsia="Arial"/>
          <w:color w:val="000000" w:themeColor="text1"/>
          <w:kern w:val="24"/>
          <w:sz w:val="21"/>
          <w:szCs w:val="21"/>
        </w:rPr>
        <w:tab/>
        <w:t xml:space="preserve">  </w:t>
      </w:r>
      <w:r w:rsidRPr="00FC02BA">
        <w:rPr>
          <w:b/>
          <w:bCs/>
          <w:i/>
          <w:color w:val="000000" w:themeColor="text1"/>
          <w:kern w:val="24"/>
          <w:sz w:val="21"/>
          <w:szCs w:val="21"/>
          <w:u w:val="single"/>
        </w:rPr>
        <w:t>НЕЗАВИСИМЫЙ</w:t>
      </w:r>
    </w:p>
    <w:p w:rsidR="00553FBD" w:rsidRPr="00C21862" w:rsidRDefault="00553FBD" w:rsidP="00553FBD">
      <w:pPr>
        <w:framePr w:w="7013" w:h="10503" w:hRule="exact" w:wrap="none" w:vAnchor="page" w:hAnchor="page" w:x="697" w:y="616"/>
        <w:tabs>
          <w:tab w:val="left" w:pos="993"/>
        </w:tabs>
        <w:spacing w:line="247" w:lineRule="auto"/>
        <w:ind w:left="851"/>
        <w:contextualSpacing/>
        <w:rPr>
          <w:rFonts w:eastAsia="Times New Roman"/>
          <w:sz w:val="21"/>
          <w:szCs w:val="21"/>
        </w:rPr>
      </w:pPr>
      <w:r>
        <w:rPr>
          <w:rFonts w:eastAsia="Arial"/>
          <w:noProof/>
          <w:color w:val="000000" w:themeColor="text1"/>
          <w:kern w:val="24"/>
          <w:sz w:val="21"/>
          <w:szCs w:val="21"/>
        </w:rPr>
        <w:drawing>
          <wp:anchor distT="0" distB="0" distL="114300" distR="114300" simplePos="0" relativeHeight="251611136" behindDoc="1" locked="0" layoutInCell="1" allowOverlap="1" wp14:anchorId="11A43E3B" wp14:editId="64F41EC5">
            <wp:simplePos x="0" y="0"/>
            <wp:positionH relativeFrom="column">
              <wp:posOffset>981075</wp:posOffset>
            </wp:positionH>
            <wp:positionV relativeFrom="paragraph">
              <wp:posOffset>-7049135</wp:posOffset>
            </wp:positionV>
            <wp:extent cx="457200" cy="731520"/>
            <wp:effectExtent l="0" t="0" r="0" b="0"/>
            <wp:wrapNone/>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731520"/>
                    </a:xfrm>
                    <a:prstGeom prst="rect">
                      <a:avLst/>
                    </a:prstGeom>
                    <a:noFill/>
                  </pic:spPr>
                </pic:pic>
              </a:graphicData>
            </a:graphic>
          </wp:anchor>
        </w:drawing>
      </w:r>
      <w:r w:rsidRPr="00C21862">
        <w:rPr>
          <w:rFonts w:eastAsia="Arial"/>
          <w:color w:val="000000" w:themeColor="text1"/>
          <w:kern w:val="24"/>
          <w:sz w:val="21"/>
          <w:szCs w:val="21"/>
        </w:rPr>
        <w:tab/>
        <w:t>- Работники понимают, что безопасность начинается с каждого из них, что</w:t>
      </w:r>
      <w:r>
        <w:rPr>
          <w:rFonts w:eastAsia="Arial"/>
          <w:color w:val="000000" w:themeColor="text1"/>
          <w:kern w:val="24"/>
          <w:sz w:val="21"/>
          <w:szCs w:val="21"/>
        </w:rPr>
        <w:t xml:space="preserve"> </w:t>
      </w:r>
      <w:r w:rsidRPr="00C21862">
        <w:rPr>
          <w:rFonts w:eastAsia="Arial"/>
          <w:color w:val="000000" w:themeColor="text1"/>
          <w:kern w:val="24"/>
          <w:sz w:val="21"/>
          <w:szCs w:val="21"/>
        </w:rPr>
        <w:t>благотворно влияет на их поступки.</w:t>
      </w:r>
    </w:p>
    <w:p w:rsidR="00553FBD" w:rsidRPr="00C21862" w:rsidRDefault="00553FBD" w:rsidP="00553FBD">
      <w:pPr>
        <w:framePr w:w="7013" w:h="10503" w:hRule="exact" w:wrap="none" w:vAnchor="page" w:hAnchor="page" w:x="697" w:y="616"/>
        <w:tabs>
          <w:tab w:val="left" w:pos="993"/>
        </w:tabs>
        <w:spacing w:line="247" w:lineRule="auto"/>
        <w:ind w:left="851"/>
        <w:contextualSpacing/>
        <w:rPr>
          <w:rFonts w:eastAsia="Arial"/>
          <w:color w:val="000000" w:themeColor="text1"/>
          <w:kern w:val="24"/>
          <w:sz w:val="21"/>
          <w:szCs w:val="21"/>
        </w:rPr>
      </w:pPr>
      <w:r>
        <w:rPr>
          <w:rFonts w:eastAsia="Arial"/>
          <w:color w:val="000000" w:themeColor="text1"/>
          <w:kern w:val="24"/>
          <w:sz w:val="21"/>
          <w:szCs w:val="21"/>
        </w:rPr>
        <w:t xml:space="preserve">   </w:t>
      </w:r>
      <w:r w:rsidRPr="00C21862">
        <w:rPr>
          <w:rFonts w:eastAsia="Arial"/>
          <w:color w:val="000000" w:themeColor="text1"/>
          <w:kern w:val="24"/>
          <w:sz w:val="21"/>
          <w:szCs w:val="21"/>
        </w:rPr>
        <w:t>- Количество несчастных случаев продолжает уменьшаться, но до определенного уровня.</w:t>
      </w:r>
    </w:p>
    <w:p w:rsidR="00553FBD" w:rsidRPr="00FC02BA" w:rsidRDefault="00553FBD" w:rsidP="00553FBD">
      <w:pPr>
        <w:framePr w:w="7013" w:h="10503" w:hRule="exact" w:wrap="none" w:vAnchor="page" w:hAnchor="page" w:x="697" w:y="616"/>
        <w:tabs>
          <w:tab w:val="left" w:pos="993"/>
        </w:tabs>
        <w:spacing w:line="247" w:lineRule="auto"/>
        <w:ind w:left="851"/>
        <w:contextualSpacing/>
        <w:jc w:val="both"/>
        <w:rPr>
          <w:rFonts w:eastAsia="Times New Roman"/>
          <w:i/>
          <w:sz w:val="21"/>
          <w:szCs w:val="21"/>
          <w:u w:val="single"/>
        </w:rPr>
      </w:pPr>
      <w:r w:rsidRPr="00C21862">
        <w:rPr>
          <w:rFonts w:eastAsia="Arial"/>
          <w:color w:val="000000" w:themeColor="text1"/>
          <w:kern w:val="24"/>
          <w:sz w:val="21"/>
          <w:szCs w:val="21"/>
        </w:rPr>
        <w:tab/>
      </w:r>
      <w:r>
        <w:rPr>
          <w:rFonts w:eastAsia="Arial"/>
          <w:color w:val="000000" w:themeColor="text1"/>
          <w:kern w:val="24"/>
          <w:sz w:val="21"/>
          <w:szCs w:val="21"/>
        </w:rPr>
        <w:t xml:space="preserve">   </w:t>
      </w:r>
      <w:r w:rsidRPr="00FC02BA">
        <w:rPr>
          <w:rFonts w:eastAsia="Arial"/>
          <w:b/>
          <w:bCs/>
          <w:i/>
          <w:color w:val="000000" w:themeColor="text1"/>
          <w:kern w:val="24"/>
          <w:sz w:val="21"/>
          <w:szCs w:val="21"/>
          <w:u w:val="single"/>
        </w:rPr>
        <w:t>ВЗАИМОЗАВИМЫЙ</w:t>
      </w:r>
    </w:p>
    <w:p w:rsidR="00553FBD" w:rsidRPr="00C21862" w:rsidRDefault="00553FBD" w:rsidP="00553FBD">
      <w:pPr>
        <w:framePr w:w="7013" w:h="10503" w:hRule="exact" w:wrap="none" w:vAnchor="page" w:hAnchor="page" w:x="697" w:y="616"/>
        <w:tabs>
          <w:tab w:val="left" w:pos="1134"/>
        </w:tabs>
        <w:spacing w:line="247" w:lineRule="auto"/>
        <w:ind w:left="1134"/>
        <w:contextualSpacing/>
        <w:jc w:val="both"/>
        <w:rPr>
          <w:rFonts w:eastAsia="Times New Roman"/>
          <w:sz w:val="21"/>
          <w:szCs w:val="21"/>
        </w:rPr>
      </w:pPr>
      <w:r w:rsidRPr="00C21862">
        <w:rPr>
          <w:rFonts w:eastAsia="Arial"/>
          <w:color w:val="000000" w:themeColor="text1"/>
          <w:kern w:val="24"/>
          <w:sz w:val="21"/>
          <w:szCs w:val="21"/>
        </w:rPr>
        <w:t xml:space="preserve">-  Работники осознанно относятся к собственной безопасности и </w:t>
      </w:r>
      <w:r>
        <w:rPr>
          <w:rFonts w:eastAsia="Arial"/>
          <w:color w:val="000000" w:themeColor="text1"/>
          <w:kern w:val="24"/>
          <w:sz w:val="21"/>
          <w:szCs w:val="21"/>
        </w:rPr>
        <w:t xml:space="preserve">  </w:t>
      </w:r>
      <w:r w:rsidRPr="00C21862">
        <w:rPr>
          <w:rFonts w:eastAsia="Arial"/>
          <w:color w:val="000000" w:themeColor="text1"/>
          <w:kern w:val="24"/>
          <w:sz w:val="21"/>
          <w:szCs w:val="21"/>
        </w:rPr>
        <w:t>безопасности окружающих. Работники не приемлют выполнение работы с риском и выражают свою позицию, вмешиваясь и корректируя посредством диалога, проявляя заботу.</w:t>
      </w:r>
    </w:p>
    <w:p w:rsidR="00553FBD" w:rsidRPr="00C21862" w:rsidRDefault="00553FBD" w:rsidP="00553FBD">
      <w:pPr>
        <w:framePr w:w="7013" w:h="10503" w:hRule="exact" w:wrap="none" w:vAnchor="page" w:hAnchor="page" w:x="697" w:y="616"/>
        <w:tabs>
          <w:tab w:val="left" w:pos="1134"/>
          <w:tab w:val="left" w:pos="3140"/>
        </w:tabs>
        <w:spacing w:line="247" w:lineRule="auto"/>
        <w:ind w:left="851"/>
        <w:contextualSpacing/>
        <w:jc w:val="both"/>
        <w:rPr>
          <w:rFonts w:eastAsia="Times New Roman"/>
          <w:sz w:val="21"/>
          <w:szCs w:val="21"/>
        </w:rPr>
      </w:pPr>
      <w:r>
        <w:rPr>
          <w:rFonts w:eastAsia="Arial"/>
          <w:color w:val="000000" w:themeColor="text1"/>
          <w:kern w:val="24"/>
          <w:sz w:val="21"/>
          <w:szCs w:val="21"/>
        </w:rPr>
        <w:t xml:space="preserve">  </w:t>
      </w:r>
      <w:r w:rsidR="00D85A90">
        <w:rPr>
          <w:rFonts w:eastAsia="Arial"/>
          <w:color w:val="000000" w:themeColor="text1"/>
          <w:kern w:val="24"/>
          <w:sz w:val="21"/>
          <w:szCs w:val="21"/>
        </w:rPr>
        <w:t xml:space="preserve">  </w:t>
      </w:r>
      <w:r>
        <w:rPr>
          <w:rFonts w:eastAsia="Arial"/>
          <w:color w:val="000000" w:themeColor="text1"/>
          <w:kern w:val="24"/>
          <w:sz w:val="21"/>
          <w:szCs w:val="21"/>
        </w:rPr>
        <w:t xml:space="preserve"> </w:t>
      </w:r>
      <w:r w:rsidRPr="00C21862">
        <w:rPr>
          <w:rFonts w:eastAsia="Arial"/>
          <w:color w:val="000000" w:themeColor="text1"/>
          <w:kern w:val="24"/>
          <w:sz w:val="21"/>
          <w:szCs w:val="21"/>
        </w:rPr>
        <w:t>- Работники верят, что улучшения возможны только благодаря командной работе и нулевой травматизм - достижимая цель</w:t>
      </w:r>
    </w:p>
    <w:p w:rsidR="00553FBD" w:rsidRPr="00695225" w:rsidRDefault="00553FBD" w:rsidP="00553FBD">
      <w:pPr>
        <w:framePr w:w="7013" w:h="10503" w:hRule="exact" w:wrap="none" w:vAnchor="page" w:hAnchor="page" w:x="697" w:y="616"/>
        <w:tabs>
          <w:tab w:val="left" w:pos="993"/>
        </w:tabs>
        <w:spacing w:line="247" w:lineRule="auto"/>
        <w:contextualSpacing/>
        <w:rPr>
          <w:rFonts w:eastAsia="Times New Roman"/>
          <w:sz w:val="21"/>
          <w:szCs w:val="21"/>
        </w:rPr>
      </w:pPr>
    </w:p>
    <w:p w:rsidR="00553FBD" w:rsidRPr="00695225" w:rsidRDefault="00553FBD" w:rsidP="00553FBD">
      <w:pPr>
        <w:framePr w:w="7013" w:h="10503" w:hRule="exact" w:wrap="none" w:vAnchor="page" w:hAnchor="page" w:x="697" w:y="616"/>
        <w:tabs>
          <w:tab w:val="left" w:pos="284"/>
          <w:tab w:val="left" w:pos="993"/>
        </w:tabs>
        <w:spacing w:line="237" w:lineRule="auto"/>
        <w:ind w:firstLine="142"/>
        <w:rPr>
          <w:rFonts w:eastAsia="Times New Roman"/>
          <w:color w:val="000000" w:themeColor="text1"/>
          <w:sz w:val="21"/>
          <w:szCs w:val="21"/>
        </w:rPr>
      </w:pPr>
    </w:p>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997FCF" w:rsidP="00997FCF">
      <w:pPr>
        <w:jc w:val="center"/>
      </w:pPr>
      <w:r>
        <w:t>5</w:t>
      </w: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Pr="00E449BD" w:rsidRDefault="00C45C9E" w:rsidP="00C45C9E">
      <w:pPr>
        <w:pStyle w:val="a4"/>
        <w:framePr w:w="7013" w:h="10503" w:hRule="exact" w:wrap="none" w:vAnchor="page" w:hAnchor="page" w:x="697" w:y="616"/>
        <w:widowControl/>
        <w:tabs>
          <w:tab w:val="left" w:pos="284"/>
        </w:tabs>
        <w:spacing w:line="237" w:lineRule="auto"/>
        <w:ind w:left="0" w:firstLine="482"/>
        <w:rPr>
          <w:rFonts w:eastAsia="Times New Roman"/>
          <w:color w:val="000000" w:themeColor="text1"/>
          <w:sz w:val="21"/>
          <w:szCs w:val="21"/>
        </w:rPr>
      </w:pPr>
      <w:r w:rsidRPr="00E449BD">
        <w:rPr>
          <w:rFonts w:ascii="Times New Roman" w:eastAsia="Times New Roman" w:hAnsi="Times New Roman" w:cs="Times New Roman"/>
          <w:color w:val="000000" w:themeColor="text1"/>
          <w:sz w:val="21"/>
          <w:szCs w:val="21"/>
        </w:rPr>
        <w:t>Для решения поставленной задачи необходимо:</w:t>
      </w:r>
    </w:p>
    <w:p w:rsidR="00C45C9E" w:rsidRPr="00E449BD" w:rsidRDefault="00C45C9E" w:rsidP="00C364A1">
      <w:pPr>
        <w:framePr w:w="7013" w:h="10503" w:hRule="exact" w:wrap="none" w:vAnchor="page" w:hAnchor="page" w:x="697" w:y="616"/>
        <w:numPr>
          <w:ilvl w:val="1"/>
          <w:numId w:val="45"/>
        </w:numPr>
        <w:tabs>
          <w:tab w:val="left" w:pos="284"/>
          <w:tab w:val="left" w:pos="426"/>
        </w:tabs>
        <w:spacing w:line="235" w:lineRule="auto"/>
        <w:ind w:firstLine="482"/>
        <w:jc w:val="both"/>
        <w:rPr>
          <w:rFonts w:ascii="Symbol" w:eastAsia="Symbol" w:hAnsi="Symbol" w:cs="Symbol"/>
          <w:color w:val="000000" w:themeColor="text1"/>
          <w:sz w:val="21"/>
          <w:szCs w:val="21"/>
        </w:rPr>
      </w:pPr>
      <w:r w:rsidRPr="00E449BD">
        <w:rPr>
          <w:rFonts w:eastAsia="Times New Roman"/>
          <w:color w:val="000000" w:themeColor="text1"/>
          <w:sz w:val="21"/>
          <w:szCs w:val="21"/>
        </w:rPr>
        <w:t>законодательное внедрение системы предупреждения производственного травматизма и профессиональной заболеваемости на основе заблаговременного и регулярного выявления опасностей (угроз) жизни и здоровью работников и реализации мероприятий по их устранению;</w:t>
      </w:r>
    </w:p>
    <w:p w:rsidR="00C45C9E" w:rsidRPr="00E449BD" w:rsidRDefault="00C45C9E" w:rsidP="00C364A1">
      <w:pPr>
        <w:framePr w:w="7013" w:h="10503" w:hRule="exact" w:wrap="none" w:vAnchor="page" w:hAnchor="page" w:x="697" w:y="616"/>
        <w:numPr>
          <w:ilvl w:val="1"/>
          <w:numId w:val="45"/>
        </w:numPr>
        <w:tabs>
          <w:tab w:val="left" w:pos="284"/>
          <w:tab w:val="left" w:pos="426"/>
        </w:tabs>
        <w:spacing w:line="238" w:lineRule="auto"/>
        <w:ind w:firstLine="482"/>
        <w:rPr>
          <w:rFonts w:ascii="Symbol" w:eastAsia="Symbol" w:hAnsi="Symbol" w:cs="Symbol"/>
          <w:color w:val="000000" w:themeColor="text1"/>
          <w:sz w:val="21"/>
          <w:szCs w:val="21"/>
        </w:rPr>
      </w:pPr>
      <w:r w:rsidRPr="00E449BD">
        <w:rPr>
          <w:rFonts w:eastAsia="Times New Roman"/>
          <w:color w:val="000000" w:themeColor="text1"/>
          <w:sz w:val="21"/>
          <w:szCs w:val="21"/>
        </w:rPr>
        <w:t>создание условий для формирования культуры безопасности труда;</w:t>
      </w:r>
    </w:p>
    <w:p w:rsidR="00C45C9E" w:rsidRPr="00E449BD" w:rsidRDefault="00C45C9E" w:rsidP="00C364A1">
      <w:pPr>
        <w:framePr w:w="7013" w:h="10503" w:hRule="exact" w:wrap="none" w:vAnchor="page" w:hAnchor="page" w:x="697" w:y="616"/>
        <w:numPr>
          <w:ilvl w:val="1"/>
          <w:numId w:val="45"/>
        </w:numPr>
        <w:tabs>
          <w:tab w:val="left" w:pos="284"/>
          <w:tab w:val="left" w:pos="426"/>
        </w:tabs>
        <w:ind w:firstLine="482"/>
        <w:rPr>
          <w:rFonts w:ascii="Symbol" w:eastAsia="Symbol" w:hAnsi="Symbol" w:cs="Symbol"/>
          <w:color w:val="000000" w:themeColor="text1"/>
          <w:sz w:val="21"/>
          <w:szCs w:val="21"/>
        </w:rPr>
      </w:pPr>
      <w:r w:rsidRPr="00E449BD">
        <w:rPr>
          <w:rFonts w:eastAsia="Times New Roman"/>
          <w:color w:val="000000" w:themeColor="text1"/>
          <w:sz w:val="21"/>
          <w:szCs w:val="21"/>
        </w:rPr>
        <w:t>реализация Концепции «нулевой травматизм».</w:t>
      </w:r>
    </w:p>
    <w:p w:rsidR="00C45C9E" w:rsidRPr="005D4D93" w:rsidRDefault="00C45C9E" w:rsidP="00C45C9E">
      <w:pPr>
        <w:framePr w:w="7013" w:h="10503" w:hRule="exact" w:wrap="none" w:vAnchor="page" w:hAnchor="page" w:x="697" w:y="616"/>
        <w:tabs>
          <w:tab w:val="left" w:pos="284"/>
        </w:tabs>
        <w:spacing w:line="16" w:lineRule="exact"/>
        <w:ind w:firstLine="482"/>
        <w:rPr>
          <w:sz w:val="21"/>
          <w:szCs w:val="21"/>
        </w:rPr>
      </w:pPr>
    </w:p>
    <w:p w:rsidR="00C45C9E" w:rsidRPr="005D4D93" w:rsidRDefault="00C45C9E" w:rsidP="00C45C9E">
      <w:pPr>
        <w:framePr w:w="7013" w:h="10503" w:hRule="exact" w:wrap="none" w:vAnchor="page" w:hAnchor="page" w:x="697" w:y="616"/>
        <w:tabs>
          <w:tab w:val="left" w:pos="284"/>
        </w:tabs>
        <w:spacing w:line="15" w:lineRule="exact"/>
        <w:ind w:firstLine="482"/>
        <w:rPr>
          <w:sz w:val="21"/>
          <w:szCs w:val="21"/>
        </w:rPr>
      </w:pPr>
    </w:p>
    <w:p w:rsidR="00C45C9E" w:rsidRPr="005D4D93" w:rsidRDefault="00C45C9E" w:rsidP="00C45C9E">
      <w:pPr>
        <w:framePr w:w="7013" w:h="10503" w:hRule="exact" w:wrap="none" w:vAnchor="page" w:hAnchor="page" w:x="697" w:y="616"/>
        <w:tabs>
          <w:tab w:val="left" w:pos="284"/>
        </w:tabs>
        <w:ind w:firstLine="482"/>
        <w:jc w:val="both"/>
        <w:rPr>
          <w:sz w:val="21"/>
          <w:szCs w:val="21"/>
        </w:rPr>
      </w:pPr>
      <w:r w:rsidRPr="005D4D93">
        <w:rPr>
          <w:rFonts w:eastAsia="Times New Roman"/>
          <w:sz w:val="21"/>
          <w:szCs w:val="21"/>
        </w:rPr>
        <w:t>Это направление сегодня признано наиболее перспективным во всем мире: проще предотвращать аварии, травмы и болезни, чем бороться с их последствиями. В рамках такого подхода Международная ассоциация социального обеспечения и разработала Концепцию «нулевого травматизма».</w:t>
      </w:r>
    </w:p>
    <w:p w:rsidR="00C45C9E" w:rsidRPr="005D4D93" w:rsidRDefault="00C45C9E" w:rsidP="00C45C9E">
      <w:pPr>
        <w:framePr w:w="7013" w:h="10503" w:hRule="exact" w:wrap="none" w:vAnchor="page" w:hAnchor="page" w:x="697" w:y="616"/>
        <w:tabs>
          <w:tab w:val="left" w:pos="284"/>
        </w:tabs>
        <w:spacing w:line="234" w:lineRule="auto"/>
        <w:ind w:firstLine="482"/>
        <w:jc w:val="both"/>
        <w:rPr>
          <w:sz w:val="21"/>
          <w:szCs w:val="21"/>
        </w:rPr>
      </w:pPr>
      <w:r w:rsidRPr="005D4D93">
        <w:rPr>
          <w:rFonts w:eastAsia="Times New Roman"/>
          <w:sz w:val="21"/>
          <w:szCs w:val="21"/>
        </w:rPr>
        <w:t>Это мировое движение, мировая кампания. Ее цель — повлиять на статистику смертности и травматизма на производстве, исключить</w:t>
      </w:r>
      <w:r>
        <w:rPr>
          <w:rFonts w:eastAsia="Times New Roman"/>
          <w:sz w:val="21"/>
          <w:szCs w:val="21"/>
        </w:rPr>
        <w:t xml:space="preserve"> </w:t>
      </w:r>
      <w:r w:rsidRPr="005D4D93">
        <w:rPr>
          <w:rFonts w:eastAsia="Times New Roman"/>
          <w:sz w:val="21"/>
          <w:szCs w:val="21"/>
        </w:rPr>
        <w:t>формальный подход к охране труда. Она включает в себя экологическую, промышленную и пожарную безопасность, производственный контроль и охрану труда.</w:t>
      </w:r>
    </w:p>
    <w:p w:rsidR="00C45C9E" w:rsidRPr="005D4D93" w:rsidRDefault="00C45C9E" w:rsidP="00C45C9E">
      <w:pPr>
        <w:framePr w:w="7013" w:h="10503" w:hRule="exact" w:wrap="none" w:vAnchor="page" w:hAnchor="page" w:x="697" w:y="616"/>
        <w:tabs>
          <w:tab w:val="left" w:pos="284"/>
        </w:tabs>
        <w:spacing w:line="15" w:lineRule="exact"/>
        <w:ind w:firstLine="482"/>
        <w:rPr>
          <w:sz w:val="21"/>
          <w:szCs w:val="21"/>
        </w:rPr>
      </w:pPr>
    </w:p>
    <w:p w:rsidR="00C45C9E" w:rsidRPr="005D4D93" w:rsidRDefault="00C45C9E" w:rsidP="00C45C9E">
      <w:pPr>
        <w:framePr w:w="7013" w:h="10503" w:hRule="exact" w:wrap="none" w:vAnchor="page" w:hAnchor="page" w:x="697" w:y="616"/>
        <w:spacing w:line="260" w:lineRule="exact"/>
        <w:jc w:val="center"/>
        <w:rPr>
          <w:rStyle w:val="40"/>
          <w:rFonts w:eastAsia="Tahoma"/>
          <w:bCs w:val="0"/>
          <w:sz w:val="21"/>
          <w:szCs w:val="21"/>
        </w:rPr>
      </w:pPr>
    </w:p>
    <w:p w:rsidR="00C45C9E" w:rsidRPr="005D4D93" w:rsidRDefault="00C45C9E" w:rsidP="00C45C9E">
      <w:pPr>
        <w:framePr w:w="7013" w:h="10503" w:hRule="exact" w:wrap="none" w:vAnchor="page" w:hAnchor="page" w:x="697" w:y="616"/>
        <w:spacing w:line="259" w:lineRule="exact"/>
        <w:ind w:firstLine="480"/>
        <w:jc w:val="both"/>
        <w:rPr>
          <w:sz w:val="21"/>
          <w:szCs w:val="21"/>
        </w:rPr>
      </w:pPr>
    </w:p>
    <w:p w:rsidR="00553FBD" w:rsidRDefault="00553FBD" w:rsidP="00553FBD"/>
    <w:p w:rsidR="00C45C9E" w:rsidRPr="005D4D93" w:rsidRDefault="00C45C9E" w:rsidP="00C45C9E">
      <w:pPr>
        <w:framePr w:w="7013" w:h="10503" w:hRule="exact" w:wrap="none" w:vAnchor="page" w:hAnchor="page" w:x="697" w:y="616"/>
        <w:spacing w:line="260" w:lineRule="exact"/>
        <w:jc w:val="center"/>
      </w:pPr>
      <w:r w:rsidRPr="005D4D93">
        <w:rPr>
          <w:rStyle w:val="40"/>
          <w:rFonts w:eastAsia="Tahoma"/>
          <w:bCs w:val="0"/>
        </w:rPr>
        <w:t>Перспективы принятия Концепции в Беларуси</w:t>
      </w:r>
    </w:p>
    <w:p w:rsidR="00C45C9E" w:rsidRDefault="00C45C9E" w:rsidP="00C45C9E">
      <w:pPr>
        <w:framePr w:w="7013" w:h="10503" w:hRule="exact" w:wrap="none" w:vAnchor="page" w:hAnchor="page" w:x="697" w:y="616"/>
        <w:spacing w:line="259" w:lineRule="exact"/>
        <w:ind w:firstLine="480"/>
        <w:jc w:val="both"/>
        <w:rPr>
          <w:rStyle w:val="2"/>
          <w:rFonts w:eastAsia="Tahoma"/>
        </w:rPr>
      </w:pPr>
      <w:r>
        <w:rPr>
          <w:rStyle w:val="2"/>
          <w:rFonts w:eastAsia="Tahoma"/>
        </w:rPr>
        <w:t>В настоящее время в Республике Беларусь создана целостная взаимоувязанная система, определяющая роль и задачи каждого из участников про</w:t>
      </w:r>
      <w:r>
        <w:rPr>
          <w:rStyle w:val="2"/>
          <w:rFonts w:eastAsia="Tahoma"/>
        </w:rPr>
        <w:softHyphen/>
        <w:t>цесса обеспечения безопасных условий труда на всех уровнях взаимодействия. Проводимый в стране комплекс мероприятий в области охраны тру</w:t>
      </w:r>
      <w:r>
        <w:rPr>
          <w:rStyle w:val="2"/>
          <w:rFonts w:eastAsia="Tahoma"/>
        </w:rPr>
        <w:softHyphen/>
        <w:t>да, от принятия законодательства и разработки систем управления охраной труда до государственного надзора и общественного контроля, направлен на решение главной задачи — сокращение производственного травматиз</w:t>
      </w:r>
      <w:r>
        <w:rPr>
          <w:rStyle w:val="2"/>
          <w:rFonts w:eastAsia="Tahoma"/>
        </w:rPr>
        <w:softHyphen/>
        <w:t>ма и профессиональных заболеваний.</w:t>
      </w:r>
      <w:r w:rsidRPr="0029454C">
        <w:rPr>
          <w:rStyle w:val="2"/>
          <w:rFonts w:eastAsia="Tahoma"/>
        </w:rPr>
        <w:t xml:space="preserve"> </w:t>
      </w:r>
    </w:p>
    <w:p w:rsidR="00C45C9E" w:rsidRPr="000768EE" w:rsidRDefault="00C45C9E" w:rsidP="00C45C9E">
      <w:pPr>
        <w:framePr w:w="7013" w:h="10503" w:hRule="exact" w:wrap="none" w:vAnchor="page" w:hAnchor="page" w:x="697" w:y="616"/>
        <w:autoSpaceDE w:val="0"/>
        <w:autoSpaceDN w:val="0"/>
        <w:adjustRightInd w:val="0"/>
        <w:ind w:firstLine="480"/>
        <w:jc w:val="both"/>
        <w:rPr>
          <w:rFonts w:eastAsiaTheme="minorHAnsi"/>
          <w:sz w:val="21"/>
          <w:szCs w:val="21"/>
          <w:lang w:eastAsia="en-US"/>
        </w:rPr>
      </w:pPr>
      <w:r>
        <w:rPr>
          <w:rStyle w:val="2"/>
          <w:rFonts w:eastAsia="Tahoma"/>
        </w:rPr>
        <w:t>Республика Беларусь намерена следовать концепции «нулевого травматизма» в сфере охраны труда. В соответствии с п. 47 Генерального соглашения между Правительством Республики Беларусь, республиканскими объединениями нанимателей и профсоюзов на 2019 – 2021 годы                      (далее – Соглашение) с</w:t>
      </w:r>
      <w:r w:rsidRPr="000768EE">
        <w:rPr>
          <w:rFonts w:eastAsiaTheme="minorHAnsi"/>
          <w:sz w:val="21"/>
          <w:szCs w:val="21"/>
          <w:lang w:eastAsia="en-US"/>
        </w:rPr>
        <w:t>тороны заявляют о поддержке, разработанной</w:t>
      </w:r>
      <w:r>
        <w:rPr>
          <w:rFonts w:eastAsiaTheme="minorHAnsi"/>
          <w:sz w:val="21"/>
          <w:szCs w:val="21"/>
          <w:lang w:eastAsia="en-US"/>
        </w:rPr>
        <w:t xml:space="preserve"> </w:t>
      </w:r>
      <w:r w:rsidRPr="000768EE">
        <w:rPr>
          <w:rFonts w:eastAsiaTheme="minorHAnsi"/>
          <w:sz w:val="21"/>
          <w:szCs w:val="21"/>
          <w:lang w:eastAsia="en-US"/>
        </w:rPr>
        <w:t>Международной ассоциацией социального обеспечения (MACO)</w:t>
      </w:r>
      <w:r>
        <w:rPr>
          <w:rFonts w:eastAsiaTheme="minorHAnsi"/>
          <w:sz w:val="21"/>
          <w:szCs w:val="21"/>
          <w:lang w:eastAsia="en-US"/>
        </w:rPr>
        <w:t xml:space="preserve"> </w:t>
      </w:r>
      <w:r w:rsidRPr="000768EE">
        <w:rPr>
          <w:rFonts w:eastAsiaTheme="minorHAnsi"/>
          <w:sz w:val="21"/>
          <w:szCs w:val="21"/>
          <w:lang w:eastAsia="en-US"/>
        </w:rPr>
        <w:t>Концепции «нулевого травматизма» и ее семи «золотых правил»,</w:t>
      </w:r>
      <w:r>
        <w:rPr>
          <w:rFonts w:eastAsiaTheme="minorHAnsi"/>
          <w:sz w:val="21"/>
          <w:szCs w:val="21"/>
          <w:lang w:eastAsia="en-US"/>
        </w:rPr>
        <w:t xml:space="preserve"> </w:t>
      </w:r>
      <w:r w:rsidRPr="000768EE">
        <w:rPr>
          <w:rFonts w:eastAsiaTheme="minorHAnsi"/>
          <w:sz w:val="21"/>
          <w:szCs w:val="21"/>
          <w:lang w:eastAsia="en-US"/>
        </w:rPr>
        <w:t>а именно:</w:t>
      </w:r>
    </w:p>
    <w:p w:rsidR="00C45C9E" w:rsidRPr="000768EE" w:rsidRDefault="00C45C9E" w:rsidP="00C45C9E">
      <w:pPr>
        <w:framePr w:w="7013" w:h="10503" w:hRule="exact" w:wrap="none" w:vAnchor="page" w:hAnchor="page" w:x="697" w:y="616"/>
        <w:autoSpaceDE w:val="0"/>
        <w:autoSpaceDN w:val="0"/>
        <w:adjustRightInd w:val="0"/>
        <w:jc w:val="both"/>
        <w:rPr>
          <w:rFonts w:eastAsiaTheme="minorHAnsi"/>
          <w:sz w:val="21"/>
          <w:szCs w:val="21"/>
          <w:lang w:eastAsia="en-US"/>
        </w:rPr>
      </w:pPr>
      <w:r w:rsidRPr="000768EE">
        <w:rPr>
          <w:rFonts w:eastAsiaTheme="minorHAnsi"/>
          <w:sz w:val="21"/>
          <w:szCs w:val="21"/>
          <w:lang w:eastAsia="en-US"/>
        </w:rPr>
        <w:t>1) стать лидером - показать приверженность принципам;</w:t>
      </w:r>
    </w:p>
    <w:p w:rsidR="00C45C9E" w:rsidRPr="000768EE" w:rsidRDefault="00C45C9E" w:rsidP="00C45C9E">
      <w:pPr>
        <w:framePr w:w="7013" w:h="10503" w:hRule="exact" w:wrap="none" w:vAnchor="page" w:hAnchor="page" w:x="697" w:y="616"/>
        <w:autoSpaceDE w:val="0"/>
        <w:autoSpaceDN w:val="0"/>
        <w:adjustRightInd w:val="0"/>
        <w:jc w:val="both"/>
        <w:rPr>
          <w:rFonts w:eastAsiaTheme="minorHAnsi"/>
          <w:sz w:val="21"/>
          <w:szCs w:val="21"/>
          <w:lang w:eastAsia="en-US"/>
        </w:rPr>
      </w:pPr>
      <w:r w:rsidRPr="000768EE">
        <w:rPr>
          <w:rFonts w:eastAsiaTheme="minorHAnsi"/>
          <w:sz w:val="21"/>
          <w:szCs w:val="21"/>
          <w:lang w:eastAsia="en-US"/>
        </w:rPr>
        <w:t>2) выявлять угрозы - контролировать риски;</w:t>
      </w:r>
    </w:p>
    <w:p w:rsidR="00C45C9E" w:rsidRPr="000768EE" w:rsidRDefault="00C45C9E" w:rsidP="00C45C9E">
      <w:pPr>
        <w:framePr w:w="7013" w:h="10503" w:hRule="exact" w:wrap="none" w:vAnchor="page" w:hAnchor="page" w:x="697" w:y="616"/>
        <w:autoSpaceDE w:val="0"/>
        <w:autoSpaceDN w:val="0"/>
        <w:adjustRightInd w:val="0"/>
        <w:jc w:val="both"/>
        <w:rPr>
          <w:rFonts w:eastAsiaTheme="minorHAnsi"/>
          <w:sz w:val="21"/>
          <w:szCs w:val="21"/>
          <w:lang w:eastAsia="en-US"/>
        </w:rPr>
      </w:pPr>
      <w:r w:rsidRPr="000768EE">
        <w:rPr>
          <w:rFonts w:eastAsiaTheme="minorHAnsi"/>
          <w:sz w:val="21"/>
          <w:szCs w:val="21"/>
          <w:lang w:eastAsia="en-US"/>
        </w:rPr>
        <w:t>3) определять цели - разрабатывать программы;</w:t>
      </w:r>
    </w:p>
    <w:p w:rsidR="00C45C9E" w:rsidRPr="000768EE" w:rsidRDefault="00C45C9E" w:rsidP="00C45C9E">
      <w:pPr>
        <w:framePr w:w="7013" w:h="10503" w:hRule="exact" w:wrap="none" w:vAnchor="page" w:hAnchor="page" w:x="697" w:y="616"/>
        <w:autoSpaceDE w:val="0"/>
        <w:autoSpaceDN w:val="0"/>
        <w:adjustRightInd w:val="0"/>
        <w:jc w:val="both"/>
        <w:rPr>
          <w:rFonts w:eastAsiaTheme="minorHAnsi"/>
          <w:sz w:val="21"/>
          <w:szCs w:val="21"/>
          <w:lang w:eastAsia="en-US"/>
        </w:rPr>
      </w:pPr>
      <w:r w:rsidRPr="000768EE">
        <w:rPr>
          <w:rFonts w:eastAsiaTheme="minorHAnsi"/>
          <w:sz w:val="21"/>
          <w:szCs w:val="21"/>
          <w:lang w:eastAsia="en-US"/>
        </w:rPr>
        <w:t xml:space="preserve">4) создать систему безопасности и гигиены труда </w:t>
      </w:r>
      <w:r>
        <w:rPr>
          <w:rFonts w:eastAsiaTheme="minorHAnsi"/>
          <w:sz w:val="21"/>
          <w:szCs w:val="21"/>
          <w:lang w:eastAsia="en-US"/>
        </w:rPr>
        <w:t>–</w:t>
      </w:r>
      <w:r w:rsidRPr="000768EE">
        <w:rPr>
          <w:rFonts w:eastAsiaTheme="minorHAnsi"/>
          <w:sz w:val="21"/>
          <w:szCs w:val="21"/>
          <w:lang w:eastAsia="en-US"/>
        </w:rPr>
        <w:t xml:space="preserve"> достичь</w:t>
      </w:r>
      <w:r>
        <w:rPr>
          <w:rFonts w:eastAsiaTheme="minorHAnsi"/>
          <w:sz w:val="21"/>
          <w:szCs w:val="21"/>
          <w:lang w:eastAsia="en-US"/>
        </w:rPr>
        <w:t xml:space="preserve"> </w:t>
      </w:r>
      <w:r w:rsidRPr="000768EE">
        <w:rPr>
          <w:rFonts w:eastAsiaTheme="minorHAnsi"/>
          <w:sz w:val="21"/>
          <w:szCs w:val="21"/>
          <w:lang w:eastAsia="en-US"/>
        </w:rPr>
        <w:t>высокого уровня организации;</w:t>
      </w:r>
    </w:p>
    <w:p w:rsidR="00C45C9E" w:rsidRPr="000768EE" w:rsidRDefault="00C45C9E" w:rsidP="00C45C9E">
      <w:pPr>
        <w:framePr w:w="7013" w:h="10503" w:hRule="exact" w:wrap="none" w:vAnchor="page" w:hAnchor="page" w:x="697" w:y="616"/>
        <w:autoSpaceDE w:val="0"/>
        <w:autoSpaceDN w:val="0"/>
        <w:adjustRightInd w:val="0"/>
        <w:jc w:val="both"/>
        <w:rPr>
          <w:rFonts w:eastAsiaTheme="minorHAnsi"/>
          <w:sz w:val="21"/>
          <w:szCs w:val="21"/>
          <w:lang w:eastAsia="en-US"/>
        </w:rPr>
      </w:pPr>
      <w:r w:rsidRPr="000768EE">
        <w:rPr>
          <w:rFonts w:eastAsiaTheme="minorHAnsi"/>
          <w:sz w:val="21"/>
          <w:szCs w:val="21"/>
          <w:lang w:eastAsia="en-US"/>
        </w:rPr>
        <w:t>5) обеспечивать безопасность и гигиену на рабочих местах,</w:t>
      </w:r>
      <w:r>
        <w:rPr>
          <w:rFonts w:eastAsiaTheme="minorHAnsi"/>
          <w:sz w:val="21"/>
          <w:szCs w:val="21"/>
          <w:lang w:eastAsia="en-US"/>
        </w:rPr>
        <w:t xml:space="preserve"> </w:t>
      </w:r>
      <w:r w:rsidRPr="000768EE">
        <w:rPr>
          <w:rFonts w:eastAsiaTheme="minorHAnsi"/>
          <w:sz w:val="21"/>
          <w:szCs w:val="21"/>
          <w:lang w:eastAsia="en-US"/>
        </w:rPr>
        <w:t>при работе со станками и оборудованием;</w:t>
      </w:r>
    </w:p>
    <w:p w:rsidR="00C45C9E" w:rsidRPr="000768EE" w:rsidRDefault="00C45C9E" w:rsidP="00C45C9E">
      <w:pPr>
        <w:framePr w:w="7013" w:h="10503" w:hRule="exact" w:wrap="none" w:vAnchor="page" w:hAnchor="page" w:x="697" w:y="616"/>
        <w:autoSpaceDE w:val="0"/>
        <w:autoSpaceDN w:val="0"/>
        <w:adjustRightInd w:val="0"/>
        <w:jc w:val="both"/>
        <w:rPr>
          <w:rFonts w:eastAsiaTheme="minorHAnsi"/>
          <w:sz w:val="21"/>
          <w:szCs w:val="21"/>
          <w:lang w:eastAsia="en-US"/>
        </w:rPr>
      </w:pPr>
      <w:r w:rsidRPr="000768EE">
        <w:rPr>
          <w:rFonts w:eastAsiaTheme="minorHAnsi"/>
          <w:sz w:val="21"/>
          <w:szCs w:val="21"/>
          <w:lang w:eastAsia="en-US"/>
        </w:rPr>
        <w:t>6) повышать квалификацию - развивать профессиональные</w:t>
      </w:r>
      <w:r>
        <w:rPr>
          <w:rFonts w:eastAsiaTheme="minorHAnsi"/>
          <w:sz w:val="21"/>
          <w:szCs w:val="21"/>
          <w:lang w:eastAsia="en-US"/>
        </w:rPr>
        <w:t xml:space="preserve"> </w:t>
      </w:r>
      <w:r w:rsidRPr="000768EE">
        <w:rPr>
          <w:rFonts w:eastAsiaTheme="minorHAnsi"/>
          <w:sz w:val="21"/>
          <w:szCs w:val="21"/>
          <w:lang w:eastAsia="en-US"/>
        </w:rPr>
        <w:t>навыки;</w:t>
      </w:r>
    </w:p>
    <w:p w:rsidR="00C45C9E" w:rsidRPr="000768EE" w:rsidRDefault="00C45C9E" w:rsidP="00C45C9E">
      <w:pPr>
        <w:framePr w:w="7013" w:h="10503" w:hRule="exact" w:wrap="none" w:vAnchor="page" w:hAnchor="page" w:x="697" w:y="616"/>
        <w:autoSpaceDE w:val="0"/>
        <w:autoSpaceDN w:val="0"/>
        <w:adjustRightInd w:val="0"/>
        <w:jc w:val="both"/>
        <w:rPr>
          <w:rFonts w:eastAsiaTheme="minorHAnsi"/>
          <w:sz w:val="21"/>
          <w:szCs w:val="21"/>
          <w:lang w:eastAsia="en-US"/>
        </w:rPr>
      </w:pPr>
      <w:r w:rsidRPr="000768EE">
        <w:rPr>
          <w:rFonts w:eastAsiaTheme="minorHAnsi"/>
          <w:sz w:val="21"/>
          <w:szCs w:val="21"/>
          <w:lang w:eastAsia="en-US"/>
        </w:rPr>
        <w:t>7) инвестировать в кадры - мотивировать посредством участия.</w:t>
      </w:r>
    </w:p>
    <w:p w:rsidR="00C45C9E" w:rsidRPr="000768EE" w:rsidRDefault="00C45C9E" w:rsidP="00C45C9E">
      <w:pPr>
        <w:framePr w:w="7013" w:h="10503" w:hRule="exact" w:wrap="none" w:vAnchor="page" w:hAnchor="page" w:x="697" w:y="616"/>
        <w:autoSpaceDE w:val="0"/>
        <w:autoSpaceDN w:val="0"/>
        <w:adjustRightInd w:val="0"/>
        <w:ind w:firstLine="426"/>
        <w:jc w:val="both"/>
        <w:rPr>
          <w:rFonts w:eastAsiaTheme="minorHAnsi"/>
          <w:sz w:val="21"/>
          <w:szCs w:val="21"/>
          <w:lang w:eastAsia="en-US"/>
        </w:rPr>
      </w:pPr>
      <w:r w:rsidRPr="000768EE">
        <w:rPr>
          <w:rFonts w:eastAsiaTheme="minorHAnsi"/>
          <w:sz w:val="21"/>
          <w:szCs w:val="21"/>
          <w:lang w:eastAsia="en-US"/>
        </w:rPr>
        <w:t>Стороны договорились считать дату подписания Соглашения</w:t>
      </w:r>
      <w:r>
        <w:rPr>
          <w:rFonts w:eastAsiaTheme="minorHAnsi"/>
          <w:sz w:val="21"/>
          <w:szCs w:val="21"/>
          <w:lang w:eastAsia="en-US"/>
        </w:rPr>
        <w:t xml:space="preserve"> </w:t>
      </w:r>
      <w:r w:rsidRPr="000768EE">
        <w:rPr>
          <w:rFonts w:eastAsiaTheme="minorHAnsi"/>
          <w:sz w:val="21"/>
          <w:szCs w:val="21"/>
          <w:lang w:eastAsia="en-US"/>
        </w:rPr>
        <w:t>стартом кампании в поддержку Концепции «нулевого травматизма»</w:t>
      </w:r>
      <w:r>
        <w:rPr>
          <w:rFonts w:eastAsiaTheme="minorHAnsi"/>
          <w:sz w:val="21"/>
          <w:szCs w:val="21"/>
          <w:lang w:eastAsia="en-US"/>
        </w:rPr>
        <w:t xml:space="preserve"> </w:t>
      </w:r>
      <w:r w:rsidRPr="000768EE">
        <w:rPr>
          <w:rFonts w:eastAsiaTheme="minorHAnsi"/>
          <w:sz w:val="21"/>
          <w:szCs w:val="21"/>
          <w:lang w:eastAsia="en-US"/>
        </w:rPr>
        <w:t>в Республике Беларусь и будут способствовать применению</w:t>
      </w:r>
      <w:r>
        <w:rPr>
          <w:rFonts w:eastAsiaTheme="minorHAnsi"/>
          <w:sz w:val="21"/>
          <w:szCs w:val="21"/>
          <w:lang w:eastAsia="en-US"/>
        </w:rPr>
        <w:t xml:space="preserve"> </w:t>
      </w:r>
      <w:r w:rsidRPr="000768EE">
        <w:rPr>
          <w:rFonts w:eastAsiaTheme="minorHAnsi"/>
          <w:sz w:val="21"/>
          <w:szCs w:val="21"/>
          <w:lang w:eastAsia="en-US"/>
        </w:rPr>
        <w:t>в организациях принципов этой Концепции, в том числе принимая</w:t>
      </w:r>
      <w:r>
        <w:rPr>
          <w:rFonts w:eastAsiaTheme="minorHAnsi"/>
          <w:sz w:val="21"/>
          <w:szCs w:val="21"/>
          <w:lang w:eastAsia="en-US"/>
        </w:rPr>
        <w:t xml:space="preserve"> </w:t>
      </w:r>
      <w:r w:rsidRPr="000768EE">
        <w:rPr>
          <w:rFonts w:eastAsiaTheme="minorHAnsi"/>
          <w:sz w:val="21"/>
          <w:szCs w:val="21"/>
          <w:lang w:eastAsia="en-US"/>
        </w:rPr>
        <w:t>на себя обязательства использовать имеющиеся у них возможности</w:t>
      </w:r>
      <w:r>
        <w:rPr>
          <w:rFonts w:eastAsiaTheme="minorHAnsi"/>
          <w:sz w:val="21"/>
          <w:szCs w:val="21"/>
          <w:lang w:eastAsia="en-US"/>
        </w:rPr>
        <w:t xml:space="preserve"> </w:t>
      </w:r>
      <w:r w:rsidRPr="000768EE">
        <w:rPr>
          <w:rFonts w:eastAsiaTheme="minorHAnsi"/>
          <w:sz w:val="21"/>
          <w:szCs w:val="21"/>
          <w:lang w:eastAsia="en-US"/>
        </w:rPr>
        <w:t>для информационного обеспечения кампании в поддержку Концепции</w:t>
      </w:r>
      <w:r>
        <w:rPr>
          <w:rFonts w:eastAsiaTheme="minorHAnsi"/>
          <w:sz w:val="21"/>
          <w:szCs w:val="21"/>
          <w:lang w:eastAsia="en-US"/>
        </w:rPr>
        <w:t xml:space="preserve"> </w:t>
      </w:r>
      <w:r w:rsidRPr="000768EE">
        <w:rPr>
          <w:rFonts w:eastAsiaTheme="minorHAnsi"/>
          <w:sz w:val="21"/>
          <w:szCs w:val="21"/>
          <w:lang w:eastAsia="en-US"/>
        </w:rPr>
        <w:t>«нулевого травматизма».</w:t>
      </w:r>
    </w:p>
    <w:p w:rsidR="00C45C9E" w:rsidRDefault="00C45C9E" w:rsidP="00C45C9E">
      <w:pPr>
        <w:framePr w:w="7013" w:h="10503" w:hRule="exact" w:wrap="none" w:vAnchor="page" w:hAnchor="page" w:x="697" w:y="616"/>
        <w:autoSpaceDE w:val="0"/>
        <w:autoSpaceDN w:val="0"/>
        <w:adjustRightInd w:val="0"/>
        <w:ind w:firstLine="426"/>
        <w:jc w:val="both"/>
        <w:rPr>
          <w:rFonts w:eastAsiaTheme="minorHAnsi"/>
          <w:sz w:val="21"/>
          <w:szCs w:val="21"/>
          <w:lang w:eastAsia="en-US"/>
        </w:rPr>
      </w:pPr>
      <w:r w:rsidRPr="000768EE">
        <w:rPr>
          <w:rFonts w:eastAsiaTheme="minorHAnsi"/>
          <w:sz w:val="21"/>
          <w:szCs w:val="21"/>
          <w:lang w:eastAsia="en-US"/>
        </w:rPr>
        <w:t>Стороны призывают организации применять принципы Концепции</w:t>
      </w:r>
      <w:r>
        <w:rPr>
          <w:rFonts w:eastAsiaTheme="minorHAnsi"/>
          <w:sz w:val="21"/>
          <w:szCs w:val="21"/>
          <w:lang w:eastAsia="en-US"/>
        </w:rPr>
        <w:t xml:space="preserve"> </w:t>
      </w:r>
      <w:r w:rsidRPr="000768EE">
        <w:rPr>
          <w:rFonts w:eastAsiaTheme="minorHAnsi"/>
          <w:sz w:val="21"/>
          <w:szCs w:val="21"/>
          <w:lang w:eastAsia="en-US"/>
        </w:rPr>
        <w:t>«нулевого травматизма» в рамках политики по обеспечению охраны</w:t>
      </w:r>
      <w:r>
        <w:rPr>
          <w:rFonts w:eastAsiaTheme="minorHAnsi"/>
          <w:sz w:val="21"/>
          <w:szCs w:val="21"/>
          <w:lang w:eastAsia="en-US"/>
        </w:rPr>
        <w:t xml:space="preserve"> </w:t>
      </w:r>
      <w:r w:rsidRPr="000768EE">
        <w:rPr>
          <w:rFonts w:eastAsiaTheme="minorHAnsi"/>
          <w:sz w:val="21"/>
          <w:szCs w:val="21"/>
          <w:lang w:eastAsia="en-US"/>
        </w:rPr>
        <w:t>труда и декларировать свою поддержку данной Концепции посредством</w:t>
      </w:r>
      <w:r>
        <w:rPr>
          <w:rFonts w:eastAsiaTheme="minorHAnsi"/>
          <w:sz w:val="21"/>
          <w:szCs w:val="21"/>
          <w:lang w:eastAsia="en-US"/>
        </w:rPr>
        <w:t xml:space="preserve"> </w:t>
      </w:r>
      <w:r w:rsidRPr="000768EE">
        <w:rPr>
          <w:rFonts w:eastAsiaTheme="minorHAnsi"/>
          <w:sz w:val="21"/>
          <w:szCs w:val="21"/>
          <w:lang w:eastAsia="en-US"/>
        </w:rPr>
        <w:t>онлайн</w:t>
      </w:r>
      <w:r w:rsidR="00C0163C">
        <w:rPr>
          <w:rFonts w:eastAsiaTheme="minorHAnsi"/>
          <w:sz w:val="21"/>
          <w:szCs w:val="21"/>
          <w:lang w:eastAsia="en-US"/>
        </w:rPr>
        <w:t xml:space="preserve"> </w:t>
      </w:r>
      <w:r w:rsidRPr="000768EE">
        <w:rPr>
          <w:rFonts w:eastAsiaTheme="minorHAnsi"/>
          <w:sz w:val="21"/>
          <w:szCs w:val="21"/>
          <w:lang w:eastAsia="en-US"/>
        </w:rPr>
        <w:t>регистрации на сайте Концепции «нулевого травматизма»</w:t>
      </w:r>
      <w:r>
        <w:rPr>
          <w:rFonts w:eastAsiaTheme="minorHAnsi"/>
          <w:sz w:val="21"/>
          <w:szCs w:val="21"/>
          <w:lang w:eastAsia="en-US"/>
        </w:rPr>
        <w:t xml:space="preserve"> </w:t>
      </w:r>
      <w:r w:rsidRPr="000768EE">
        <w:rPr>
          <w:rFonts w:eastAsiaTheme="minorHAnsi"/>
          <w:sz w:val="21"/>
          <w:szCs w:val="21"/>
          <w:lang w:eastAsia="en-US"/>
        </w:rPr>
        <w:t>в глобальной сети Интернет.</w:t>
      </w:r>
    </w:p>
    <w:p w:rsidR="00C45C9E" w:rsidRDefault="00C45C9E" w:rsidP="00C45C9E">
      <w:pPr>
        <w:framePr w:w="7013" w:h="10503" w:hRule="exact" w:wrap="none" w:vAnchor="page" w:hAnchor="page" w:x="697" w:y="616"/>
        <w:spacing w:line="259" w:lineRule="exact"/>
        <w:ind w:firstLine="480"/>
        <w:jc w:val="both"/>
        <w:rPr>
          <w:rStyle w:val="2"/>
          <w:rFonts w:eastAsia="Tahoma"/>
        </w:rPr>
      </w:pPr>
      <w:r w:rsidRPr="00B41041">
        <w:rPr>
          <w:rStyle w:val="2"/>
          <w:rFonts w:eastAsia="Tahoma"/>
        </w:rPr>
        <w:t>Для этого необходимо зарегистрироваться на сайте МАСО, вне</w:t>
      </w:r>
      <w:r w:rsidRPr="00B41041">
        <w:rPr>
          <w:rStyle w:val="2"/>
          <w:rFonts w:eastAsia="Tahoma"/>
        </w:rPr>
        <w:softHyphen/>
        <w:t>сти свои данные и продекларировать желание участвовать в акции, прини</w:t>
      </w:r>
      <w:r w:rsidRPr="00B41041">
        <w:rPr>
          <w:rStyle w:val="2"/>
          <w:rFonts w:eastAsia="Tahoma"/>
        </w:rPr>
        <w:softHyphen/>
        <w:t>мать меры, чтобы следовать заложенным в ней подходам.</w:t>
      </w:r>
    </w:p>
    <w:p w:rsidR="00C45C9E" w:rsidRPr="00A225C4" w:rsidRDefault="00C45C9E" w:rsidP="00C45C9E">
      <w:pPr>
        <w:framePr w:w="7013" w:h="10503" w:hRule="exact" w:wrap="none" w:vAnchor="page" w:hAnchor="page" w:x="697" w:y="616"/>
        <w:spacing w:line="238" w:lineRule="auto"/>
        <w:ind w:firstLine="426"/>
        <w:jc w:val="both"/>
        <w:rPr>
          <w:sz w:val="21"/>
          <w:szCs w:val="21"/>
        </w:rPr>
      </w:pPr>
      <w:r w:rsidRPr="00A225C4">
        <w:rPr>
          <w:rFonts w:eastAsia="Times New Roman"/>
          <w:sz w:val="21"/>
          <w:szCs w:val="21"/>
        </w:rPr>
        <w:t xml:space="preserve">Организации добровольно присоединяются к Концепции. Так они доказывают свою приверженность политике профилактики, снижения травматизма и профзаболеваний на производстве. </w:t>
      </w:r>
    </w:p>
    <w:p w:rsidR="00C45C9E" w:rsidRDefault="00C45C9E" w:rsidP="00C45C9E">
      <w:pPr>
        <w:framePr w:w="7013" w:h="10503" w:hRule="exact" w:wrap="none" w:vAnchor="page" w:hAnchor="page" w:x="697" w:y="616"/>
        <w:spacing w:line="259" w:lineRule="exact"/>
        <w:ind w:firstLine="480"/>
        <w:jc w:val="both"/>
      </w:pPr>
    </w:p>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997FCF" w:rsidP="00997FCF">
      <w:pPr>
        <w:jc w:val="center"/>
      </w:pPr>
      <w:r>
        <w:t>6</w:t>
      </w:r>
    </w:p>
    <w:p w:rsidR="00553FBD" w:rsidRDefault="00553FBD" w:rsidP="00553FBD"/>
    <w:p w:rsidR="00553FBD" w:rsidRDefault="00553FBD" w:rsidP="00553FBD"/>
    <w:p w:rsidR="00553FBD" w:rsidRDefault="00553FBD" w:rsidP="00553FBD"/>
    <w:p w:rsidR="00553FBD" w:rsidRDefault="00553FBD" w:rsidP="00553FBD"/>
    <w:p w:rsidR="00C45C9E" w:rsidRPr="00843B2D" w:rsidRDefault="00C45C9E" w:rsidP="00C45C9E">
      <w:pPr>
        <w:framePr w:w="7013" w:h="10503" w:hRule="exact" w:wrap="none" w:vAnchor="page" w:hAnchor="page" w:x="697" w:y="616"/>
        <w:spacing w:after="75" w:line="260" w:lineRule="exact"/>
        <w:jc w:val="center"/>
      </w:pPr>
      <w:r w:rsidRPr="00843B2D">
        <w:rPr>
          <w:rStyle w:val="40"/>
          <w:rFonts w:eastAsia="Tahoma"/>
          <w:bCs w:val="0"/>
        </w:rPr>
        <w:t>«Золотые правила» Концепции</w:t>
      </w:r>
    </w:p>
    <w:p w:rsidR="00C45C9E" w:rsidRDefault="00C45C9E" w:rsidP="00C45C9E">
      <w:pPr>
        <w:framePr w:w="7013" w:h="10503" w:hRule="exact" w:wrap="none" w:vAnchor="page" w:hAnchor="page" w:x="697" w:y="616"/>
        <w:spacing w:line="260" w:lineRule="exact"/>
        <w:ind w:firstLine="480"/>
        <w:jc w:val="both"/>
        <w:rPr>
          <w:rStyle w:val="40"/>
          <w:rFonts w:eastAsia="Tahoma"/>
          <w:b w:val="0"/>
          <w:bCs w:val="0"/>
          <w:sz w:val="21"/>
          <w:szCs w:val="21"/>
        </w:rPr>
      </w:pPr>
      <w:r w:rsidRPr="00B41041">
        <w:rPr>
          <w:rStyle w:val="40"/>
          <w:rFonts w:eastAsia="Tahoma"/>
          <w:b w:val="0"/>
          <w:bCs w:val="0"/>
          <w:sz w:val="21"/>
          <w:szCs w:val="21"/>
        </w:rPr>
        <w:t xml:space="preserve">Рассказывая о глобальной </w:t>
      </w:r>
      <w:r>
        <w:rPr>
          <w:rStyle w:val="40"/>
          <w:rFonts w:eastAsia="Tahoma"/>
          <w:b w:val="0"/>
          <w:bCs w:val="0"/>
          <w:sz w:val="21"/>
          <w:szCs w:val="21"/>
        </w:rPr>
        <w:t xml:space="preserve">миссии новой Концепции генеральный секретарь МАСО Ханс-Хорст Конколевски в одном из своих выступлений подчеркнул: </w:t>
      </w:r>
      <w:r w:rsidRPr="00B41041">
        <w:rPr>
          <w:rStyle w:val="40"/>
          <w:rFonts w:eastAsia="Tahoma"/>
          <w:bCs w:val="0"/>
          <w:i/>
          <w:sz w:val="21"/>
          <w:szCs w:val="21"/>
        </w:rPr>
        <w:t>«Жизнь священна, и у каждого человека есть право вернуться домой живым после работы»</w:t>
      </w:r>
      <w:r>
        <w:rPr>
          <w:rStyle w:val="40"/>
          <w:rFonts w:eastAsia="Tahoma"/>
          <w:b w:val="0"/>
          <w:bCs w:val="0"/>
          <w:sz w:val="21"/>
          <w:szCs w:val="21"/>
        </w:rPr>
        <w:t>.</w:t>
      </w:r>
    </w:p>
    <w:p w:rsidR="00C45C9E" w:rsidRDefault="00C45C9E" w:rsidP="00C45C9E">
      <w:pPr>
        <w:framePr w:w="7013" w:h="10503" w:hRule="exact" w:wrap="none" w:vAnchor="page" w:hAnchor="page" w:x="697" w:y="616"/>
        <w:tabs>
          <w:tab w:val="left" w:pos="284"/>
        </w:tabs>
        <w:spacing w:line="235" w:lineRule="auto"/>
        <w:ind w:firstLine="480"/>
        <w:jc w:val="both"/>
        <w:rPr>
          <w:rStyle w:val="2"/>
          <w:rFonts w:eastAsia="Tahoma"/>
        </w:rPr>
      </w:pPr>
      <w:r>
        <w:rPr>
          <w:rStyle w:val="40"/>
          <w:rFonts w:eastAsia="Tahoma"/>
          <w:b w:val="0"/>
          <w:bCs w:val="0"/>
          <w:sz w:val="21"/>
          <w:szCs w:val="21"/>
        </w:rPr>
        <w:t>Чтобы обеспечить это бесспорное право, эксперты разработали фундамент</w:t>
      </w:r>
      <w:r w:rsidRPr="00B41041">
        <w:rPr>
          <w:rFonts w:eastAsia="Times New Roman"/>
          <w:sz w:val="21"/>
          <w:szCs w:val="21"/>
        </w:rPr>
        <w:t xml:space="preserve"> концепции — семь «золотых правил», которые содержат базовые принципы охраны труда и безопасности на рабочем месте</w:t>
      </w:r>
      <w:r>
        <w:rPr>
          <w:rFonts w:eastAsia="Times New Roman"/>
          <w:sz w:val="21"/>
          <w:szCs w:val="21"/>
        </w:rPr>
        <w:t>, на основе которых предлагается создавать передовые программы охраны труда. Р</w:t>
      </w:r>
      <w:r>
        <w:rPr>
          <w:rStyle w:val="2"/>
          <w:rFonts w:eastAsia="Tahoma"/>
        </w:rPr>
        <w:t>еализация которых бу</w:t>
      </w:r>
      <w:r>
        <w:rPr>
          <w:rStyle w:val="2"/>
          <w:rFonts w:eastAsia="Tahoma"/>
        </w:rPr>
        <w:softHyphen/>
        <w:t>дет содействовать работодателю в снижении показателей производствен</w:t>
      </w:r>
      <w:r>
        <w:rPr>
          <w:rStyle w:val="2"/>
          <w:rFonts w:eastAsia="Tahoma"/>
        </w:rPr>
        <w:softHyphen/>
        <w:t xml:space="preserve">ного травматизма и профессиональной заболеваемости. </w:t>
      </w:r>
    </w:p>
    <w:p w:rsidR="00C45C9E" w:rsidRPr="00843B2D" w:rsidRDefault="00C45C9E" w:rsidP="00C45C9E">
      <w:pPr>
        <w:framePr w:w="7013" w:h="10503" w:hRule="exact" w:wrap="none" w:vAnchor="page" w:hAnchor="page" w:x="697" w:y="616"/>
        <w:tabs>
          <w:tab w:val="left" w:pos="284"/>
        </w:tabs>
        <w:spacing w:line="235" w:lineRule="auto"/>
        <w:ind w:firstLine="480"/>
        <w:jc w:val="both"/>
        <w:rPr>
          <w:sz w:val="21"/>
          <w:szCs w:val="21"/>
        </w:rPr>
      </w:pPr>
      <w:r>
        <w:rPr>
          <w:rStyle w:val="2"/>
          <w:rFonts w:eastAsia="Tahoma"/>
        </w:rPr>
        <w:t>Все семь правил очень гибкие и подходят для организаций любых масштабов во всех стра</w:t>
      </w:r>
      <w:r>
        <w:rPr>
          <w:rStyle w:val="2"/>
          <w:rFonts w:eastAsia="Tahoma"/>
        </w:rPr>
        <w:softHyphen/>
        <w:t>нах мира. Это готовые инструменты для разработки и реализации страте</w:t>
      </w:r>
      <w:r>
        <w:rPr>
          <w:rStyle w:val="2"/>
          <w:rFonts w:eastAsia="Tahoma"/>
        </w:rPr>
        <w:softHyphen/>
        <w:t>гии охраны труда на любом предприятии.</w:t>
      </w:r>
    </w:p>
    <w:p w:rsidR="00C45C9E" w:rsidRDefault="00C45C9E" w:rsidP="00C45C9E">
      <w:pPr>
        <w:framePr w:w="7013" w:h="10503" w:hRule="exact" w:wrap="none" w:vAnchor="page" w:hAnchor="page" w:x="697" w:y="616"/>
        <w:spacing w:line="260" w:lineRule="exact"/>
        <w:ind w:firstLine="480"/>
        <w:jc w:val="both"/>
        <w:rPr>
          <w:rStyle w:val="40"/>
          <w:rFonts w:eastAsia="Tahoma"/>
          <w:b w:val="0"/>
          <w:bCs w:val="0"/>
          <w:sz w:val="21"/>
          <w:szCs w:val="21"/>
        </w:rPr>
      </w:pPr>
      <w:r>
        <w:rPr>
          <w:rStyle w:val="40"/>
          <w:rFonts w:eastAsia="Tahoma"/>
          <w:b w:val="0"/>
          <w:bCs w:val="0"/>
          <w:sz w:val="21"/>
          <w:szCs w:val="21"/>
        </w:rPr>
        <w:t>Важнейшие правила таковы:</w:t>
      </w:r>
    </w:p>
    <w:p w:rsidR="00C45C9E" w:rsidRPr="00B41041" w:rsidRDefault="00C45C9E" w:rsidP="00C45C9E">
      <w:pPr>
        <w:framePr w:w="7013" w:h="10503" w:hRule="exact" w:wrap="none" w:vAnchor="page" w:hAnchor="page" w:x="697" w:y="616"/>
        <w:spacing w:line="260" w:lineRule="exact"/>
        <w:ind w:firstLine="480"/>
        <w:jc w:val="both"/>
        <w:rPr>
          <w:rStyle w:val="40"/>
          <w:rFonts w:eastAsia="Tahoma"/>
          <w:b w:val="0"/>
          <w:bCs w:val="0"/>
          <w:sz w:val="21"/>
          <w:szCs w:val="21"/>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p>
    <w:p w:rsidR="00C45C9E" w:rsidRDefault="00C45C9E" w:rsidP="00C45C9E">
      <w:pPr>
        <w:framePr w:w="7013" w:h="10503" w:hRule="exact" w:wrap="none" w:vAnchor="page" w:hAnchor="page" w:x="697" w:y="616"/>
        <w:spacing w:line="260" w:lineRule="exact"/>
        <w:rPr>
          <w:rStyle w:val="40"/>
          <w:rFonts w:eastAsia="Tahoma"/>
          <w:b w:val="0"/>
          <w:bCs w:val="0"/>
        </w:rPr>
      </w:pPr>
      <w:r>
        <w:rPr>
          <w:rStyle w:val="40"/>
          <w:rFonts w:eastAsia="Tahoma"/>
          <w:b w:val="0"/>
          <w:bCs w:val="0"/>
          <w:noProof/>
          <w:lang w:bidi="ar-SA"/>
        </w:rPr>
        <w:drawing>
          <wp:inline distT="0" distB="0" distL="0" distR="0" wp14:anchorId="1C619AF4" wp14:editId="67824BFE">
            <wp:extent cx="4457700" cy="35814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00" cy="3581400"/>
                    </a:xfrm>
                    <a:prstGeom prst="rect">
                      <a:avLst/>
                    </a:prstGeom>
                    <a:noFill/>
                    <a:ln>
                      <a:noFill/>
                    </a:ln>
                  </pic:spPr>
                </pic:pic>
              </a:graphicData>
            </a:graphic>
          </wp:inline>
        </w:drawing>
      </w:r>
    </w:p>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Pr="00997FCF" w:rsidRDefault="00997FCF" w:rsidP="00997FCF">
      <w:pPr>
        <w:jc w:val="center"/>
        <w:rPr>
          <w:sz w:val="20"/>
          <w:szCs w:val="20"/>
        </w:rPr>
      </w:pPr>
      <w:r w:rsidRPr="00997FCF">
        <w:rPr>
          <w:sz w:val="20"/>
          <w:szCs w:val="20"/>
        </w:rPr>
        <w:t>7</w:t>
      </w:r>
    </w:p>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Pr="00997FCF" w:rsidRDefault="00997FCF" w:rsidP="00997FCF">
      <w:pPr>
        <w:jc w:val="center"/>
        <w:rPr>
          <w:sz w:val="20"/>
          <w:szCs w:val="20"/>
        </w:rPr>
      </w:pPr>
      <w:r w:rsidRPr="00997FCF">
        <w:rPr>
          <w:sz w:val="20"/>
          <w:szCs w:val="20"/>
        </w:rPr>
        <w:t>8</w:t>
      </w:r>
    </w:p>
    <w:p w:rsidR="00553FBD" w:rsidRDefault="00553FBD" w:rsidP="00553FBD"/>
    <w:p w:rsidR="00AA7BB7" w:rsidRPr="00382C73" w:rsidRDefault="00AA7BB7" w:rsidP="00AA7BB7">
      <w:pPr>
        <w:framePr w:w="7013" w:h="10569" w:hRule="exact" w:wrap="none" w:vAnchor="page" w:hAnchor="page" w:x="697" w:y="598"/>
        <w:spacing w:line="260" w:lineRule="exact"/>
        <w:jc w:val="center"/>
      </w:pPr>
      <w:r w:rsidRPr="00382C73">
        <w:rPr>
          <w:rStyle w:val="40"/>
          <w:rFonts w:eastAsia="Tahoma"/>
          <w:bCs w:val="0"/>
        </w:rPr>
        <w:t>Золотое правило №1:</w:t>
      </w:r>
    </w:p>
    <w:p w:rsidR="00AA7BB7" w:rsidRPr="00382C73" w:rsidRDefault="00AA7BB7" w:rsidP="00AA7BB7">
      <w:pPr>
        <w:framePr w:w="7013" w:h="10569" w:hRule="exact" w:wrap="none" w:vAnchor="page" w:hAnchor="page" w:x="697" w:y="598"/>
        <w:spacing w:after="75" w:line="260" w:lineRule="exact"/>
        <w:ind w:left="140"/>
        <w:jc w:val="center"/>
      </w:pPr>
      <w:r w:rsidRPr="00382C73">
        <w:rPr>
          <w:rStyle w:val="5"/>
          <w:rFonts w:eastAsia="Tahoma"/>
          <w:bCs w:val="0"/>
          <w:i w:val="0"/>
          <w:iCs w:val="0"/>
        </w:rPr>
        <w:t>Стать лидером</w:t>
      </w:r>
      <w:r w:rsidRPr="00382C73">
        <w:rPr>
          <w:rStyle w:val="50"/>
          <w:rFonts w:eastAsia="Tahoma"/>
          <w:bCs w:val="0"/>
        </w:rPr>
        <w:t xml:space="preserve"> — </w:t>
      </w:r>
      <w:r w:rsidRPr="00382C73">
        <w:rPr>
          <w:rStyle w:val="5"/>
          <w:rFonts w:eastAsia="Tahoma"/>
          <w:bCs w:val="0"/>
          <w:i w:val="0"/>
          <w:iCs w:val="0"/>
        </w:rPr>
        <w:t>показать приверженность принципам</w:t>
      </w:r>
    </w:p>
    <w:p w:rsidR="00AA7BB7" w:rsidRDefault="00AA7BB7" w:rsidP="00AA7BB7">
      <w:pPr>
        <w:framePr w:w="7013" w:h="10569" w:hRule="exact" w:wrap="none" w:vAnchor="page" w:hAnchor="page" w:x="697" w:y="598"/>
        <w:spacing w:line="259" w:lineRule="exact"/>
        <w:ind w:firstLine="480"/>
        <w:jc w:val="both"/>
      </w:pPr>
      <w:r>
        <w:rPr>
          <w:rStyle w:val="2"/>
          <w:rFonts w:eastAsia="Tahoma"/>
        </w:rPr>
        <w:t>Лидерство — это не только про руководителей, это про всех нас. Мы можем стать лидерами каждый на своем рабочем месте и нести личную ответственность за безопасность.</w:t>
      </w:r>
    </w:p>
    <w:p w:rsidR="00AA7BB7" w:rsidRDefault="00AA7BB7" w:rsidP="00AA7BB7">
      <w:pPr>
        <w:framePr w:w="7013" w:h="10569" w:hRule="exact" w:wrap="none" w:vAnchor="page" w:hAnchor="page" w:x="697" w:y="598"/>
        <w:spacing w:line="259" w:lineRule="exact"/>
        <w:ind w:firstLine="480"/>
        <w:jc w:val="both"/>
        <w:rPr>
          <w:rStyle w:val="2"/>
          <w:rFonts w:eastAsia="Tahoma"/>
        </w:rPr>
      </w:pPr>
      <w:r>
        <w:rPr>
          <w:rStyle w:val="2"/>
          <w:rFonts w:eastAsia="Tahoma"/>
        </w:rPr>
        <w:t>Нужно работать с людьми, развивая их личную внутреннюю ответ</w:t>
      </w:r>
      <w:r>
        <w:rPr>
          <w:rStyle w:val="2"/>
          <w:rFonts w:eastAsia="Tahoma"/>
        </w:rPr>
        <w:softHyphen/>
        <w:t>ственность. Во многих компаниях, к сожалению, происходит аутсорсинг процесса ответственности».</w:t>
      </w:r>
    </w:p>
    <w:p w:rsidR="00AA7BB7" w:rsidRDefault="00AA7BB7" w:rsidP="00AA7BB7">
      <w:pPr>
        <w:framePr w:w="7013" w:h="10569" w:hRule="exact" w:wrap="none" w:vAnchor="page" w:hAnchor="page" w:x="697" w:y="598"/>
        <w:spacing w:line="259" w:lineRule="exact"/>
        <w:ind w:firstLine="480"/>
        <w:jc w:val="both"/>
      </w:pPr>
      <w:r>
        <w:rPr>
          <w:rStyle w:val="2"/>
          <w:rFonts w:eastAsia="Tahoma"/>
        </w:rPr>
        <w:t>Но знамя лидера на пути ответственности и вовлеченности, конечно, поднимает первым руководитель. Надевая каску при обходе предприятия, директора и менеджеры показывают другим пример для подражания. Ка</w:t>
      </w:r>
      <w:r>
        <w:rPr>
          <w:rStyle w:val="2"/>
          <w:rFonts w:eastAsia="Tahoma"/>
        </w:rPr>
        <w:softHyphen/>
        <w:t>залось бы, очевидные вещи, но для многих руководителей они становятся откровением. То, как поступают сами менеджеры, с чем они мирятся и на чём настаивают, определяет норму поведения остальных работников — суть правила номер один.</w:t>
      </w:r>
    </w:p>
    <w:p w:rsidR="00AA7BB7" w:rsidRDefault="00AA7BB7" w:rsidP="00AA7BB7">
      <w:pPr>
        <w:framePr w:w="7013" w:h="10569" w:hRule="exact" w:wrap="none" w:vAnchor="page" w:hAnchor="page" w:x="697" w:y="598"/>
        <w:spacing w:line="259" w:lineRule="exact"/>
        <w:ind w:firstLine="480"/>
        <w:jc w:val="both"/>
        <w:rPr>
          <w:rStyle w:val="2"/>
          <w:rFonts w:eastAsia="Tahoma"/>
        </w:rPr>
      </w:pPr>
      <w:r>
        <w:rPr>
          <w:rStyle w:val="2"/>
          <w:rFonts w:eastAsia="Tahoma"/>
        </w:rPr>
        <w:t>Лидерство — это и забота тоже. Как только работники понимают, что руководителя лично беспокоит их безопасность и здоровье и на предприя</w:t>
      </w:r>
      <w:r>
        <w:rPr>
          <w:rStyle w:val="2"/>
          <w:rFonts w:eastAsia="Tahoma"/>
        </w:rPr>
        <w:softHyphen/>
        <w:t>тии предпринимаются определённые шаги в этом направлении, успех не за</w:t>
      </w:r>
      <w:r>
        <w:rPr>
          <w:rStyle w:val="2"/>
          <w:rFonts w:eastAsia="Tahoma"/>
        </w:rPr>
        <w:softHyphen/>
        <w:t>ставит себя ждать.</w:t>
      </w:r>
    </w:p>
    <w:p w:rsidR="00AA7BB7" w:rsidRDefault="00AA7BB7" w:rsidP="00AA7BB7">
      <w:pPr>
        <w:framePr w:w="7013" w:h="10569" w:hRule="exact" w:wrap="none" w:vAnchor="page" w:hAnchor="page" w:x="697" w:y="598"/>
        <w:spacing w:line="259" w:lineRule="exact"/>
        <w:ind w:firstLine="480"/>
        <w:jc w:val="both"/>
      </w:pPr>
    </w:p>
    <w:p w:rsidR="00AA7BB7" w:rsidRPr="00382C73" w:rsidRDefault="00AA7BB7" w:rsidP="00AA7BB7">
      <w:pPr>
        <w:framePr w:w="7013" w:h="10569" w:hRule="exact" w:wrap="none" w:vAnchor="page" w:hAnchor="page" w:x="697" w:y="598"/>
        <w:spacing w:line="260" w:lineRule="exact"/>
        <w:ind w:left="20"/>
        <w:jc w:val="center"/>
      </w:pPr>
      <w:r w:rsidRPr="00382C73">
        <w:rPr>
          <w:rStyle w:val="40"/>
          <w:rFonts w:eastAsia="Tahoma"/>
          <w:bCs w:val="0"/>
        </w:rPr>
        <w:t>Золотое правило №2:</w:t>
      </w:r>
    </w:p>
    <w:p w:rsidR="00AA7BB7" w:rsidRPr="00382C73" w:rsidRDefault="00AA7BB7" w:rsidP="00AA7BB7">
      <w:pPr>
        <w:framePr w:w="7013" w:h="10569" w:hRule="exact" w:wrap="none" w:vAnchor="page" w:hAnchor="page" w:x="697" w:y="598"/>
        <w:spacing w:after="75" w:line="260" w:lineRule="exact"/>
        <w:ind w:left="20"/>
        <w:jc w:val="center"/>
      </w:pPr>
      <w:r w:rsidRPr="00382C73">
        <w:rPr>
          <w:rStyle w:val="5"/>
          <w:rFonts w:eastAsia="Tahoma"/>
          <w:bCs w:val="0"/>
          <w:i w:val="0"/>
          <w:iCs w:val="0"/>
        </w:rPr>
        <w:t>Выявлять угрозы</w:t>
      </w:r>
      <w:r w:rsidRPr="00382C73">
        <w:rPr>
          <w:rStyle w:val="50"/>
          <w:rFonts w:eastAsia="Tahoma"/>
          <w:bCs w:val="0"/>
        </w:rPr>
        <w:t xml:space="preserve"> — </w:t>
      </w:r>
      <w:r w:rsidRPr="00382C73">
        <w:rPr>
          <w:rStyle w:val="5"/>
          <w:rFonts w:eastAsia="Tahoma"/>
          <w:bCs w:val="0"/>
          <w:i w:val="0"/>
          <w:iCs w:val="0"/>
        </w:rPr>
        <w:t>контролировать риски</w:t>
      </w:r>
    </w:p>
    <w:p w:rsidR="00AA7BB7" w:rsidRDefault="00AA7BB7" w:rsidP="00AA7BB7">
      <w:pPr>
        <w:framePr w:w="7013" w:h="10569" w:hRule="exact" w:wrap="none" w:vAnchor="page" w:hAnchor="page" w:x="697" w:y="598"/>
        <w:spacing w:line="259" w:lineRule="exact"/>
        <w:ind w:firstLine="480"/>
        <w:jc w:val="both"/>
      </w:pPr>
      <w:r>
        <w:rPr>
          <w:rStyle w:val="2"/>
          <w:rFonts w:eastAsia="Tahoma"/>
        </w:rPr>
        <w:t>Риску подвергаются все рабочие на любых рабочих местах. Поэто</w:t>
      </w:r>
      <w:r>
        <w:rPr>
          <w:rStyle w:val="2"/>
          <w:rFonts w:eastAsia="Tahoma"/>
        </w:rPr>
        <w:softHyphen/>
        <w:t>му их оценка является важным инструментом, позволяющим своевремен</w:t>
      </w:r>
      <w:r>
        <w:rPr>
          <w:rStyle w:val="2"/>
          <w:rFonts w:eastAsia="Tahoma"/>
        </w:rPr>
        <w:softHyphen/>
        <w:t>но и систематически выявлять опасность и риски, а также принимать пре</w:t>
      </w:r>
      <w:r>
        <w:rPr>
          <w:rStyle w:val="2"/>
          <w:rFonts w:eastAsia="Tahoma"/>
        </w:rPr>
        <w:softHyphen/>
        <w:t>вентивные меры.</w:t>
      </w:r>
    </w:p>
    <w:p w:rsidR="00AA7BB7" w:rsidRDefault="00AA7BB7" w:rsidP="00AA7BB7">
      <w:pPr>
        <w:framePr w:w="7013" w:h="10569" w:hRule="exact" w:wrap="none" w:vAnchor="page" w:hAnchor="page" w:x="697" w:y="598"/>
        <w:spacing w:line="259" w:lineRule="exact"/>
        <w:ind w:firstLine="480"/>
        <w:jc w:val="both"/>
        <w:rPr>
          <w:rStyle w:val="2"/>
          <w:rFonts w:eastAsia="Tahoma"/>
        </w:rPr>
      </w:pPr>
      <w:r>
        <w:rPr>
          <w:rStyle w:val="2"/>
          <w:rFonts w:eastAsia="Tahoma"/>
        </w:rPr>
        <w:t>Вы поступаете рационально, анализируя угрозы и риски, чтобы пред</w:t>
      </w:r>
      <w:r>
        <w:rPr>
          <w:rStyle w:val="2"/>
          <w:rFonts w:eastAsia="Tahoma"/>
        </w:rPr>
        <w:softHyphen/>
        <w:t>упредить производственные аварии и сбои. Но само важное — на осно</w:t>
      </w:r>
      <w:r>
        <w:rPr>
          <w:rStyle w:val="2"/>
          <w:rFonts w:eastAsia="Tahoma"/>
        </w:rPr>
        <w:softHyphen/>
        <w:t>ве оценки потенциальных факторов риска, определять и документировать необходимые превентивные меры. Этим инструментом сегодня пользуют</w:t>
      </w:r>
      <w:r>
        <w:rPr>
          <w:rStyle w:val="2"/>
          <w:rFonts w:eastAsia="Tahoma"/>
        </w:rPr>
        <w:softHyphen/>
        <w:t>ся во всём мире.</w:t>
      </w:r>
    </w:p>
    <w:p w:rsidR="00AA7BB7" w:rsidRPr="00382C73" w:rsidRDefault="00AA7BB7" w:rsidP="00AA7BB7">
      <w:pPr>
        <w:framePr w:w="7013" w:h="10569" w:hRule="exact" w:wrap="none" w:vAnchor="page" w:hAnchor="page" w:x="697" w:y="598"/>
        <w:spacing w:line="260" w:lineRule="exact"/>
        <w:ind w:left="20"/>
        <w:jc w:val="center"/>
      </w:pPr>
      <w:r w:rsidRPr="00382C73">
        <w:rPr>
          <w:rStyle w:val="40"/>
          <w:rFonts w:eastAsia="Tahoma"/>
          <w:bCs w:val="0"/>
        </w:rPr>
        <w:t>Золотое правило №3:</w:t>
      </w:r>
    </w:p>
    <w:p w:rsidR="00AA7BB7" w:rsidRPr="00382C73" w:rsidRDefault="00AA7BB7" w:rsidP="00AA7BB7">
      <w:pPr>
        <w:framePr w:w="7013" w:h="10569" w:hRule="exact" w:wrap="none" w:vAnchor="page" w:hAnchor="page" w:x="697" w:y="598"/>
        <w:spacing w:after="75" w:line="260" w:lineRule="exact"/>
        <w:ind w:left="20"/>
        <w:jc w:val="center"/>
      </w:pPr>
      <w:r w:rsidRPr="00382C73">
        <w:rPr>
          <w:rStyle w:val="5"/>
          <w:rFonts w:eastAsia="Tahoma"/>
          <w:bCs w:val="0"/>
          <w:i w:val="0"/>
          <w:iCs w:val="0"/>
        </w:rPr>
        <w:t>Определять цели</w:t>
      </w:r>
      <w:r w:rsidRPr="00382C73">
        <w:rPr>
          <w:rStyle w:val="50"/>
          <w:rFonts w:eastAsia="Tahoma"/>
          <w:bCs w:val="0"/>
        </w:rPr>
        <w:t xml:space="preserve"> — </w:t>
      </w:r>
      <w:r w:rsidRPr="00382C73">
        <w:rPr>
          <w:rStyle w:val="5"/>
          <w:rFonts w:eastAsia="Tahoma"/>
          <w:bCs w:val="0"/>
          <w:i w:val="0"/>
          <w:iCs w:val="0"/>
        </w:rPr>
        <w:t>разрабатывать программы</w:t>
      </w:r>
    </w:p>
    <w:p w:rsidR="00AA7BB7" w:rsidRDefault="00AA7BB7" w:rsidP="00AA7BB7">
      <w:pPr>
        <w:framePr w:w="7013" w:h="10569" w:hRule="exact" w:wrap="none" w:vAnchor="page" w:hAnchor="page" w:x="697" w:y="598"/>
        <w:spacing w:line="259" w:lineRule="exact"/>
        <w:ind w:firstLine="480"/>
        <w:jc w:val="both"/>
      </w:pPr>
      <w:r>
        <w:rPr>
          <w:rStyle w:val="2"/>
          <w:rFonts w:eastAsia="Tahoma"/>
        </w:rPr>
        <w:t>Успех в деле охраны труда требует постановки ясных целей и приня</w:t>
      </w:r>
      <w:r>
        <w:rPr>
          <w:rStyle w:val="2"/>
          <w:rFonts w:eastAsia="Tahoma"/>
        </w:rPr>
        <w:softHyphen/>
        <w:t>тия конкретных практических шагов. Это должно быть предусмотрено в отдельной программе.</w:t>
      </w:r>
    </w:p>
    <w:p w:rsidR="00AA7BB7" w:rsidRDefault="00AA7BB7" w:rsidP="00AA7BB7">
      <w:pPr>
        <w:framePr w:w="7013" w:h="10569" w:hRule="exact" w:wrap="none" w:vAnchor="page" w:hAnchor="page" w:x="697" w:y="598"/>
        <w:spacing w:after="142" w:line="259" w:lineRule="exact"/>
        <w:ind w:firstLine="480"/>
        <w:jc w:val="both"/>
      </w:pPr>
      <w:r>
        <w:rPr>
          <w:rStyle w:val="2"/>
          <w:rFonts w:eastAsia="Tahoma"/>
        </w:rPr>
        <w:t>Расставьте приоритеты, установите ясные цели в области охраны тру</w:t>
      </w:r>
      <w:r>
        <w:rPr>
          <w:rStyle w:val="2"/>
          <w:rFonts w:eastAsia="Tahoma"/>
        </w:rPr>
        <w:softHyphen/>
        <w:t>да на предприятии и постарайтесь достичь их в среднесрочной перспекти</w:t>
      </w:r>
      <w:r>
        <w:rPr>
          <w:rStyle w:val="2"/>
          <w:rFonts w:eastAsia="Tahoma"/>
        </w:rPr>
        <w:softHyphen/>
        <w:t>ве, например, в рамках трёхлетней программы.</w:t>
      </w:r>
    </w:p>
    <w:p w:rsidR="00AA7BB7" w:rsidRDefault="00AA7BB7" w:rsidP="00AA7BB7">
      <w:pPr>
        <w:framePr w:w="7013" w:h="10569" w:hRule="exact" w:wrap="none" w:vAnchor="page" w:hAnchor="page" w:x="697" w:y="598"/>
        <w:spacing w:line="259" w:lineRule="exact"/>
        <w:ind w:firstLine="480"/>
        <w:jc w:val="both"/>
      </w:pPr>
    </w:p>
    <w:p w:rsidR="00553FBD" w:rsidRDefault="00553FBD" w:rsidP="00553FBD"/>
    <w:p w:rsidR="00AA7BB7" w:rsidRPr="00B60D53" w:rsidRDefault="00AA7BB7" w:rsidP="00AA7BB7">
      <w:pPr>
        <w:framePr w:w="7013" w:h="10503" w:hRule="exact" w:wrap="none" w:vAnchor="page" w:hAnchor="page" w:x="697" w:y="616"/>
        <w:spacing w:line="307" w:lineRule="exact"/>
        <w:ind w:left="20"/>
        <w:jc w:val="center"/>
      </w:pPr>
      <w:r w:rsidRPr="00B60D53">
        <w:rPr>
          <w:rStyle w:val="40"/>
          <w:rFonts w:eastAsia="Tahoma"/>
          <w:bCs w:val="0"/>
        </w:rPr>
        <w:t>Золотое правило №4:</w:t>
      </w:r>
    </w:p>
    <w:p w:rsidR="00AA7BB7" w:rsidRDefault="00AA7BB7" w:rsidP="00AA7BB7">
      <w:pPr>
        <w:framePr w:w="7013" w:h="10503" w:hRule="exact" w:wrap="none" w:vAnchor="page" w:hAnchor="page" w:x="697" w:y="616"/>
        <w:spacing w:after="99" w:line="307" w:lineRule="exact"/>
        <w:ind w:left="20"/>
        <w:jc w:val="center"/>
        <w:rPr>
          <w:rStyle w:val="5"/>
          <w:rFonts w:eastAsia="Tahoma"/>
          <w:bCs w:val="0"/>
          <w:i w:val="0"/>
          <w:iCs w:val="0"/>
        </w:rPr>
      </w:pPr>
      <w:r w:rsidRPr="00B60D53">
        <w:rPr>
          <w:rStyle w:val="5"/>
          <w:rFonts w:eastAsia="Tahoma"/>
          <w:bCs w:val="0"/>
          <w:i w:val="0"/>
          <w:iCs w:val="0"/>
        </w:rPr>
        <w:t>Создать систему безопасности и гигиены труда</w:t>
      </w:r>
      <w:r w:rsidRPr="00B60D53">
        <w:rPr>
          <w:rStyle w:val="50"/>
          <w:rFonts w:eastAsia="Tahoma"/>
          <w:bCs w:val="0"/>
        </w:rPr>
        <w:t xml:space="preserve"> —</w:t>
      </w:r>
      <w:r w:rsidRPr="00B60D53">
        <w:rPr>
          <w:rStyle w:val="50"/>
          <w:rFonts w:eastAsia="Tahoma"/>
          <w:bCs w:val="0"/>
        </w:rPr>
        <w:br/>
      </w:r>
      <w:r w:rsidRPr="00B60D53">
        <w:rPr>
          <w:rStyle w:val="5"/>
          <w:rFonts w:eastAsia="Tahoma"/>
          <w:bCs w:val="0"/>
          <w:i w:val="0"/>
          <w:iCs w:val="0"/>
        </w:rPr>
        <w:t>достичь высокого уровня организации</w:t>
      </w:r>
    </w:p>
    <w:p w:rsidR="00AA7BB7" w:rsidRDefault="00AA7BB7" w:rsidP="00AA7BB7">
      <w:pPr>
        <w:framePr w:w="7013" w:h="10503" w:hRule="exact" w:wrap="none" w:vAnchor="page" w:hAnchor="page" w:x="697" w:y="616"/>
        <w:spacing w:after="198" w:line="254" w:lineRule="exact"/>
        <w:jc w:val="both"/>
      </w:pPr>
      <w:r>
        <w:rPr>
          <w:rStyle w:val="2"/>
          <w:rFonts w:eastAsia="Tahoma"/>
        </w:rPr>
        <w:t>Систематическая работа по совершенствованию охраны труда на предприятии — это хорошая идея! Она не требует больших усилий и окупает</w:t>
      </w:r>
      <w:r w:rsidRPr="00B60D53">
        <w:rPr>
          <w:rStyle w:val="2"/>
          <w:rFonts w:eastAsia="Tahoma"/>
        </w:rPr>
        <w:t xml:space="preserve"> </w:t>
      </w:r>
      <w:r>
        <w:rPr>
          <w:rStyle w:val="2"/>
          <w:rFonts w:eastAsia="Tahoma"/>
        </w:rPr>
        <w:t>себя. Имея высокоорганизованную систему охраны труда, любое предприя</w:t>
      </w:r>
      <w:r>
        <w:rPr>
          <w:rStyle w:val="2"/>
          <w:rFonts w:eastAsia="Tahoma"/>
        </w:rPr>
        <w:softHyphen/>
        <w:t>тие работает без сбоев, поскольку уменьшается число неисправностей, про</w:t>
      </w:r>
      <w:r>
        <w:rPr>
          <w:rStyle w:val="2"/>
          <w:rFonts w:eastAsia="Tahoma"/>
        </w:rPr>
        <w:softHyphen/>
        <w:t>стоев и проблем с качеством продукции. Это веский довод в пользу эффек</w:t>
      </w:r>
      <w:r>
        <w:rPr>
          <w:rStyle w:val="2"/>
          <w:rFonts w:eastAsia="Tahoma"/>
        </w:rPr>
        <w:softHyphen/>
        <w:t>тивной организации охраны труда — все это окупится!</w:t>
      </w:r>
    </w:p>
    <w:p w:rsidR="00AA7BB7" w:rsidRPr="00B60D53" w:rsidRDefault="00AA7BB7" w:rsidP="00AA7BB7">
      <w:pPr>
        <w:framePr w:w="7013" w:h="10503" w:hRule="exact" w:wrap="none" w:vAnchor="page" w:hAnchor="page" w:x="697" w:y="616"/>
        <w:spacing w:line="307" w:lineRule="exact"/>
        <w:jc w:val="center"/>
      </w:pPr>
      <w:r w:rsidRPr="00B60D53">
        <w:rPr>
          <w:rStyle w:val="40"/>
          <w:rFonts w:eastAsia="Tahoma"/>
          <w:bCs w:val="0"/>
        </w:rPr>
        <w:t>Золотое правило №5:</w:t>
      </w:r>
    </w:p>
    <w:p w:rsidR="00AA7BB7" w:rsidRPr="00B60D53" w:rsidRDefault="00AA7BB7" w:rsidP="00AA7BB7">
      <w:pPr>
        <w:framePr w:w="7013" w:h="10503" w:hRule="exact" w:wrap="none" w:vAnchor="page" w:hAnchor="page" w:x="697" w:y="616"/>
        <w:spacing w:line="307" w:lineRule="exact"/>
        <w:jc w:val="center"/>
      </w:pPr>
      <w:r w:rsidRPr="00B60D53">
        <w:rPr>
          <w:rStyle w:val="5"/>
          <w:rFonts w:eastAsia="Tahoma"/>
          <w:bCs w:val="0"/>
          <w:i w:val="0"/>
          <w:iCs w:val="0"/>
        </w:rPr>
        <w:t>Обеспечивать безопасность и гигиену на рабочих местах,</w:t>
      </w:r>
      <w:r w:rsidRPr="00B60D53">
        <w:rPr>
          <w:rStyle w:val="5"/>
          <w:rFonts w:eastAsia="Tahoma"/>
          <w:bCs w:val="0"/>
          <w:i w:val="0"/>
          <w:iCs w:val="0"/>
        </w:rPr>
        <w:br/>
        <w:t>при работе со станками и оборудованием</w:t>
      </w:r>
    </w:p>
    <w:p w:rsidR="00AA7BB7" w:rsidRDefault="00AA7BB7" w:rsidP="00AA7BB7">
      <w:pPr>
        <w:framePr w:w="7013" w:h="10503" w:hRule="exact" w:wrap="none" w:vAnchor="page" w:hAnchor="page" w:x="697" w:y="616"/>
        <w:spacing w:line="259" w:lineRule="exact"/>
        <w:ind w:firstLine="480"/>
        <w:jc w:val="both"/>
      </w:pPr>
      <w:r>
        <w:rPr>
          <w:rStyle w:val="2"/>
          <w:rFonts w:eastAsia="Tahoma"/>
        </w:rPr>
        <w:t>Безопасные производственные помещения, оборудование и рабочие места являются обязательными условиями безаварийной работы. Технологический прогресс влечет за собой повышение производительно</w:t>
      </w:r>
      <w:r>
        <w:rPr>
          <w:rStyle w:val="2"/>
          <w:rFonts w:eastAsia="Tahoma"/>
        </w:rPr>
        <w:softHyphen/>
        <w:t>сти, но также и новые опасности. Станки и оборудование должны быть безопасными на любых рабочих операциях. Кроме того, должно учиты</w:t>
      </w:r>
      <w:r>
        <w:rPr>
          <w:rStyle w:val="2"/>
          <w:rFonts w:eastAsia="Tahoma"/>
        </w:rPr>
        <w:softHyphen/>
        <w:t>ваться влияние производственной среды на здоровье работников. Эр</w:t>
      </w:r>
      <w:r>
        <w:rPr>
          <w:rStyle w:val="2"/>
          <w:rFonts w:eastAsia="Tahoma"/>
        </w:rPr>
        <w:softHyphen/>
        <w:t>гономика и комфорт рабочего места, его соответствие «зеленым» и эко стандартам — далеко не последние понятия в системе управления ох</w:t>
      </w:r>
      <w:r>
        <w:rPr>
          <w:rStyle w:val="2"/>
          <w:rFonts w:eastAsia="Tahoma"/>
        </w:rPr>
        <w:softHyphen/>
        <w:t>раной труда.</w:t>
      </w:r>
    </w:p>
    <w:p w:rsidR="00AA7BB7" w:rsidRDefault="00AA7BB7" w:rsidP="00AA7BB7">
      <w:pPr>
        <w:framePr w:w="7013" w:h="10503" w:hRule="exact" w:wrap="none" w:vAnchor="page" w:hAnchor="page" w:x="697" w:y="616"/>
        <w:spacing w:line="259" w:lineRule="exact"/>
        <w:ind w:firstLine="480"/>
        <w:jc w:val="both"/>
        <w:rPr>
          <w:rStyle w:val="2"/>
          <w:rFonts w:eastAsia="Tahoma"/>
        </w:rPr>
      </w:pPr>
      <w:r>
        <w:rPr>
          <w:rStyle w:val="2"/>
          <w:rFonts w:eastAsia="Tahoma"/>
        </w:rPr>
        <w:t>Создавая безопасность и комфорт, легко превратить рабочее место в приятное для каждого работника — своего рода второй дом, куда чело</w:t>
      </w:r>
      <w:r>
        <w:rPr>
          <w:rStyle w:val="2"/>
          <w:rFonts w:eastAsia="Tahoma"/>
        </w:rPr>
        <w:softHyphen/>
        <w:t>век будет приходить не только за зарплатой, но и в предвкушении новой интересной работы.</w:t>
      </w:r>
    </w:p>
    <w:p w:rsidR="00AA7BB7" w:rsidRDefault="00AA7BB7" w:rsidP="00AA7BB7">
      <w:pPr>
        <w:framePr w:w="7013" w:h="10503" w:hRule="exact" w:wrap="none" w:vAnchor="page" w:hAnchor="page" w:x="697" w:y="616"/>
        <w:spacing w:line="259" w:lineRule="exact"/>
        <w:ind w:firstLine="480"/>
        <w:jc w:val="both"/>
        <w:rPr>
          <w:rStyle w:val="2"/>
          <w:rFonts w:eastAsia="Tahoma"/>
        </w:rPr>
      </w:pPr>
    </w:p>
    <w:p w:rsidR="00AA7BB7" w:rsidRPr="001B5BC7" w:rsidRDefault="00AA7BB7" w:rsidP="00AA7BB7">
      <w:pPr>
        <w:framePr w:w="7013" w:h="10503" w:hRule="exact" w:wrap="none" w:vAnchor="page" w:hAnchor="page" w:x="697" w:y="616"/>
        <w:spacing w:line="307" w:lineRule="exact"/>
        <w:jc w:val="center"/>
      </w:pPr>
      <w:r w:rsidRPr="001B5BC7">
        <w:rPr>
          <w:rStyle w:val="40"/>
          <w:rFonts w:eastAsia="Tahoma"/>
          <w:bCs w:val="0"/>
        </w:rPr>
        <w:t>Золотое правило №6:</w:t>
      </w:r>
    </w:p>
    <w:p w:rsidR="00AA7BB7" w:rsidRPr="001B5BC7" w:rsidRDefault="00AA7BB7" w:rsidP="00AA7BB7">
      <w:pPr>
        <w:framePr w:w="7013" w:h="10503" w:hRule="exact" w:wrap="none" w:vAnchor="page" w:hAnchor="page" w:x="697" w:y="616"/>
        <w:spacing w:line="307" w:lineRule="exact"/>
        <w:jc w:val="center"/>
      </w:pPr>
      <w:r w:rsidRPr="001B5BC7">
        <w:rPr>
          <w:rStyle w:val="5"/>
          <w:rFonts w:eastAsia="Tahoma"/>
          <w:bCs w:val="0"/>
          <w:i w:val="0"/>
          <w:iCs w:val="0"/>
        </w:rPr>
        <w:t>Повышать квалификацию</w:t>
      </w:r>
      <w:r w:rsidRPr="001B5BC7">
        <w:rPr>
          <w:rStyle w:val="50"/>
          <w:rFonts w:eastAsia="Tahoma"/>
          <w:bCs w:val="0"/>
        </w:rPr>
        <w:t xml:space="preserve"> — </w:t>
      </w:r>
      <w:r w:rsidRPr="001B5BC7">
        <w:rPr>
          <w:rStyle w:val="5"/>
          <w:rFonts w:eastAsia="Tahoma"/>
          <w:bCs w:val="0"/>
          <w:i w:val="0"/>
          <w:iCs w:val="0"/>
        </w:rPr>
        <w:t>развивать</w:t>
      </w:r>
      <w:r w:rsidRPr="001B5BC7">
        <w:rPr>
          <w:rStyle w:val="5"/>
          <w:rFonts w:eastAsia="Tahoma"/>
          <w:bCs w:val="0"/>
          <w:i w:val="0"/>
          <w:iCs w:val="0"/>
        </w:rPr>
        <w:br/>
        <w:t>профессиональные навыки</w:t>
      </w:r>
    </w:p>
    <w:p w:rsidR="00AA7BB7" w:rsidRDefault="00AA7BB7" w:rsidP="00AA7BB7">
      <w:pPr>
        <w:framePr w:w="7013" w:h="10503" w:hRule="exact" w:wrap="none" w:vAnchor="page" w:hAnchor="page" w:x="697" w:y="616"/>
        <w:spacing w:line="259" w:lineRule="exact"/>
        <w:ind w:firstLine="480"/>
        <w:jc w:val="both"/>
      </w:pPr>
      <w:r>
        <w:rPr>
          <w:rStyle w:val="2"/>
          <w:rFonts w:eastAsia="Tahoma"/>
        </w:rPr>
        <w:t>Технические средства и производственное оборудование работают все быстрее и эффективнее, но в то же время они становятся все сложнее. Зна</w:t>
      </w:r>
      <w:r>
        <w:rPr>
          <w:rStyle w:val="2"/>
          <w:rFonts w:eastAsia="Tahoma"/>
        </w:rPr>
        <w:softHyphen/>
        <w:t>ния устаревают все стремительнее, а профессиональные навыки работни</w:t>
      </w:r>
      <w:r>
        <w:rPr>
          <w:rStyle w:val="2"/>
          <w:rFonts w:eastAsia="Tahoma"/>
        </w:rPr>
        <w:softHyphen/>
        <w:t>ков требуют регулярного обновления. Как никогда обязательными услови</w:t>
      </w:r>
      <w:r>
        <w:rPr>
          <w:rStyle w:val="2"/>
          <w:rFonts w:eastAsia="Tahoma"/>
        </w:rPr>
        <w:softHyphen/>
        <w:t>ями становятся профессиональная подготовка и непрерывное обучение, при этом исключений не делается и в отношении руководства, и в отноше</w:t>
      </w:r>
      <w:r>
        <w:rPr>
          <w:rStyle w:val="2"/>
          <w:rFonts w:eastAsia="Tahoma"/>
        </w:rPr>
        <w:softHyphen/>
        <w:t>нии простых работников.</w:t>
      </w:r>
    </w:p>
    <w:p w:rsidR="00AA7BB7" w:rsidRDefault="00AA7BB7" w:rsidP="00AA7BB7">
      <w:pPr>
        <w:framePr w:w="7013" w:h="10503" w:hRule="exact" w:wrap="none" w:vAnchor="page" w:hAnchor="page" w:x="697" w:y="616"/>
        <w:spacing w:line="259" w:lineRule="exact"/>
        <w:ind w:firstLine="480"/>
        <w:jc w:val="both"/>
      </w:pPr>
      <w:r>
        <w:rPr>
          <w:rStyle w:val="2"/>
          <w:rFonts w:eastAsia="Tahoma"/>
        </w:rPr>
        <w:t>Самым главным должно стать повышение квалификаций и образова</w:t>
      </w:r>
      <w:r>
        <w:rPr>
          <w:rStyle w:val="2"/>
          <w:rFonts w:eastAsia="Tahoma"/>
        </w:rPr>
        <w:softHyphen/>
        <w:t>ние сотрудников. Это всегда лежит в основе культуры безопасного пове</w:t>
      </w:r>
      <w:r>
        <w:rPr>
          <w:rStyle w:val="2"/>
          <w:rFonts w:eastAsia="Tahoma"/>
        </w:rPr>
        <w:softHyphen/>
        <w:t xml:space="preserve">дения. </w:t>
      </w:r>
    </w:p>
    <w:p w:rsidR="00AA7BB7" w:rsidRDefault="00AA7BB7" w:rsidP="00AA7BB7">
      <w:pPr>
        <w:framePr w:w="7013" w:h="10503" w:hRule="exact" w:wrap="none" w:vAnchor="page" w:hAnchor="page" w:x="697" w:y="616"/>
        <w:spacing w:line="259" w:lineRule="exact"/>
        <w:ind w:firstLine="480"/>
        <w:jc w:val="both"/>
      </w:pPr>
    </w:p>
    <w:p w:rsidR="00AA7BB7" w:rsidRDefault="00AA7BB7" w:rsidP="00AA7BB7">
      <w:pPr>
        <w:framePr w:w="7013" w:h="10503" w:hRule="exact" w:wrap="none" w:vAnchor="page" w:hAnchor="page" w:x="697" w:y="616"/>
        <w:spacing w:line="259" w:lineRule="exact"/>
        <w:ind w:firstLine="480"/>
        <w:jc w:val="both"/>
      </w:pPr>
      <w:r>
        <w:rPr>
          <w:rStyle w:val="2"/>
          <w:rFonts w:eastAsia="Tahoma"/>
        </w:rPr>
        <w:t xml:space="preserve">  </w:t>
      </w:r>
    </w:p>
    <w:p w:rsidR="00AA7BB7" w:rsidRPr="00B60D53" w:rsidRDefault="00AA7BB7" w:rsidP="00AA7BB7">
      <w:pPr>
        <w:framePr w:w="7013" w:h="10503" w:hRule="exact" w:wrap="none" w:vAnchor="page" w:hAnchor="page" w:x="697" w:y="616"/>
        <w:spacing w:after="99" w:line="307" w:lineRule="exact"/>
        <w:ind w:left="20"/>
        <w:jc w:val="cente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Pr="005D4D93" w:rsidRDefault="00553FBD" w:rsidP="00553FBD"/>
    <w:p w:rsidR="00553FBD" w:rsidRDefault="00553FBD" w:rsidP="00553FBD">
      <w:pPr>
        <w:ind w:firstLine="708"/>
      </w:pPr>
    </w:p>
    <w:p w:rsidR="00553FBD" w:rsidRDefault="00553FBD" w:rsidP="00553FBD">
      <w:pPr>
        <w:ind w:firstLine="708"/>
      </w:pPr>
    </w:p>
    <w:p w:rsidR="00553FBD" w:rsidRDefault="00553FBD" w:rsidP="00553FBD">
      <w:pPr>
        <w:ind w:firstLine="708"/>
      </w:pPr>
    </w:p>
    <w:p w:rsidR="00553FBD" w:rsidRDefault="00553FBD" w:rsidP="00553FBD">
      <w:pPr>
        <w:ind w:firstLine="708"/>
      </w:pPr>
    </w:p>
    <w:p w:rsidR="00553FBD" w:rsidRPr="00997FCF" w:rsidRDefault="00997FCF" w:rsidP="00997FCF">
      <w:pPr>
        <w:ind w:firstLine="708"/>
        <w:jc w:val="center"/>
        <w:rPr>
          <w:sz w:val="20"/>
          <w:szCs w:val="20"/>
        </w:rPr>
      </w:pPr>
      <w:r w:rsidRPr="00997FCF">
        <w:rPr>
          <w:sz w:val="20"/>
          <w:szCs w:val="20"/>
        </w:rPr>
        <w:t>9</w:t>
      </w:r>
    </w:p>
    <w:p w:rsidR="00553FBD" w:rsidRDefault="00553FBD" w:rsidP="00553FBD">
      <w:pPr>
        <w:ind w:firstLine="708"/>
      </w:pPr>
    </w:p>
    <w:p w:rsidR="00553FBD" w:rsidRDefault="00553FBD" w:rsidP="00553FBD">
      <w:pPr>
        <w:ind w:firstLine="708"/>
      </w:pPr>
    </w:p>
    <w:p w:rsidR="00AA7BB7" w:rsidRDefault="00AA7BB7" w:rsidP="00AA7BB7">
      <w:pPr>
        <w:framePr w:w="7013" w:h="10503" w:hRule="exact" w:wrap="none" w:vAnchor="page" w:hAnchor="page" w:x="697" w:y="616"/>
        <w:spacing w:line="259" w:lineRule="exact"/>
        <w:ind w:firstLine="480"/>
        <w:jc w:val="both"/>
      </w:pPr>
      <w:r>
        <w:rPr>
          <w:rStyle w:val="2"/>
          <w:rFonts w:eastAsia="Tahoma"/>
        </w:rPr>
        <w:t xml:space="preserve">Повышать образование и компетенции сотрудников — это значит, вкладывать в человека. </w:t>
      </w:r>
    </w:p>
    <w:p w:rsidR="00AA7BB7" w:rsidRDefault="00AA7BB7" w:rsidP="00AA7BB7">
      <w:pPr>
        <w:framePr w:w="7013" w:h="10503" w:hRule="exact" w:wrap="none" w:vAnchor="page" w:hAnchor="page" w:x="697" w:y="616"/>
        <w:spacing w:after="75" w:line="260" w:lineRule="exact"/>
        <w:ind w:firstLine="480"/>
        <w:jc w:val="both"/>
        <w:rPr>
          <w:rStyle w:val="40"/>
          <w:rFonts w:eastAsia="Tahoma"/>
          <w:bCs w:val="0"/>
        </w:rPr>
      </w:pPr>
      <w:r>
        <w:rPr>
          <w:rStyle w:val="2"/>
          <w:rFonts w:eastAsia="Tahoma"/>
        </w:rPr>
        <w:t>Базовая основа формирования культуры безопасности и стратегии «нулевого травматизма» — это образование, улучшение качества знаний, повышение квалификаций и компетенций. В этом</w:t>
      </w:r>
      <w:r w:rsidRPr="001B5BC7">
        <w:rPr>
          <w:rStyle w:val="2"/>
          <w:rFonts w:eastAsia="Tahoma"/>
        </w:rPr>
        <w:t xml:space="preserve"> </w:t>
      </w:r>
      <w:r>
        <w:rPr>
          <w:rStyle w:val="2"/>
          <w:rFonts w:eastAsia="Tahoma"/>
        </w:rPr>
        <w:t>будущее!</w:t>
      </w:r>
    </w:p>
    <w:p w:rsidR="00AA7BB7" w:rsidRDefault="00AA7BB7" w:rsidP="00AA7BB7">
      <w:pPr>
        <w:framePr w:w="7013" w:h="10503" w:hRule="exact" w:wrap="none" w:vAnchor="page" w:hAnchor="page" w:x="697" w:y="616"/>
        <w:spacing w:line="307" w:lineRule="exact"/>
        <w:jc w:val="center"/>
        <w:rPr>
          <w:rStyle w:val="40"/>
          <w:rFonts w:eastAsia="Tahoma"/>
          <w:bCs w:val="0"/>
        </w:rPr>
      </w:pPr>
    </w:p>
    <w:p w:rsidR="00AA7BB7" w:rsidRPr="001B5BC7" w:rsidRDefault="00AA7BB7" w:rsidP="00AA7BB7">
      <w:pPr>
        <w:framePr w:w="7013" w:h="10503" w:hRule="exact" w:wrap="none" w:vAnchor="page" w:hAnchor="page" w:x="697" w:y="616"/>
        <w:spacing w:line="307" w:lineRule="exact"/>
        <w:jc w:val="center"/>
      </w:pPr>
      <w:r w:rsidRPr="001B5BC7">
        <w:rPr>
          <w:rStyle w:val="40"/>
          <w:rFonts w:eastAsia="Tahoma"/>
          <w:bCs w:val="0"/>
        </w:rPr>
        <w:t>Золотое правило №7:</w:t>
      </w:r>
    </w:p>
    <w:p w:rsidR="00AA7BB7" w:rsidRPr="001B5BC7" w:rsidRDefault="00AA7BB7" w:rsidP="00AA7BB7">
      <w:pPr>
        <w:framePr w:w="7013" w:h="10503" w:hRule="exact" w:wrap="none" w:vAnchor="page" w:hAnchor="page" w:x="697" w:y="616"/>
        <w:spacing w:line="307" w:lineRule="exact"/>
        <w:jc w:val="center"/>
      </w:pPr>
      <w:r w:rsidRPr="001B5BC7">
        <w:rPr>
          <w:rStyle w:val="5"/>
          <w:rFonts w:eastAsia="Tahoma"/>
          <w:bCs w:val="0"/>
          <w:i w:val="0"/>
          <w:iCs w:val="0"/>
        </w:rPr>
        <w:t>Инвестировать в кадры</w:t>
      </w:r>
      <w:r w:rsidRPr="001B5BC7">
        <w:rPr>
          <w:rStyle w:val="50"/>
          <w:rFonts w:eastAsia="Tahoma"/>
          <w:bCs w:val="0"/>
        </w:rPr>
        <w:t xml:space="preserve"> — </w:t>
      </w:r>
      <w:r w:rsidRPr="001B5BC7">
        <w:rPr>
          <w:rStyle w:val="5"/>
          <w:rFonts w:eastAsia="Tahoma"/>
          <w:bCs w:val="0"/>
          <w:i w:val="0"/>
          <w:iCs w:val="0"/>
        </w:rPr>
        <w:t>мотивировать</w:t>
      </w:r>
      <w:r w:rsidRPr="001B5BC7">
        <w:rPr>
          <w:rStyle w:val="5"/>
          <w:rFonts w:eastAsia="Tahoma"/>
          <w:bCs w:val="0"/>
          <w:i w:val="0"/>
          <w:iCs w:val="0"/>
        </w:rPr>
        <w:br/>
        <w:t>посредством участия</w:t>
      </w:r>
    </w:p>
    <w:p w:rsidR="00AA7BB7" w:rsidRDefault="00AA7BB7" w:rsidP="00AA7BB7">
      <w:pPr>
        <w:framePr w:w="7013" w:h="10503" w:hRule="exact" w:wrap="none" w:vAnchor="page" w:hAnchor="page" w:x="697" w:y="616"/>
        <w:spacing w:line="259" w:lineRule="exact"/>
        <w:ind w:firstLine="480"/>
        <w:jc w:val="both"/>
      </w:pPr>
      <w:r>
        <w:rPr>
          <w:rStyle w:val="2"/>
          <w:rFonts w:eastAsia="Tahoma"/>
        </w:rPr>
        <w:t>Мотивируйте своих работников, привлекая их к решению всех вопро</w:t>
      </w:r>
      <w:r>
        <w:rPr>
          <w:rStyle w:val="2"/>
          <w:rFonts w:eastAsia="Tahoma"/>
        </w:rPr>
        <w:softHyphen/>
        <w:t>сов охраны труда. Эти инвестиции окупаются!</w:t>
      </w:r>
    </w:p>
    <w:p w:rsidR="00AA7BB7" w:rsidRDefault="00AA7BB7" w:rsidP="00AA7BB7">
      <w:pPr>
        <w:framePr w:w="7013" w:h="10503" w:hRule="exact" w:wrap="none" w:vAnchor="page" w:hAnchor="page" w:x="697" w:y="616"/>
        <w:spacing w:line="259" w:lineRule="exact"/>
        <w:ind w:firstLine="480"/>
        <w:jc w:val="both"/>
      </w:pPr>
      <w:r>
        <w:rPr>
          <w:rStyle w:val="2"/>
          <w:rFonts w:eastAsia="Tahoma"/>
        </w:rPr>
        <w:t>Предприятия, которые заботятся о работниках и активно вовлека</w:t>
      </w:r>
      <w:r>
        <w:rPr>
          <w:rStyle w:val="2"/>
          <w:rFonts w:eastAsia="Tahoma"/>
        </w:rPr>
        <w:softHyphen/>
        <w:t>ют их в процесс охраны труда, получают возможность максимально ис</w:t>
      </w:r>
      <w:r>
        <w:rPr>
          <w:rStyle w:val="2"/>
          <w:rFonts w:eastAsia="Tahoma"/>
        </w:rPr>
        <w:softHyphen/>
        <w:t>пользовать важный актив — знания, способности и идеи работников. Если с работником советуются, например, когда оцениваются риски или разрабатываются рабочие инструкции, он активнее стремится следовать правилам.</w:t>
      </w:r>
    </w:p>
    <w:p w:rsidR="00AA7BB7" w:rsidRDefault="00AA7BB7" w:rsidP="00AA7BB7">
      <w:pPr>
        <w:framePr w:w="7013" w:h="10503" w:hRule="exact" w:wrap="none" w:vAnchor="page" w:hAnchor="page" w:x="697" w:y="616"/>
        <w:spacing w:line="259" w:lineRule="exact"/>
        <w:ind w:firstLine="480"/>
        <w:jc w:val="both"/>
      </w:pPr>
      <w:r>
        <w:rPr>
          <w:rStyle w:val="2"/>
          <w:rFonts w:eastAsia="Tahoma"/>
        </w:rPr>
        <w:t>Роль работника годами недооценивалась во всех этих процессах. Работодатели больше склонны приглашать сторонних экспертов и платить им большие деньги, чтобы понять, что не так происходит в компании, вместо того, чтобы использовать ваши внутренние ресурсы и ориентироваться на работников. А ведь именно они знают, что происходит в цехе.</w:t>
      </w:r>
    </w:p>
    <w:p w:rsidR="00AA7BB7" w:rsidRDefault="00AA7BB7" w:rsidP="00AA7BB7">
      <w:pPr>
        <w:framePr w:w="7013" w:h="10503" w:hRule="exact" w:wrap="none" w:vAnchor="page" w:hAnchor="page" w:x="697" w:y="616"/>
        <w:spacing w:line="259" w:lineRule="exact"/>
        <w:ind w:firstLine="480"/>
        <w:jc w:val="both"/>
        <w:rPr>
          <w:rStyle w:val="2"/>
          <w:rFonts w:eastAsia="Tahoma"/>
        </w:rPr>
      </w:pPr>
      <w:r>
        <w:rPr>
          <w:rStyle w:val="2"/>
          <w:rFonts w:eastAsia="Tahoma"/>
        </w:rPr>
        <w:t>По сути, все эти направления существовали и раньше. Но в новой концепции обращается особое внимание на личную ответственность за безопасность на рабочем месте, причастность к вопросам соблюдения требований охраны труда каждого, начиная с подсобного рабочего и заканчивая генеральным директором. Это воспитание культуры охраны труда на ра</w:t>
      </w:r>
      <w:r>
        <w:rPr>
          <w:rStyle w:val="2"/>
          <w:rFonts w:eastAsia="Tahoma"/>
        </w:rPr>
        <w:softHyphen/>
        <w:t>бочем месте.</w:t>
      </w:r>
    </w:p>
    <w:p w:rsidR="00AA7BB7" w:rsidRPr="001B5BC7" w:rsidRDefault="00AA7BB7" w:rsidP="00AA7BB7">
      <w:pPr>
        <w:framePr w:w="7013" w:h="10503" w:hRule="exact" w:wrap="none" w:vAnchor="page" w:hAnchor="page" w:x="697" w:y="616"/>
        <w:spacing w:after="75" w:line="260" w:lineRule="exact"/>
        <w:jc w:val="center"/>
      </w:pPr>
      <w:r w:rsidRPr="001B5BC7">
        <w:rPr>
          <w:rStyle w:val="40"/>
          <w:rFonts w:eastAsia="Tahoma"/>
          <w:bCs w:val="0"/>
        </w:rPr>
        <w:t>Выводы</w:t>
      </w:r>
    </w:p>
    <w:p w:rsidR="00AA7BB7" w:rsidRDefault="00AA7BB7" w:rsidP="00AA7BB7">
      <w:pPr>
        <w:framePr w:w="7013" w:h="10503" w:hRule="exact" w:wrap="none" w:vAnchor="page" w:hAnchor="page" w:x="697" w:y="616"/>
        <w:spacing w:line="259" w:lineRule="exact"/>
        <w:ind w:firstLine="480"/>
        <w:jc w:val="both"/>
      </w:pPr>
      <w:r>
        <w:rPr>
          <w:rStyle w:val="2"/>
          <w:rFonts w:eastAsia="Tahoma"/>
        </w:rPr>
        <w:t>Охраной труда должны занимаются не только специализированный отдел и уполномоченные от профсоюзной организации, а каждый работ</w:t>
      </w:r>
      <w:r>
        <w:rPr>
          <w:rStyle w:val="2"/>
          <w:rFonts w:eastAsia="Tahoma"/>
        </w:rPr>
        <w:softHyphen/>
        <w:t>ник. Начинать надо с малого: прийти на рабочее место — надеть защитные очки и перчатки, проверить как работает свой станок. Но главное — в «ну</w:t>
      </w:r>
      <w:r>
        <w:rPr>
          <w:rStyle w:val="2"/>
          <w:rFonts w:eastAsia="Tahoma"/>
        </w:rPr>
        <w:softHyphen/>
        <w:t>левом травматизме» должен быть заинтересован руководитель. Он должен подавать пример подчиненным в деле соблюдения требований охраны тру</w:t>
      </w:r>
      <w:r>
        <w:rPr>
          <w:rStyle w:val="2"/>
          <w:rFonts w:eastAsia="Tahoma"/>
        </w:rPr>
        <w:softHyphen/>
        <w:t>да. Видя заинтересованность руководства в сохранении их жизни здоровья, и работники будут строже придерживаться данных правил.</w:t>
      </w:r>
    </w:p>
    <w:p w:rsidR="00AA7BB7" w:rsidRDefault="00AA7BB7" w:rsidP="00AA7BB7">
      <w:pPr>
        <w:framePr w:w="7013" w:h="10503" w:hRule="exact" w:wrap="none" w:vAnchor="page" w:hAnchor="page" w:x="697" w:y="616"/>
        <w:spacing w:line="259" w:lineRule="exact"/>
        <w:ind w:firstLine="480"/>
        <w:jc w:val="both"/>
        <w:rPr>
          <w:rStyle w:val="40"/>
          <w:rFonts w:eastAsia="Tahoma"/>
          <w:b w:val="0"/>
          <w:bCs w:val="0"/>
        </w:rPr>
      </w:pPr>
      <w:r>
        <w:rPr>
          <w:rStyle w:val="2"/>
          <w:rFonts w:eastAsia="Tahoma"/>
        </w:rPr>
        <w:t xml:space="preserve">Во внедрении Концепции очень заинтересованы все стороны социального партнерства. Достойный труд — это безопасный труд! </w:t>
      </w: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553FBD" w:rsidRDefault="00553FBD" w:rsidP="00553FBD">
      <w:pPr>
        <w:ind w:firstLine="708"/>
      </w:pPr>
    </w:p>
    <w:p w:rsidR="00553FBD" w:rsidRDefault="00553FBD" w:rsidP="00553FBD">
      <w:pPr>
        <w:ind w:firstLine="708"/>
      </w:pPr>
    </w:p>
    <w:p w:rsidR="00553FBD" w:rsidRDefault="00553FBD" w:rsidP="00553FBD">
      <w:pPr>
        <w:ind w:firstLine="708"/>
      </w:pPr>
    </w:p>
    <w:p w:rsidR="00553FBD" w:rsidRDefault="00553FBD" w:rsidP="00553FBD">
      <w:pPr>
        <w:ind w:firstLine="708"/>
      </w:pPr>
    </w:p>
    <w:p w:rsidR="00553FBD" w:rsidRDefault="00553FBD" w:rsidP="00553FBD">
      <w:pPr>
        <w:ind w:firstLine="708"/>
      </w:pPr>
    </w:p>
    <w:p w:rsidR="00553FBD" w:rsidRDefault="00553FBD" w:rsidP="00553FBD">
      <w:pPr>
        <w:ind w:firstLine="708"/>
      </w:pPr>
    </w:p>
    <w:p w:rsidR="00553FBD" w:rsidRDefault="00553FBD" w:rsidP="00553FBD">
      <w:pPr>
        <w:ind w:firstLine="708"/>
      </w:pPr>
    </w:p>
    <w:p w:rsidR="00553FBD" w:rsidRDefault="00553FBD" w:rsidP="00553FBD">
      <w:pPr>
        <w:ind w:firstLine="708"/>
      </w:pPr>
    </w:p>
    <w:p w:rsidR="00553FBD" w:rsidRDefault="00553FBD" w:rsidP="00553FBD">
      <w:pPr>
        <w:ind w:firstLine="708"/>
      </w:pPr>
    </w:p>
    <w:p w:rsidR="00553FBD" w:rsidRDefault="00553FBD" w:rsidP="00553FBD">
      <w:pPr>
        <w:ind w:firstLine="708"/>
      </w:pPr>
    </w:p>
    <w:p w:rsidR="00553FBD" w:rsidRDefault="00553FBD" w:rsidP="00553FBD">
      <w:pPr>
        <w:ind w:firstLine="708"/>
      </w:pPr>
    </w:p>
    <w:p w:rsidR="00553FBD" w:rsidRDefault="00553FBD" w:rsidP="00553FBD">
      <w:pPr>
        <w:ind w:firstLine="708"/>
      </w:pPr>
    </w:p>
    <w:p w:rsidR="00553FBD" w:rsidRDefault="00553FBD" w:rsidP="00553FBD">
      <w:pPr>
        <w:ind w:firstLine="708"/>
      </w:pPr>
    </w:p>
    <w:p w:rsidR="00553FBD" w:rsidRDefault="00553FBD" w:rsidP="00553FBD">
      <w:pPr>
        <w:ind w:firstLine="708"/>
      </w:pPr>
    </w:p>
    <w:p w:rsidR="00553FBD" w:rsidRPr="005D4D93" w:rsidRDefault="00553FBD" w:rsidP="00553FBD">
      <w:pPr>
        <w:ind w:firstLine="708"/>
      </w:pPr>
    </w:p>
    <w:p w:rsidR="00553FBD" w:rsidRPr="005D4D93" w:rsidRDefault="00553FBD" w:rsidP="00553FBD"/>
    <w:p w:rsidR="00553FBD" w:rsidRDefault="00553FBD">
      <w:pPr>
        <w:jc w:val="center"/>
        <w:rPr>
          <w:rFonts w:eastAsia="Times New Roman"/>
          <w:b/>
          <w:bCs/>
          <w:sz w:val="26"/>
          <w:szCs w:val="26"/>
        </w:rPr>
      </w:pPr>
    </w:p>
    <w:p w:rsidR="00553FBD" w:rsidRDefault="00553FBD">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Pr="00997FCF" w:rsidRDefault="00997FCF">
      <w:pPr>
        <w:jc w:val="center"/>
        <w:rPr>
          <w:rFonts w:eastAsia="Times New Roman"/>
          <w:bCs/>
          <w:sz w:val="20"/>
          <w:szCs w:val="20"/>
        </w:rPr>
      </w:pPr>
      <w:r w:rsidRPr="00997FCF">
        <w:rPr>
          <w:rFonts w:eastAsia="Times New Roman"/>
          <w:bCs/>
          <w:sz w:val="20"/>
          <w:szCs w:val="20"/>
        </w:rPr>
        <w:t>10</w:t>
      </w: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AA7BB7">
      <w:pPr>
        <w:jc w:val="center"/>
        <w:rPr>
          <w:rFonts w:eastAsia="Times New Roman"/>
          <w:b/>
          <w:bCs/>
          <w:sz w:val="26"/>
          <w:szCs w:val="26"/>
        </w:rPr>
      </w:pPr>
    </w:p>
    <w:p w:rsidR="00AA7BB7" w:rsidRDefault="00997FCF">
      <w:pPr>
        <w:jc w:val="center"/>
        <w:rPr>
          <w:rFonts w:eastAsia="Times New Roman"/>
          <w:bCs/>
          <w:sz w:val="20"/>
          <w:szCs w:val="20"/>
        </w:rPr>
      </w:pPr>
      <w:r w:rsidRPr="00997FCF">
        <w:rPr>
          <w:rFonts w:eastAsia="Times New Roman"/>
          <w:bCs/>
          <w:sz w:val="20"/>
          <w:szCs w:val="20"/>
        </w:rPr>
        <w:t>11</w:t>
      </w:r>
    </w:p>
    <w:p w:rsidR="00D46DD0" w:rsidRPr="00997FCF" w:rsidRDefault="00D46DD0">
      <w:pPr>
        <w:jc w:val="center"/>
        <w:rPr>
          <w:rFonts w:eastAsia="Times New Roman"/>
          <w:bCs/>
          <w:sz w:val="20"/>
          <w:szCs w:val="20"/>
        </w:rPr>
      </w:pPr>
    </w:p>
    <w:p w:rsidR="00AA7BB7" w:rsidRPr="00BA1949" w:rsidRDefault="00AA7BB7" w:rsidP="00AA7BB7">
      <w:pPr>
        <w:framePr w:w="7013" w:h="10503" w:hRule="exact" w:wrap="none" w:vAnchor="page" w:hAnchor="page" w:x="697" w:y="616"/>
        <w:spacing w:line="259" w:lineRule="exact"/>
        <w:ind w:firstLine="480"/>
        <w:jc w:val="both"/>
        <w:rPr>
          <w:sz w:val="21"/>
          <w:szCs w:val="21"/>
        </w:rPr>
      </w:pPr>
      <w:r w:rsidRPr="00BA1949">
        <w:rPr>
          <w:rStyle w:val="2"/>
          <w:rFonts w:eastAsia="Tahoma"/>
        </w:rPr>
        <w:t>Профсо</w:t>
      </w:r>
      <w:r w:rsidRPr="00BA1949">
        <w:rPr>
          <w:rStyle w:val="2"/>
          <w:rFonts w:eastAsia="Tahoma"/>
        </w:rPr>
        <w:softHyphen/>
        <w:t>юзы и Концепция преследуют одну цель — сохранение жизни и здоровья работников. Мы должны определить для себя все шаги контроля реализа</w:t>
      </w:r>
      <w:r w:rsidRPr="00BA1949">
        <w:rPr>
          <w:rStyle w:val="2"/>
          <w:rFonts w:eastAsia="Tahoma"/>
        </w:rPr>
        <w:softHyphen/>
        <w:t>ции Концепции. При этом появляется еще один мощный аргумент в диа</w:t>
      </w:r>
      <w:r w:rsidRPr="00BA1949">
        <w:rPr>
          <w:rStyle w:val="2"/>
          <w:rFonts w:eastAsia="Tahoma"/>
        </w:rPr>
        <w:softHyphen/>
        <w:t>логе с нанимателем — средства, вложенные в охрану труда — это не затраты, а инвестиции. Опять же, мы постоянно должны искать новые пути</w:t>
      </w:r>
      <w:r>
        <w:rPr>
          <w:sz w:val="21"/>
          <w:szCs w:val="21"/>
        </w:rPr>
        <w:t xml:space="preserve"> </w:t>
      </w:r>
      <w:r w:rsidRPr="00BA1949">
        <w:rPr>
          <w:rStyle w:val="2"/>
          <w:rFonts w:eastAsia="Tahoma"/>
        </w:rPr>
        <w:t>к созданию безопасных условий труда для работника, не забывая при этом и о старых, проверенных способах достижения цели.</w:t>
      </w:r>
    </w:p>
    <w:p w:rsidR="00AA7BB7" w:rsidRPr="00BA1949" w:rsidRDefault="00AA7BB7" w:rsidP="00AA7BB7">
      <w:pPr>
        <w:framePr w:w="7013" w:h="10503" w:hRule="exact" w:wrap="none" w:vAnchor="page" w:hAnchor="page" w:x="697" w:y="616"/>
        <w:spacing w:line="259" w:lineRule="exact"/>
        <w:ind w:firstLine="480"/>
        <w:jc w:val="both"/>
        <w:rPr>
          <w:sz w:val="21"/>
          <w:szCs w:val="21"/>
        </w:rPr>
      </w:pPr>
      <w:r w:rsidRPr="00BA1949">
        <w:rPr>
          <w:rStyle w:val="2"/>
          <w:rFonts w:eastAsia="Tahoma"/>
        </w:rPr>
        <w:t>Наниматель должен быть не меньше заинтересован в том, чтобы работник был жив и здоров, а предприятие работало без сбоев, простоев и проблем с качеством продукции.</w:t>
      </w:r>
    </w:p>
    <w:p w:rsidR="00AA7BB7" w:rsidRDefault="00AA7BB7" w:rsidP="00AA7BB7">
      <w:pPr>
        <w:framePr w:w="7013" w:h="10503" w:hRule="exact" w:wrap="none" w:vAnchor="page" w:hAnchor="page" w:x="697" w:y="616"/>
        <w:spacing w:after="202" w:line="259" w:lineRule="exact"/>
        <w:ind w:firstLine="480"/>
        <w:jc w:val="both"/>
        <w:rPr>
          <w:rStyle w:val="2"/>
          <w:rFonts w:eastAsia="Tahoma"/>
        </w:rPr>
      </w:pPr>
      <w:r w:rsidRPr="00BA1949">
        <w:rPr>
          <w:rStyle w:val="2"/>
          <w:rFonts w:eastAsia="Tahoma"/>
        </w:rPr>
        <w:t>Профсоюз — это главнейшее звено, которое находится всегда вме</w:t>
      </w:r>
      <w:r w:rsidRPr="00BA1949">
        <w:rPr>
          <w:rStyle w:val="2"/>
          <w:rFonts w:eastAsia="Tahoma"/>
        </w:rPr>
        <w:softHyphen/>
        <w:t>сте с работником. Он, с одной стороны, первым увидит недочет в органи</w:t>
      </w:r>
      <w:r w:rsidRPr="00BA1949">
        <w:rPr>
          <w:rStyle w:val="2"/>
          <w:rFonts w:eastAsia="Tahoma"/>
        </w:rPr>
        <w:softHyphen/>
        <w:t>зации безопасной работы и может требовать от нанимателя его исправить, а с      другой — разъяснит работнику необходимость соблюдения требова</w:t>
      </w:r>
      <w:r w:rsidRPr="00BA1949">
        <w:rPr>
          <w:rStyle w:val="2"/>
          <w:rFonts w:eastAsia="Tahoma"/>
        </w:rPr>
        <w:softHyphen/>
        <w:t>ний охраны труда.</w:t>
      </w:r>
    </w:p>
    <w:p w:rsidR="00EB3EA8" w:rsidRDefault="00EB3EA8" w:rsidP="00AA7BB7">
      <w:pPr>
        <w:framePr w:w="7013" w:h="10503" w:hRule="exact" w:wrap="none" w:vAnchor="page" w:hAnchor="page" w:x="697" w:y="616"/>
        <w:spacing w:before="154"/>
        <w:ind w:left="216"/>
        <w:jc w:val="center"/>
        <w:rPr>
          <w:b/>
          <w:iCs/>
          <w:color w:val="000000" w:themeColor="text1"/>
          <w:kern w:val="24"/>
          <w:sz w:val="26"/>
          <w:szCs w:val="26"/>
        </w:rPr>
      </w:pPr>
    </w:p>
    <w:p w:rsidR="00AA7BB7" w:rsidRPr="00BA1949" w:rsidRDefault="00AA7BB7" w:rsidP="00AA7BB7">
      <w:pPr>
        <w:framePr w:w="7013" w:h="10503" w:hRule="exact" w:wrap="none" w:vAnchor="page" w:hAnchor="page" w:x="697" w:y="616"/>
        <w:spacing w:before="154"/>
        <w:ind w:left="216"/>
        <w:jc w:val="center"/>
        <w:rPr>
          <w:b/>
          <w:iCs/>
          <w:color w:val="000000" w:themeColor="text1"/>
          <w:kern w:val="24"/>
          <w:sz w:val="26"/>
          <w:szCs w:val="26"/>
        </w:rPr>
      </w:pPr>
      <w:r w:rsidRPr="00BA1949">
        <w:rPr>
          <w:b/>
          <w:iCs/>
          <w:color w:val="000000" w:themeColor="text1"/>
          <w:kern w:val="24"/>
          <w:sz w:val="26"/>
          <w:szCs w:val="26"/>
        </w:rPr>
        <w:t>Действующее законодательство Республики Беларусь</w:t>
      </w:r>
    </w:p>
    <w:p w:rsidR="00AA7BB7" w:rsidRPr="0083360C" w:rsidRDefault="00AA7BB7" w:rsidP="00AA7BB7">
      <w:pPr>
        <w:framePr w:w="7013" w:h="10503" w:hRule="exact" w:wrap="none" w:vAnchor="page" w:hAnchor="page" w:x="697" w:y="616"/>
        <w:spacing w:before="154"/>
        <w:jc w:val="center"/>
        <w:rPr>
          <w:rFonts w:eastAsia="Times New Roman"/>
          <w:i/>
          <w:sz w:val="21"/>
          <w:szCs w:val="21"/>
        </w:rPr>
      </w:pPr>
      <w:r w:rsidRPr="0083360C">
        <w:rPr>
          <w:b/>
          <w:bCs/>
          <w:i/>
          <w:caps/>
          <w:color w:val="000000" w:themeColor="text1"/>
          <w:kern w:val="24"/>
          <w:sz w:val="21"/>
          <w:szCs w:val="21"/>
        </w:rPr>
        <w:t>ЗАКОН РЕСПУБЛИКИ БЕЛАРУСЬ</w:t>
      </w:r>
      <w:r w:rsidRPr="00EF3337">
        <w:rPr>
          <w:b/>
          <w:bCs/>
          <w:i/>
          <w:caps/>
          <w:color w:val="000000" w:themeColor="text1"/>
          <w:kern w:val="24"/>
          <w:sz w:val="21"/>
          <w:szCs w:val="21"/>
        </w:rPr>
        <w:t xml:space="preserve"> </w:t>
      </w:r>
      <w:r w:rsidRPr="0083360C">
        <w:rPr>
          <w:b/>
          <w:bCs/>
          <w:i/>
          <w:color w:val="000000" w:themeColor="text1"/>
          <w:kern w:val="24"/>
          <w:sz w:val="21"/>
          <w:szCs w:val="21"/>
        </w:rPr>
        <w:t>«Об охране труда»</w:t>
      </w:r>
    </w:p>
    <w:p w:rsidR="00AA7BB7" w:rsidRPr="00CD399F" w:rsidRDefault="00AA7BB7" w:rsidP="00AA7BB7">
      <w:pPr>
        <w:framePr w:w="7013" w:h="10503" w:hRule="exact" w:wrap="none" w:vAnchor="page" w:hAnchor="page" w:x="697" w:y="616"/>
        <w:jc w:val="both"/>
        <w:rPr>
          <w:rFonts w:ascii="Cambria" w:hAnsi="Cambria"/>
          <w:sz w:val="27"/>
          <w:szCs w:val="27"/>
          <w:shd w:val="clear" w:color="auto" w:fill="FFFFFF"/>
        </w:rPr>
      </w:pPr>
      <w:r w:rsidRPr="0083360C">
        <w:rPr>
          <w:iCs/>
          <w:color w:val="000000" w:themeColor="text1"/>
          <w:kern w:val="24"/>
          <w:sz w:val="21"/>
          <w:szCs w:val="21"/>
        </w:rPr>
        <w:t xml:space="preserve">Закон Республики Беларусь </w:t>
      </w:r>
      <w:r w:rsidRPr="0083360C">
        <w:rPr>
          <w:color w:val="000000" w:themeColor="text1"/>
          <w:kern w:val="24"/>
          <w:sz w:val="21"/>
          <w:szCs w:val="21"/>
        </w:rPr>
        <w:t>от 12 июля 2013 г. № 61-З «О внесении изменений и дополнений в Закон Республики Беларусь «Об охране труда»</w:t>
      </w:r>
      <w:r w:rsidRPr="00CD399F">
        <w:rPr>
          <w:color w:val="000000" w:themeColor="text1"/>
          <w:kern w:val="24"/>
          <w:sz w:val="21"/>
          <w:szCs w:val="21"/>
        </w:rPr>
        <w:t>,</w:t>
      </w:r>
      <w:r w:rsidRPr="00CD399F">
        <w:rPr>
          <w:rFonts w:ascii="Cambria" w:hAnsi="Cambria"/>
          <w:sz w:val="27"/>
          <w:szCs w:val="27"/>
          <w:shd w:val="clear" w:color="auto" w:fill="FFFFFF"/>
        </w:rPr>
        <w:t xml:space="preserve"> </w:t>
      </w:r>
    </w:p>
    <w:p w:rsidR="00AA7BB7" w:rsidRPr="00CD399F" w:rsidRDefault="00AA7BB7" w:rsidP="00AA7BB7">
      <w:pPr>
        <w:framePr w:w="7013" w:h="10503" w:hRule="exact" w:wrap="none" w:vAnchor="page" w:hAnchor="page" w:x="697" w:y="616"/>
        <w:jc w:val="both"/>
        <w:rPr>
          <w:i/>
          <w:sz w:val="21"/>
          <w:szCs w:val="21"/>
          <w:shd w:val="clear" w:color="auto" w:fill="FFFFFF"/>
        </w:rPr>
      </w:pPr>
      <w:r w:rsidRPr="00CD399F">
        <w:rPr>
          <w:i/>
          <w:color w:val="000000"/>
          <w:sz w:val="21"/>
          <w:szCs w:val="21"/>
          <w:shd w:val="clear" w:color="auto" w:fill="FFFFFF"/>
        </w:rPr>
        <w:t>18 декабря 2019 г. принят Закон Республики Беларусь№ 274-З «Об изменении Закона Республики Беларусь «Об охране труда». </w:t>
      </w:r>
    </w:p>
    <w:p w:rsidR="00AA7BB7" w:rsidRPr="00CD399F" w:rsidRDefault="00AA7BB7" w:rsidP="00AA7BB7">
      <w:pPr>
        <w:framePr w:w="7013" w:h="10503" w:hRule="exact" w:wrap="none" w:vAnchor="page" w:hAnchor="page" w:x="697" w:y="616"/>
        <w:jc w:val="both"/>
        <w:rPr>
          <w:i/>
          <w:color w:val="000000" w:themeColor="text1"/>
          <w:kern w:val="24"/>
          <w:sz w:val="21"/>
          <w:szCs w:val="21"/>
        </w:rPr>
      </w:pPr>
      <w:r w:rsidRPr="00CD399F">
        <w:rPr>
          <w:rStyle w:val="a6"/>
          <w:i/>
          <w:color w:val="000000"/>
          <w:sz w:val="21"/>
          <w:szCs w:val="21"/>
          <w:shd w:val="clear" w:color="auto" w:fill="FFFFFF"/>
        </w:rPr>
        <w:t>Закон вступает в силу с 28 июня 2020 г.</w:t>
      </w:r>
      <w:r w:rsidRPr="00CD399F">
        <w:rPr>
          <w:i/>
          <w:color w:val="000000" w:themeColor="text1"/>
          <w:kern w:val="24"/>
          <w:sz w:val="21"/>
          <w:szCs w:val="21"/>
        </w:rPr>
        <w:t xml:space="preserve"> </w:t>
      </w:r>
    </w:p>
    <w:p w:rsidR="00AA7BB7" w:rsidRDefault="00AA7BB7" w:rsidP="00AA7BB7">
      <w:pPr>
        <w:framePr w:w="7013" w:h="10503" w:hRule="exact" w:wrap="none" w:vAnchor="page" w:hAnchor="page" w:x="697" w:y="616"/>
        <w:spacing w:before="67"/>
        <w:ind w:left="216"/>
        <w:rPr>
          <w:rFonts w:eastAsia="Times New Roman"/>
          <w:sz w:val="21"/>
          <w:szCs w:val="21"/>
        </w:rPr>
      </w:pPr>
    </w:p>
    <w:p w:rsidR="00AA7BB7" w:rsidRPr="0083360C" w:rsidRDefault="00AA7BB7" w:rsidP="00AA7BB7">
      <w:pPr>
        <w:framePr w:w="7013" w:h="10503" w:hRule="exact" w:wrap="none" w:vAnchor="page" w:hAnchor="page" w:x="697" w:y="616"/>
        <w:jc w:val="center"/>
        <w:rPr>
          <w:rFonts w:eastAsia="Times New Roman"/>
          <w:i/>
          <w:sz w:val="21"/>
          <w:szCs w:val="21"/>
        </w:rPr>
      </w:pPr>
      <w:r w:rsidRPr="00EF3337">
        <w:rPr>
          <w:b/>
          <w:bCs/>
          <w:i/>
          <w:color w:val="000000" w:themeColor="text1"/>
          <w:kern w:val="24"/>
          <w:sz w:val="21"/>
          <w:szCs w:val="21"/>
        </w:rPr>
        <w:t xml:space="preserve">ТРУДОВОЙ КОДЕКС </w:t>
      </w:r>
      <w:r w:rsidRPr="0083360C">
        <w:rPr>
          <w:b/>
          <w:bCs/>
          <w:i/>
          <w:color w:val="000000" w:themeColor="text1"/>
          <w:kern w:val="24"/>
          <w:sz w:val="21"/>
          <w:szCs w:val="21"/>
        </w:rPr>
        <w:t>РЕСПУБЛИКИ БЕЛАРУСЬ</w:t>
      </w:r>
    </w:p>
    <w:p w:rsidR="00AA7BB7" w:rsidRPr="0083360C" w:rsidRDefault="00AA7BB7" w:rsidP="00AA7BB7">
      <w:pPr>
        <w:framePr w:w="7013" w:h="10503" w:hRule="exact" w:wrap="none" w:vAnchor="page" w:hAnchor="page" w:x="697" w:y="616"/>
        <w:jc w:val="both"/>
        <w:rPr>
          <w:rFonts w:eastAsia="Times New Roman"/>
          <w:sz w:val="21"/>
          <w:szCs w:val="21"/>
        </w:rPr>
      </w:pPr>
      <w:r w:rsidRPr="0083360C">
        <w:rPr>
          <w:iCs/>
          <w:color w:val="000000" w:themeColor="text1"/>
          <w:kern w:val="24"/>
          <w:sz w:val="21"/>
          <w:szCs w:val="21"/>
        </w:rPr>
        <w:t xml:space="preserve">Закон Республики Беларусь от </w:t>
      </w:r>
      <w:r w:rsidRPr="00CD399F">
        <w:rPr>
          <w:color w:val="333333"/>
          <w:sz w:val="21"/>
          <w:szCs w:val="21"/>
          <w:shd w:val="clear" w:color="auto" w:fill="FFFFFF"/>
        </w:rPr>
        <w:t>18.07.2019 г. № 219-З «Об изменении законов»</w:t>
      </w:r>
      <w:r w:rsidRPr="00CD399F">
        <w:rPr>
          <w:iCs/>
          <w:color w:val="000000" w:themeColor="text1"/>
          <w:kern w:val="24"/>
          <w:sz w:val="21"/>
          <w:szCs w:val="21"/>
        </w:rPr>
        <w:t xml:space="preserve"> </w:t>
      </w:r>
    </w:p>
    <w:p w:rsidR="00AA7BB7" w:rsidRPr="00BA1949" w:rsidRDefault="00AA7BB7" w:rsidP="00AA7BB7">
      <w:pPr>
        <w:framePr w:w="7013" w:h="10503" w:hRule="exact" w:wrap="none" w:vAnchor="page" w:hAnchor="page" w:x="697" w:y="616"/>
        <w:spacing w:after="202" w:line="259" w:lineRule="exact"/>
        <w:ind w:firstLine="480"/>
        <w:jc w:val="both"/>
        <w:rPr>
          <w:sz w:val="21"/>
          <w:szCs w:val="21"/>
        </w:rPr>
      </w:pPr>
    </w:p>
    <w:p w:rsidR="00AA7BB7" w:rsidRDefault="00AA7BB7" w:rsidP="00AA7BB7">
      <w:pPr>
        <w:framePr w:w="7013" w:h="10503" w:hRule="exact" w:wrap="none" w:vAnchor="page" w:hAnchor="page" w:x="697" w:y="616"/>
        <w:spacing w:line="259" w:lineRule="exact"/>
        <w:ind w:firstLine="480"/>
        <w:jc w:val="both"/>
      </w:pPr>
    </w:p>
    <w:p w:rsidR="00AA7BB7" w:rsidRDefault="00AA7BB7" w:rsidP="00AA7BB7">
      <w:pPr>
        <w:framePr w:w="7013" w:h="10503" w:hRule="exact" w:wrap="none" w:vAnchor="page" w:hAnchor="page" w:x="697" w:y="616"/>
        <w:spacing w:line="259" w:lineRule="exact"/>
        <w:ind w:firstLine="480"/>
        <w:jc w:val="both"/>
      </w:pPr>
    </w:p>
    <w:p w:rsidR="00AA7BB7" w:rsidRDefault="00AA7BB7" w:rsidP="00AA7BB7">
      <w:pPr>
        <w:framePr w:w="7013" w:h="10503" w:hRule="exact" w:wrap="none" w:vAnchor="page" w:hAnchor="page" w:x="697" w:y="616"/>
        <w:spacing w:after="75" w:line="260" w:lineRule="exact"/>
        <w:jc w:val="center"/>
        <w:rPr>
          <w:rStyle w:val="40"/>
          <w:rFonts w:eastAsia="Tahoma"/>
          <w:bCs w:val="0"/>
        </w:rPr>
      </w:pPr>
    </w:p>
    <w:p w:rsidR="00AA7BB7" w:rsidRDefault="00AA7BB7" w:rsidP="00AA7BB7">
      <w:pPr>
        <w:framePr w:w="7013" w:h="10503" w:hRule="exact" w:wrap="none" w:vAnchor="page" w:hAnchor="page" w:x="697" w:y="616"/>
        <w:spacing w:after="75" w:line="260" w:lineRule="exact"/>
        <w:jc w:val="center"/>
        <w:rPr>
          <w:rStyle w:val="40"/>
          <w:rFonts w:eastAsia="Tahoma"/>
          <w:bCs w:val="0"/>
        </w:rPr>
      </w:pPr>
    </w:p>
    <w:p w:rsidR="00AA7BB7" w:rsidRPr="00B41041" w:rsidRDefault="00AA7BB7" w:rsidP="00AA7BB7">
      <w:pPr>
        <w:framePr w:w="7013" w:h="10503" w:hRule="exact" w:wrap="none" w:vAnchor="page" w:hAnchor="page" w:x="697" w:y="616"/>
        <w:spacing w:line="260" w:lineRule="exact"/>
        <w:ind w:firstLine="480"/>
        <w:jc w:val="both"/>
        <w:rPr>
          <w:rStyle w:val="40"/>
          <w:rFonts w:eastAsia="Tahoma"/>
          <w:b w:val="0"/>
          <w:bCs w:val="0"/>
          <w:sz w:val="21"/>
          <w:szCs w:val="21"/>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AA7BB7" w:rsidRDefault="00AA7BB7" w:rsidP="00AA7BB7">
      <w:pPr>
        <w:framePr w:w="7013" w:h="10503" w:hRule="exact" w:wrap="none" w:vAnchor="page" w:hAnchor="page" w:x="697" w:y="616"/>
        <w:spacing w:line="260" w:lineRule="exact"/>
        <w:rPr>
          <w:rStyle w:val="40"/>
          <w:rFonts w:eastAsia="Tahoma"/>
          <w:b w:val="0"/>
          <w:bCs w:val="0"/>
        </w:rPr>
      </w:pPr>
    </w:p>
    <w:p w:rsidR="001C4CB4" w:rsidRDefault="00F71EAF">
      <w:pPr>
        <w:spacing w:line="120" w:lineRule="exact"/>
        <w:rPr>
          <w:sz w:val="20"/>
          <w:szCs w:val="20"/>
        </w:rPr>
      </w:pPr>
      <w:r w:rsidRPr="00041B9B">
        <w:rPr>
          <w:noProof/>
        </w:rPr>
        <w:lastRenderedPageBreak/>
        <mc:AlternateContent>
          <mc:Choice Requires="wps">
            <w:drawing>
              <wp:anchor distT="0" distB="0" distL="114300" distR="114300" simplePos="0" relativeHeight="251664384" behindDoc="0" locked="0" layoutInCell="1" allowOverlap="1" wp14:anchorId="3061FBB5" wp14:editId="3A022D2A">
                <wp:simplePos x="0" y="0"/>
                <wp:positionH relativeFrom="margin">
                  <wp:align>left</wp:align>
                </wp:positionH>
                <wp:positionV relativeFrom="paragraph">
                  <wp:posOffset>12001</wp:posOffset>
                </wp:positionV>
                <wp:extent cx="4601722" cy="320675"/>
                <wp:effectExtent l="0" t="0" r="27940" b="22225"/>
                <wp:wrapNone/>
                <wp:docPr id="172" name="Прямоугольник 3"/>
                <wp:cNvGraphicFramePr/>
                <a:graphic xmlns:a="http://schemas.openxmlformats.org/drawingml/2006/main">
                  <a:graphicData uri="http://schemas.microsoft.com/office/word/2010/wordprocessingShape">
                    <wps:wsp>
                      <wps:cNvSpPr/>
                      <wps:spPr>
                        <a:xfrm>
                          <a:off x="0" y="0"/>
                          <a:ext cx="4601722" cy="320675"/>
                        </a:xfrm>
                        <a:prstGeom prst="rect">
                          <a:avLst/>
                        </a:prstGeom>
                        <a:solidFill>
                          <a:srgbClr val="C0504D">
                            <a:lumMod val="60000"/>
                            <a:lumOff val="40000"/>
                          </a:srgbClr>
                        </a:solidFill>
                        <a:ln w="25400" cap="flat" cmpd="sng" algn="ctr">
                          <a:solidFill>
                            <a:srgbClr val="4F81BD">
                              <a:shade val="50000"/>
                            </a:srgbClr>
                          </a:solidFill>
                          <a:prstDash val="solid"/>
                        </a:ln>
                        <a:effectLst/>
                      </wps:spPr>
                      <wps:txbx>
                        <w:txbxContent>
                          <w:p w:rsidR="009457D9" w:rsidRPr="00F71EAF" w:rsidRDefault="009457D9" w:rsidP="00F71EAF">
                            <w:pPr>
                              <w:pStyle w:val="a5"/>
                              <w:spacing w:before="0" w:beforeAutospacing="0" w:after="0" w:afterAutospacing="0"/>
                              <w:jc w:val="center"/>
                              <w:rPr>
                                <w:sz w:val="18"/>
                                <w:szCs w:val="18"/>
                              </w:rPr>
                            </w:pPr>
                            <w:r w:rsidRPr="00F71EAF">
                              <w:rPr>
                                <w:rFonts w:eastAsia="+mn-ea"/>
                                <w:b/>
                                <w:bCs/>
                                <w:color w:val="000000"/>
                                <w:kern w:val="24"/>
                                <w:sz w:val="18"/>
                                <w:szCs w:val="18"/>
                              </w:rPr>
                              <w:t>Статья 17.  Обязанности по охране труда работодателя (нанимателя)</w:t>
                            </w:r>
                          </w:p>
                        </w:txbxContent>
                      </wps:txbx>
                      <wps:bodyPr wrap="square" anchor="ctr"/>
                    </wps:wsp>
                  </a:graphicData>
                </a:graphic>
                <wp14:sizeRelH relativeFrom="margin">
                  <wp14:pctWidth>0</wp14:pctWidth>
                </wp14:sizeRelH>
              </wp:anchor>
            </w:drawing>
          </mc:Choice>
          <mc:Fallback>
            <w:pict>
              <v:rect w14:anchorId="3061FBB5" id="Прямоугольник 3" o:spid="_x0000_s1026" style="position:absolute;margin-left:0;margin-top:.95pt;width:362.35pt;height:25.25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" fillcolor="#d99694" strokecolor="#385d8a" strokeweight="2pt">
                <v:textbox>
                  <w:txbxContent>
                    <w:p w:rsidR="009457D9" w:rsidRPr="00F71EAF" w:rsidRDefault="009457D9" w:rsidP="00F71EAF">
                      <w:pPr>
                        <w:pStyle w:val="a5"/>
                        <w:spacing w:before="0" w:beforeAutospacing="0" w:after="0" w:afterAutospacing="0"/>
                        <w:jc w:val="center"/>
                        <w:rPr>
                          <w:sz w:val="18"/>
                          <w:szCs w:val="18"/>
                        </w:rPr>
                      </w:pPr>
                      <w:r w:rsidRPr="00F71EAF">
                        <w:rPr>
                          <w:rFonts w:eastAsia="+mn-ea"/>
                          <w:b/>
                          <w:bCs/>
                          <w:color w:val="000000"/>
                          <w:kern w:val="24"/>
                          <w:sz w:val="18"/>
                          <w:szCs w:val="18"/>
                        </w:rPr>
                        <w:t>Статья 17.  Обязанности по охране труда работодателя (нанимателя)</w:t>
                      </w:r>
                    </w:p>
                  </w:txbxContent>
                </v:textbox>
                <w10:wrap anchorx="margin"/>
              </v:rect>
            </w:pict>
          </mc:Fallback>
        </mc:AlternateContent>
      </w:r>
    </w:p>
    <w:p w:rsidR="001C4CB4" w:rsidRDefault="001C4CB4"/>
    <w:p w:rsidR="00D46DD0" w:rsidRDefault="00D46DD0"/>
    <w:p w:rsidR="00D46DD0" w:rsidRDefault="00F71EAF">
      <w:r w:rsidRPr="00041B9B">
        <w:rPr>
          <w:noProof/>
        </w:rPr>
        <mc:AlternateContent>
          <mc:Choice Requires="wps">
            <w:drawing>
              <wp:anchor distT="0" distB="0" distL="114300" distR="114300" simplePos="0" relativeHeight="251666432" behindDoc="0" locked="0" layoutInCell="1" allowOverlap="1" wp14:anchorId="75C511D6" wp14:editId="244A2971">
                <wp:simplePos x="0" y="0"/>
                <wp:positionH relativeFrom="column">
                  <wp:posOffset>2501153</wp:posOffset>
                </wp:positionH>
                <wp:positionV relativeFrom="paragraph">
                  <wp:posOffset>98169</wp:posOffset>
                </wp:positionV>
                <wp:extent cx="2113109" cy="722299"/>
                <wp:effectExtent l="0" t="0" r="20955" b="20955"/>
                <wp:wrapNone/>
                <wp:docPr id="174" name="Прямоугольник 5"/>
                <wp:cNvGraphicFramePr/>
                <a:graphic xmlns:a="http://schemas.openxmlformats.org/drawingml/2006/main">
                  <a:graphicData uri="http://schemas.microsoft.com/office/word/2010/wordprocessingShape">
                    <wps:wsp>
                      <wps:cNvSpPr/>
                      <wps:spPr>
                        <a:xfrm>
                          <a:off x="0" y="0"/>
                          <a:ext cx="2113109" cy="722299"/>
                        </a:xfrm>
                        <a:prstGeom prst="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9457D9" w:rsidRPr="00F71EAF" w:rsidRDefault="009457D9" w:rsidP="00041B9B">
                            <w:pPr>
                              <w:pStyle w:val="a5"/>
                              <w:spacing w:before="0" w:beforeAutospacing="0" w:after="0" w:afterAutospacing="0"/>
                              <w:jc w:val="center"/>
                              <w:rPr>
                                <w:sz w:val="16"/>
                                <w:szCs w:val="16"/>
                              </w:rPr>
                            </w:pPr>
                            <w:r w:rsidRPr="00F71EAF">
                              <w:rPr>
                                <w:rFonts w:eastAsia="+mn-ea"/>
                                <w:color w:val="000000"/>
                                <w:kern w:val="24"/>
                                <w:sz w:val="16"/>
                                <w:szCs w:val="16"/>
                              </w:rPr>
                              <w:t>предоставлять при необходимости места для выполнения работ (оказания услуг) по гражданско-правовому договору, соответствующие требованиям по охране труда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5C511D6" id="Прямоугольник 5" o:spid="_x0000_s1027" style="position:absolute;margin-left:196.95pt;margin-top:7.75pt;width:166.4pt;height:5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" fillcolor="#ccc1da" strokecolor="#385d8a" strokeweight="2pt">
                <v:textbox>
                  <w:txbxContent>
                    <w:p w:rsidR="009457D9" w:rsidRPr="00F71EAF" w:rsidRDefault="009457D9" w:rsidP="00041B9B">
                      <w:pPr>
                        <w:pStyle w:val="a5"/>
                        <w:spacing w:before="0" w:beforeAutospacing="0" w:after="0" w:afterAutospacing="0"/>
                        <w:jc w:val="center"/>
                        <w:rPr>
                          <w:sz w:val="16"/>
                          <w:szCs w:val="16"/>
                        </w:rPr>
                      </w:pPr>
                      <w:r w:rsidRPr="00F71EAF">
                        <w:rPr>
                          <w:rFonts w:eastAsia="+mn-ea"/>
                          <w:color w:val="000000"/>
                          <w:kern w:val="24"/>
                          <w:sz w:val="16"/>
                          <w:szCs w:val="16"/>
                        </w:rPr>
                        <w:t>предоставлять при необходимости места для выполнения работ (оказания услуг) по гражданско-правовому договору, соответствующие требованиям по охране труда</w:t>
                      </w:r>
                    </w:p>
                  </w:txbxContent>
                </v:textbox>
              </v:rect>
            </w:pict>
          </mc:Fallback>
        </mc:AlternateContent>
      </w:r>
      <w:r w:rsidRPr="00041B9B">
        <w:rPr>
          <w:noProof/>
        </w:rPr>
        <mc:AlternateContent>
          <mc:Choice Requires="wps">
            <w:drawing>
              <wp:anchor distT="0" distB="0" distL="114300" distR="114300" simplePos="0" relativeHeight="251665408" behindDoc="0" locked="0" layoutInCell="1" allowOverlap="1" wp14:anchorId="4C24A0B4" wp14:editId="3435EC43">
                <wp:simplePos x="0" y="0"/>
                <wp:positionH relativeFrom="column">
                  <wp:posOffset>34578</wp:posOffset>
                </wp:positionH>
                <wp:positionV relativeFrom="paragraph">
                  <wp:posOffset>90485</wp:posOffset>
                </wp:positionV>
                <wp:extent cx="1713540" cy="922020"/>
                <wp:effectExtent l="0" t="0" r="20320" b="11430"/>
                <wp:wrapNone/>
                <wp:docPr id="173" name="Прямоугольник 4"/>
                <wp:cNvGraphicFramePr/>
                <a:graphic xmlns:a="http://schemas.openxmlformats.org/drawingml/2006/main">
                  <a:graphicData uri="http://schemas.microsoft.com/office/word/2010/wordprocessingShape">
                    <wps:wsp>
                      <wps:cNvSpPr/>
                      <wps:spPr>
                        <a:xfrm>
                          <a:off x="0" y="0"/>
                          <a:ext cx="1713540" cy="922020"/>
                        </a:xfrm>
                        <a:prstGeom prst="rect">
                          <a:avLst/>
                        </a:prstGeom>
                        <a:solidFill>
                          <a:srgbClr val="4BACC6">
                            <a:lumMod val="20000"/>
                            <a:lumOff val="80000"/>
                          </a:srgbClr>
                        </a:solidFill>
                        <a:ln w="25400" cap="flat" cmpd="sng" algn="ctr">
                          <a:solidFill>
                            <a:srgbClr val="4F81BD">
                              <a:shade val="50000"/>
                            </a:srgbClr>
                          </a:solidFill>
                          <a:prstDash val="solid"/>
                        </a:ln>
                        <a:effectLst/>
                      </wps:spPr>
                      <wps:txbx>
                        <w:txbxContent>
                          <w:p w:rsidR="009457D9" w:rsidRPr="00F71EAF" w:rsidRDefault="009457D9" w:rsidP="00041B9B">
                            <w:pPr>
                              <w:pStyle w:val="a5"/>
                              <w:spacing w:before="0" w:beforeAutospacing="0" w:after="0" w:afterAutospacing="0"/>
                              <w:jc w:val="center"/>
                              <w:rPr>
                                <w:sz w:val="16"/>
                                <w:szCs w:val="16"/>
                              </w:rPr>
                            </w:pPr>
                            <w:r w:rsidRPr="00F71EAF">
                              <w:rPr>
                                <w:rFonts w:eastAsia="+mn-ea"/>
                                <w:color w:val="000000"/>
                                <w:kern w:val="24"/>
                                <w:sz w:val="16"/>
                                <w:szCs w:val="16"/>
                              </w:rPr>
                              <w:t>обеспечивать безопасность при эксплуатации территории, зданий (помещений), сооружений, оборудования, ведении технологических процессов и применении в производстве материалов, химических веществ</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C24A0B4" id="Прямоугольник 4" o:spid="_x0000_s1028" style="position:absolute;margin-left:2.7pt;margin-top:7.1pt;width:134.9pt;height:7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" fillcolor="#dbeef4" strokecolor="#385d8a" strokeweight="2pt">
                <v:textbox>
                  <w:txbxContent>
                    <w:p w:rsidR="009457D9" w:rsidRPr="00F71EAF" w:rsidRDefault="009457D9" w:rsidP="00041B9B">
                      <w:pPr>
                        <w:pStyle w:val="a5"/>
                        <w:spacing w:before="0" w:beforeAutospacing="0" w:after="0" w:afterAutospacing="0"/>
                        <w:jc w:val="center"/>
                        <w:rPr>
                          <w:sz w:val="16"/>
                          <w:szCs w:val="16"/>
                        </w:rPr>
                      </w:pPr>
                      <w:r w:rsidRPr="00F71EAF">
                        <w:rPr>
                          <w:rFonts w:eastAsia="+mn-ea"/>
                          <w:color w:val="000000"/>
                          <w:kern w:val="24"/>
                          <w:sz w:val="16"/>
                          <w:szCs w:val="16"/>
                        </w:rPr>
                        <w:t>обеспечивать безопасность при эксплуатации территории, зданий (помещений), сооружений, оборудования, ведении технологических процессов и применении в производстве материалов, химических веществ</w:t>
                      </w:r>
                    </w:p>
                  </w:txbxContent>
                </v:textbox>
              </v:rect>
            </w:pict>
          </mc:Fallback>
        </mc:AlternateContent>
      </w:r>
    </w:p>
    <w:p w:rsidR="00D46DD0" w:rsidRDefault="00D46DD0"/>
    <w:p w:rsidR="00D46DD0" w:rsidRDefault="00D46DD0"/>
    <w:p w:rsidR="00D46DD0" w:rsidRDefault="00F71EAF">
      <w:r w:rsidRPr="00041B9B">
        <w:rPr>
          <w:noProof/>
        </w:rPr>
        <mc:AlternateContent>
          <mc:Choice Requires="wps">
            <w:drawing>
              <wp:anchor distT="0" distB="0" distL="114300" distR="114300" simplePos="0" relativeHeight="251677696" behindDoc="0" locked="0" layoutInCell="1" allowOverlap="1" wp14:anchorId="6B88E824" wp14:editId="7E3E9839">
                <wp:simplePos x="0" y="0"/>
                <wp:positionH relativeFrom="column">
                  <wp:posOffset>2140068</wp:posOffset>
                </wp:positionH>
                <wp:positionV relativeFrom="paragraph">
                  <wp:posOffset>141381</wp:posOffset>
                </wp:positionV>
                <wp:extent cx="401638" cy="0"/>
                <wp:effectExtent l="0" t="133350" r="0" b="133350"/>
                <wp:wrapNone/>
                <wp:docPr id="185" name="Прямая со стрелкой 19"/>
                <wp:cNvGraphicFramePr/>
                <a:graphic xmlns:a="http://schemas.openxmlformats.org/drawingml/2006/main">
                  <a:graphicData uri="http://schemas.microsoft.com/office/word/2010/wordprocessingShape">
                    <wps:wsp>
                      <wps:cNvCnPr/>
                      <wps:spPr>
                        <a:xfrm>
                          <a:off x="0" y="0"/>
                          <a:ext cx="401638"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type w14:anchorId="0EA29E88" id="_x0000_t32" coordsize="21600,21600" o:spt="32" o:oned="t" path="m,l21600,21600e" filled="f">
                <v:path arrowok="t" fillok="f" o:connecttype="none"/>
                <o:lock v:ext="edit" shapetype="t"/>
              </v:shapetype>
              <v:shape id="Прямая со стрелкой 19" o:spid="_x0000_s1026" type="#_x0000_t32" style="position:absolute;margin-left:168.5pt;margin-top:11.15pt;width:31.6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" strokecolor="#c4bd97" strokeweight="2.25pt">
                <v:stroke endarrow="open"/>
              </v:shape>
            </w:pict>
          </mc:Fallback>
        </mc:AlternateContent>
      </w:r>
      <w:r w:rsidR="00D14B1D" w:rsidRPr="00041B9B">
        <w:rPr>
          <w:noProof/>
        </w:rPr>
        <mc:AlternateContent>
          <mc:Choice Requires="wps">
            <w:drawing>
              <wp:anchor distT="0" distB="0" distL="114300" distR="114300" simplePos="0" relativeHeight="251683840" behindDoc="0" locked="0" layoutInCell="1" allowOverlap="1" wp14:anchorId="6BE1CEE4" wp14:editId="50CAE60E">
                <wp:simplePos x="0" y="0"/>
                <wp:positionH relativeFrom="column">
                  <wp:posOffset>1744180</wp:posOffset>
                </wp:positionH>
                <wp:positionV relativeFrom="paragraph">
                  <wp:posOffset>52198</wp:posOffset>
                </wp:positionV>
                <wp:extent cx="401637" cy="0"/>
                <wp:effectExtent l="38100" t="133350" r="0" b="133350"/>
                <wp:wrapNone/>
                <wp:docPr id="191" name="Прямая со стрелкой 35"/>
                <wp:cNvGraphicFramePr/>
                <a:graphic xmlns:a="http://schemas.openxmlformats.org/drawingml/2006/main">
                  <a:graphicData uri="http://schemas.microsoft.com/office/word/2010/wordprocessingShape">
                    <wps:wsp>
                      <wps:cNvCnPr/>
                      <wps:spPr>
                        <a:xfrm flipH="1">
                          <a:off x="0" y="0"/>
                          <a:ext cx="401637" cy="0"/>
                        </a:xfrm>
                        <a:prstGeom prst="straightConnector1">
                          <a:avLst/>
                        </a:prstGeom>
                        <a:noFill/>
                        <a:ln w="28575" cap="flat" cmpd="sng" algn="ctr">
                          <a:solidFill>
                            <a:srgbClr val="EEECE1">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2B8C49" id="Прямая со стрелкой 35" o:spid="_x0000_s1026" type="#_x0000_t32" style="position:absolute;margin-left:137.35pt;margin-top:4.1pt;width:31.6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" strokecolor="#c4bd97" strokeweight="2.25pt">
                <v:stroke endarrow="open"/>
              </v:shape>
            </w:pict>
          </mc:Fallback>
        </mc:AlternateContent>
      </w:r>
    </w:p>
    <w:p w:rsidR="00D46DD0" w:rsidRDefault="00D46DD0"/>
    <w:p w:rsidR="00D46DD0" w:rsidRDefault="00B1173D">
      <w:r w:rsidRPr="00041B9B">
        <w:rPr>
          <w:noProof/>
        </w:rPr>
        <mc:AlternateContent>
          <mc:Choice Requires="wps">
            <w:drawing>
              <wp:anchor distT="0" distB="0" distL="114300" distR="114300" simplePos="0" relativeHeight="251668480" behindDoc="0" locked="0" layoutInCell="1" allowOverlap="1" wp14:anchorId="51E12853" wp14:editId="45D4EAA5">
                <wp:simplePos x="0" y="0"/>
                <wp:positionH relativeFrom="column">
                  <wp:posOffset>2500630</wp:posOffset>
                </wp:positionH>
                <wp:positionV relativeFrom="paragraph">
                  <wp:posOffset>86290</wp:posOffset>
                </wp:positionV>
                <wp:extent cx="2141892" cy="491778"/>
                <wp:effectExtent l="0" t="0" r="10795" b="22860"/>
                <wp:wrapNone/>
                <wp:docPr id="176" name="Прямоугольник 7"/>
                <wp:cNvGraphicFramePr/>
                <a:graphic xmlns:a="http://schemas.openxmlformats.org/drawingml/2006/main">
                  <a:graphicData uri="http://schemas.microsoft.com/office/word/2010/wordprocessingShape">
                    <wps:wsp>
                      <wps:cNvSpPr/>
                      <wps:spPr>
                        <a:xfrm>
                          <a:off x="0" y="0"/>
                          <a:ext cx="2141892" cy="491778"/>
                        </a:xfrm>
                        <a:prstGeom prst="rect">
                          <a:avLst/>
                        </a:prstGeom>
                        <a:solidFill>
                          <a:srgbClr val="FFFF00"/>
                        </a:solidFill>
                        <a:ln w="25400" cap="flat" cmpd="sng" algn="ctr">
                          <a:solidFill>
                            <a:srgbClr val="4F81BD">
                              <a:shade val="50000"/>
                            </a:srgbClr>
                          </a:solidFill>
                          <a:prstDash val="solid"/>
                        </a:ln>
                        <a:effectLst/>
                      </wps:spPr>
                      <wps:txbx>
                        <w:txbxContent>
                          <w:p w:rsidR="009457D9" w:rsidRDefault="009457D9" w:rsidP="00041B9B">
                            <w:pPr>
                              <w:pStyle w:val="a5"/>
                              <w:spacing w:before="0" w:beforeAutospacing="0" w:after="0" w:afterAutospacing="0"/>
                              <w:jc w:val="center"/>
                            </w:pPr>
                            <w:r w:rsidRPr="00F71EAF">
                              <w:rPr>
                                <w:rFonts w:eastAsia="+mn-ea"/>
                                <w:color w:val="000000"/>
                                <w:kern w:val="24"/>
                                <w:sz w:val="18"/>
                                <w:szCs w:val="18"/>
                              </w:rPr>
                              <w:t>осуществлять обучение, стажировку, инструктаж и проверку знаний работающих по вопросам охраны</w:t>
                            </w:r>
                            <w:r>
                              <w:rPr>
                                <w:rFonts w:ascii="Arial" w:eastAsia="+mn-ea" w:hAnsi="Arial" w:cs="+mn-cs"/>
                                <w:color w:val="000000"/>
                                <w:kern w:val="24"/>
                                <w:sz w:val="22"/>
                                <w:szCs w:val="22"/>
                              </w:rPr>
                              <w:t xml:space="preserve"> труда;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1E12853" id="Прямоугольник 7" o:spid="_x0000_s1029" style="position:absolute;margin-left:196.9pt;margin-top:6.8pt;width:168.65pt;height:3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" fillcolor="yellow" strokecolor="#385d8a" strokeweight="2pt">
                <v:textbox>
                  <w:txbxContent>
                    <w:p w:rsidR="009457D9" w:rsidRDefault="009457D9" w:rsidP="00041B9B">
                      <w:pPr>
                        <w:pStyle w:val="a5"/>
                        <w:spacing w:before="0" w:beforeAutospacing="0" w:after="0" w:afterAutospacing="0"/>
                        <w:jc w:val="center"/>
                      </w:pPr>
                      <w:r w:rsidRPr="00F71EAF">
                        <w:rPr>
                          <w:rFonts w:eastAsia="+mn-ea"/>
                          <w:color w:val="000000"/>
                          <w:kern w:val="24"/>
                          <w:sz w:val="18"/>
                          <w:szCs w:val="18"/>
                        </w:rPr>
                        <w:t>осуществлять обучение, стажировку, инструктаж и проверку знаний работающих по вопросам охраны</w:t>
                      </w:r>
                      <w:r>
                        <w:rPr>
                          <w:rFonts w:ascii="Arial" w:eastAsia="+mn-ea" w:hAnsi="Arial" w:cs="+mn-cs"/>
                          <w:color w:val="000000"/>
                          <w:kern w:val="24"/>
                          <w:sz w:val="22"/>
                          <w:szCs w:val="22"/>
                        </w:rPr>
                        <w:t xml:space="preserve"> труда;</w:t>
                      </w:r>
                    </w:p>
                  </w:txbxContent>
                </v:textbox>
              </v:rect>
            </w:pict>
          </mc:Fallback>
        </mc:AlternateContent>
      </w:r>
    </w:p>
    <w:p w:rsidR="00D46DD0" w:rsidRDefault="00B1173D">
      <w:r w:rsidRPr="00041B9B">
        <w:rPr>
          <w:noProof/>
        </w:rPr>
        <mc:AlternateContent>
          <mc:Choice Requires="wps">
            <w:drawing>
              <wp:anchor distT="0" distB="0" distL="114300" distR="114300" simplePos="0" relativeHeight="251678720" behindDoc="0" locked="0" layoutInCell="1" allowOverlap="1" wp14:anchorId="143A8466" wp14:editId="23F60955">
                <wp:simplePos x="0" y="0"/>
                <wp:positionH relativeFrom="column">
                  <wp:posOffset>2157576</wp:posOffset>
                </wp:positionH>
                <wp:positionV relativeFrom="paragraph">
                  <wp:posOffset>154294</wp:posOffset>
                </wp:positionV>
                <wp:extent cx="360363" cy="3175"/>
                <wp:effectExtent l="0" t="133350" r="0" b="130175"/>
                <wp:wrapNone/>
                <wp:docPr id="186" name="Прямая со стрелкой 23"/>
                <wp:cNvGraphicFramePr/>
                <a:graphic xmlns:a="http://schemas.openxmlformats.org/drawingml/2006/main">
                  <a:graphicData uri="http://schemas.microsoft.com/office/word/2010/wordprocessingShape">
                    <wps:wsp>
                      <wps:cNvCnPr/>
                      <wps:spPr>
                        <a:xfrm flipV="1">
                          <a:off x="0" y="0"/>
                          <a:ext cx="360363" cy="3175"/>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3ECE747C" id="Прямая со стрелкой 23" o:spid="_x0000_s1026" type="#_x0000_t32" style="position:absolute;margin-left:169.9pt;margin-top:12.15pt;width:28.4pt;height:.2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" strokecolor="#c4bd97" strokeweight="2.25pt">
                <v:stroke endarrow="open"/>
              </v:shape>
            </w:pict>
          </mc:Fallback>
        </mc:AlternateContent>
      </w:r>
    </w:p>
    <w:p w:rsidR="00D46DD0" w:rsidRDefault="00F71EAF">
      <w:r w:rsidRPr="00041B9B">
        <w:rPr>
          <w:noProof/>
        </w:rPr>
        <mc:AlternateContent>
          <mc:Choice Requires="wps">
            <w:drawing>
              <wp:anchor distT="0" distB="0" distL="114300" distR="114300" simplePos="0" relativeHeight="251667456" behindDoc="0" locked="0" layoutInCell="1" allowOverlap="1" wp14:anchorId="30D0D846" wp14:editId="5705B977">
                <wp:simplePos x="0" y="0"/>
                <wp:positionH relativeFrom="margin">
                  <wp:align>left</wp:align>
                </wp:positionH>
                <wp:positionV relativeFrom="paragraph">
                  <wp:posOffset>10789</wp:posOffset>
                </wp:positionV>
                <wp:extent cx="1743966" cy="1260182"/>
                <wp:effectExtent l="0" t="0" r="27940" b="16510"/>
                <wp:wrapNone/>
                <wp:docPr id="175" name="Прямоугольник 6"/>
                <wp:cNvGraphicFramePr/>
                <a:graphic xmlns:a="http://schemas.openxmlformats.org/drawingml/2006/main">
                  <a:graphicData uri="http://schemas.microsoft.com/office/word/2010/wordprocessingShape">
                    <wps:wsp>
                      <wps:cNvSpPr/>
                      <wps:spPr>
                        <a:xfrm>
                          <a:off x="0" y="0"/>
                          <a:ext cx="1743966" cy="1260182"/>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9457D9" w:rsidRPr="00F71EAF" w:rsidRDefault="009457D9" w:rsidP="00041B9B">
                            <w:pPr>
                              <w:pStyle w:val="a5"/>
                              <w:spacing w:before="0" w:beforeAutospacing="0" w:after="0" w:afterAutospacing="0"/>
                              <w:jc w:val="center"/>
                              <w:rPr>
                                <w:sz w:val="16"/>
                                <w:szCs w:val="16"/>
                              </w:rPr>
                            </w:pPr>
                            <w:r w:rsidRPr="00F71EAF">
                              <w:rPr>
                                <w:rFonts w:eastAsia="+mn-ea"/>
                                <w:color w:val="000000"/>
                                <w:kern w:val="24"/>
                                <w:sz w:val="16"/>
                                <w:szCs w:val="16"/>
                              </w:rPr>
                              <w:t>принимать меры по предотвращению аварийных ситуаций, сохранению жизни и здоровья работающих при возникновении таких ситуаций, оказанию потерпевшим при несчастных случаях на производстве необходимой помощи, их доставке в организацию здравоохранения</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0D0D846" id="Прямоугольник 6" o:spid="_x0000_s1030" style="position:absolute;margin-left:0;margin-top:.85pt;width:137.3pt;height:99.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" fillcolor="#c3d69b" strokecolor="#385d8a" strokeweight="2pt">
                <v:textbox>
                  <w:txbxContent>
                    <w:p w:rsidR="009457D9" w:rsidRPr="00F71EAF" w:rsidRDefault="009457D9" w:rsidP="00041B9B">
                      <w:pPr>
                        <w:pStyle w:val="a5"/>
                        <w:spacing w:before="0" w:beforeAutospacing="0" w:after="0" w:afterAutospacing="0"/>
                        <w:jc w:val="center"/>
                        <w:rPr>
                          <w:sz w:val="16"/>
                          <w:szCs w:val="16"/>
                        </w:rPr>
                      </w:pPr>
                      <w:r w:rsidRPr="00F71EAF">
                        <w:rPr>
                          <w:rFonts w:eastAsia="+mn-ea"/>
                          <w:color w:val="000000"/>
                          <w:kern w:val="24"/>
                          <w:sz w:val="16"/>
                          <w:szCs w:val="16"/>
                        </w:rPr>
                        <w:t>принимать меры по предотвращению аварийных ситуаций, сохранению жизни и здоровья работающих при возникновении таких ситуаций, оказанию потерпевшим при несчастных случаях на производстве необходимой помощи, их доставке в организацию здравоохранения</w:t>
                      </w:r>
                    </w:p>
                  </w:txbxContent>
                </v:textbox>
                <w10:wrap anchorx="margin"/>
              </v:rect>
            </w:pict>
          </mc:Fallback>
        </mc:AlternateContent>
      </w:r>
    </w:p>
    <w:p w:rsidR="00D46DD0" w:rsidRDefault="00D46DD0"/>
    <w:p w:rsidR="00D46DD0" w:rsidRDefault="00B1173D">
      <w:r w:rsidRPr="00041B9B">
        <w:rPr>
          <w:noProof/>
        </w:rPr>
        <mc:AlternateContent>
          <mc:Choice Requires="wps">
            <w:drawing>
              <wp:anchor distT="0" distB="0" distL="114300" distR="114300" simplePos="0" relativeHeight="251670528" behindDoc="0" locked="0" layoutInCell="1" allowOverlap="1" wp14:anchorId="11A8E160" wp14:editId="16DADCDF">
                <wp:simplePos x="0" y="0"/>
                <wp:positionH relativeFrom="column">
                  <wp:posOffset>2493645</wp:posOffset>
                </wp:positionH>
                <wp:positionV relativeFrom="paragraph">
                  <wp:posOffset>50288</wp:posOffset>
                </wp:positionV>
                <wp:extent cx="2149272" cy="952821"/>
                <wp:effectExtent l="0" t="0" r="22860" b="19050"/>
                <wp:wrapNone/>
                <wp:docPr id="178" name="Прямоугольник 9"/>
                <wp:cNvGraphicFramePr/>
                <a:graphic xmlns:a="http://schemas.openxmlformats.org/drawingml/2006/main">
                  <a:graphicData uri="http://schemas.microsoft.com/office/word/2010/wordprocessingShape">
                    <wps:wsp>
                      <wps:cNvSpPr/>
                      <wps:spPr>
                        <a:xfrm>
                          <a:off x="0" y="0"/>
                          <a:ext cx="2149272" cy="952821"/>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rsidR="009457D9" w:rsidRPr="00F71EAF" w:rsidRDefault="009457D9" w:rsidP="00041B9B">
                            <w:pPr>
                              <w:pStyle w:val="a5"/>
                              <w:spacing w:before="0" w:beforeAutospacing="0" w:after="0" w:afterAutospacing="0"/>
                              <w:jc w:val="center"/>
                              <w:rPr>
                                <w:sz w:val="16"/>
                                <w:szCs w:val="16"/>
                              </w:rPr>
                            </w:pPr>
                            <w:r w:rsidRPr="00F71EAF">
                              <w:rPr>
                                <w:rFonts w:eastAsia="+mn-ea"/>
                                <w:color w:val="000000"/>
                                <w:kern w:val="24"/>
                                <w:sz w:val="16"/>
                                <w:szCs w:val="16"/>
                              </w:rPr>
                              <w:t>обеспечивать расследование и учет несчастных случаев на производстве, профессиональных заболеваний, техническое расследование причин аварий, инцидентов на опасных производственных объектах, разработку и реализацию мер по их профилактике и предупреждению;</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1A8E160" id="Прямоугольник 9" o:spid="_x0000_s1031" style="position:absolute;margin-left:196.35pt;margin-top:3.95pt;width:169.25pt;height:7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" fillcolor="#fcd5b5" strokecolor="#385d8a" strokeweight="2pt">
                <v:textbox>
                  <w:txbxContent>
                    <w:p w:rsidR="009457D9" w:rsidRPr="00F71EAF" w:rsidRDefault="009457D9" w:rsidP="00041B9B">
                      <w:pPr>
                        <w:pStyle w:val="a5"/>
                        <w:spacing w:before="0" w:beforeAutospacing="0" w:after="0" w:afterAutospacing="0"/>
                        <w:jc w:val="center"/>
                        <w:rPr>
                          <w:sz w:val="16"/>
                          <w:szCs w:val="16"/>
                        </w:rPr>
                      </w:pPr>
                      <w:r w:rsidRPr="00F71EAF">
                        <w:rPr>
                          <w:rFonts w:eastAsia="+mn-ea"/>
                          <w:color w:val="000000"/>
                          <w:kern w:val="24"/>
                          <w:sz w:val="16"/>
                          <w:szCs w:val="16"/>
                        </w:rPr>
                        <w:t>обеспечивать расследование и учет несчастных случаев на производстве, профессиональных заболеваний, техническое расследование причин аварий, инцидентов на опасных производственных объектах, разработку и реализацию мер по их профилактике и предупреждению;</w:t>
                      </w:r>
                    </w:p>
                  </w:txbxContent>
                </v:textbox>
              </v:rect>
            </w:pict>
          </mc:Fallback>
        </mc:AlternateContent>
      </w:r>
    </w:p>
    <w:p w:rsidR="00D46DD0" w:rsidRDefault="00F71EAF">
      <w:r w:rsidRPr="00041B9B">
        <w:rPr>
          <w:noProof/>
        </w:rPr>
        <mc:AlternateContent>
          <mc:Choice Requires="wps">
            <w:drawing>
              <wp:anchor distT="0" distB="0" distL="114300" distR="114300" simplePos="0" relativeHeight="251684864" behindDoc="0" locked="0" layoutInCell="1" allowOverlap="1" wp14:anchorId="655804F1" wp14:editId="7CC278A6">
                <wp:simplePos x="0" y="0"/>
                <wp:positionH relativeFrom="column">
                  <wp:posOffset>1757699</wp:posOffset>
                </wp:positionH>
                <wp:positionV relativeFrom="paragraph">
                  <wp:posOffset>138750</wp:posOffset>
                </wp:positionV>
                <wp:extent cx="401637" cy="0"/>
                <wp:effectExtent l="38100" t="133350" r="0" b="133350"/>
                <wp:wrapNone/>
                <wp:docPr id="192" name="Прямая со стрелкой 37"/>
                <wp:cNvGraphicFramePr/>
                <a:graphic xmlns:a="http://schemas.openxmlformats.org/drawingml/2006/main">
                  <a:graphicData uri="http://schemas.microsoft.com/office/word/2010/wordprocessingShape">
                    <wps:wsp>
                      <wps:cNvCnPr/>
                      <wps:spPr>
                        <a:xfrm flipH="1">
                          <a:off x="0" y="0"/>
                          <a:ext cx="401637"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3917CE07" id="Прямая со стрелкой 37" o:spid="_x0000_s1026" type="#_x0000_t32" style="position:absolute;margin-left:138.4pt;margin-top:10.95pt;width:31.6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" strokecolor="#c4bd97" strokeweight="2.25pt">
                <v:stroke endarrow="open"/>
              </v:shape>
            </w:pict>
          </mc:Fallback>
        </mc:AlternateContent>
      </w:r>
    </w:p>
    <w:p w:rsidR="00D46DD0" w:rsidRDefault="00D46DD0"/>
    <w:p w:rsidR="00D46DD0" w:rsidRDefault="00F71EAF">
      <w:r w:rsidRPr="00041B9B">
        <w:rPr>
          <w:noProof/>
        </w:rPr>
        <mc:AlternateContent>
          <mc:Choice Requires="wps">
            <w:drawing>
              <wp:anchor distT="0" distB="0" distL="114300" distR="114300" simplePos="0" relativeHeight="251679744" behindDoc="0" locked="0" layoutInCell="1" allowOverlap="1" wp14:anchorId="4B9B761C" wp14:editId="260EE91D">
                <wp:simplePos x="0" y="0"/>
                <wp:positionH relativeFrom="margin">
                  <wp:posOffset>2155579</wp:posOffset>
                </wp:positionH>
                <wp:positionV relativeFrom="paragraph">
                  <wp:posOffset>139684</wp:posOffset>
                </wp:positionV>
                <wp:extent cx="360363" cy="0"/>
                <wp:effectExtent l="0" t="133350" r="0" b="133350"/>
                <wp:wrapNone/>
                <wp:docPr id="187" name="Прямая со стрелкой 27"/>
                <wp:cNvGraphicFramePr/>
                <a:graphic xmlns:a="http://schemas.openxmlformats.org/drawingml/2006/main">
                  <a:graphicData uri="http://schemas.microsoft.com/office/word/2010/wordprocessingShape">
                    <wps:wsp>
                      <wps:cNvCnPr/>
                      <wps:spPr>
                        <a:xfrm>
                          <a:off x="0" y="0"/>
                          <a:ext cx="360363"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045B78F2" id="Прямая со стрелкой 27" o:spid="_x0000_s1026" type="#_x0000_t32" style="position:absolute;margin-left:169.75pt;margin-top:11pt;width:28.4pt;height:0;z-index:2516797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" strokecolor="#c4bd97" strokeweight="2.25pt">
                <v:stroke endarrow="open"/>
                <w10:wrap anchorx="margin"/>
              </v:shape>
            </w:pict>
          </mc:Fallback>
        </mc:AlternateContent>
      </w:r>
    </w:p>
    <w:p w:rsidR="00D46DD0" w:rsidRDefault="00D46DD0"/>
    <w:p w:rsidR="00D46DD0" w:rsidRDefault="00D46DD0"/>
    <w:p w:rsidR="00D46DD0" w:rsidRDefault="00B1173D">
      <w:r w:rsidRPr="00041B9B">
        <w:rPr>
          <w:noProof/>
        </w:rPr>
        <mc:AlternateContent>
          <mc:Choice Requires="wps">
            <w:drawing>
              <wp:anchor distT="0" distB="0" distL="114300" distR="114300" simplePos="0" relativeHeight="251672576" behindDoc="0" locked="0" layoutInCell="1" allowOverlap="1" wp14:anchorId="2511C851" wp14:editId="363E898B">
                <wp:simplePos x="0" y="0"/>
                <wp:positionH relativeFrom="column">
                  <wp:posOffset>2505406</wp:posOffset>
                </wp:positionH>
                <wp:positionV relativeFrom="paragraph">
                  <wp:posOffset>160783</wp:posOffset>
                </wp:positionV>
                <wp:extent cx="2158109" cy="1079500"/>
                <wp:effectExtent l="0" t="0" r="13970" b="25400"/>
                <wp:wrapNone/>
                <wp:docPr id="180" name="Прямоугольник 11"/>
                <wp:cNvGraphicFramePr/>
                <a:graphic xmlns:a="http://schemas.openxmlformats.org/drawingml/2006/main">
                  <a:graphicData uri="http://schemas.microsoft.com/office/word/2010/wordprocessingShape">
                    <wps:wsp>
                      <wps:cNvSpPr/>
                      <wps:spPr>
                        <a:xfrm>
                          <a:off x="0" y="0"/>
                          <a:ext cx="2158109" cy="1079500"/>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rsidR="009457D9" w:rsidRDefault="009457D9" w:rsidP="00041B9B">
                            <w:pPr>
                              <w:pStyle w:val="a5"/>
                              <w:spacing w:before="0" w:beforeAutospacing="0" w:after="0" w:afterAutospacing="0"/>
                              <w:jc w:val="center"/>
                            </w:pPr>
                            <w:r w:rsidRPr="00B1173D">
                              <w:rPr>
                                <w:rFonts w:eastAsia="+mn-ea"/>
                                <w:color w:val="000000"/>
                                <w:kern w:val="24"/>
                                <w:sz w:val="16"/>
                                <w:szCs w:val="16"/>
                              </w:rPr>
                              <w:t>обеспечивать допуск проверяющих к проверке и представлять необходимые для проверки документы, а также допускать проверяющих для обследования территорий и помещений, транспортных средств и иных объектов, используемых для осуществления деятельности</w:t>
                            </w:r>
                            <w:r>
                              <w:rPr>
                                <w:rFonts w:ascii="Arial" w:eastAsia="+mn-ea" w:hAnsi="Arial" w:cs="+mn-cs"/>
                                <w:color w:val="000000"/>
                                <w:kern w:val="24"/>
                                <w:sz w:val="22"/>
                                <w:szCs w:val="22"/>
                              </w:rPr>
                              <w:t>;</w:t>
                            </w:r>
                          </w:p>
                        </w:txbxContent>
                      </wps:txbx>
                      <wps:bodyPr wrap="square" anchor="ctr"/>
                    </wps:wsp>
                  </a:graphicData>
                </a:graphic>
                <wp14:sizeRelH relativeFrom="margin">
                  <wp14:pctWidth>0</wp14:pctWidth>
                </wp14:sizeRelH>
              </wp:anchor>
            </w:drawing>
          </mc:Choice>
          <mc:Fallback>
            <w:pict>
              <v:rect w14:anchorId="2511C851" id="Прямоугольник 11" o:spid="_x0000_s1032" style="position:absolute;margin-left:197.3pt;margin-top:12.65pt;width:169.95pt;height: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" fillcolor="#b9cde5" strokecolor="#385d8a" strokeweight="2pt">
                <v:textbox>
                  <w:txbxContent>
                    <w:p w:rsidR="009457D9" w:rsidRDefault="009457D9" w:rsidP="00041B9B">
                      <w:pPr>
                        <w:pStyle w:val="a5"/>
                        <w:spacing w:before="0" w:beforeAutospacing="0" w:after="0" w:afterAutospacing="0"/>
                        <w:jc w:val="center"/>
                      </w:pPr>
                      <w:r w:rsidRPr="00B1173D">
                        <w:rPr>
                          <w:rFonts w:eastAsia="+mn-ea"/>
                          <w:color w:val="000000"/>
                          <w:kern w:val="24"/>
                          <w:sz w:val="16"/>
                          <w:szCs w:val="16"/>
                        </w:rPr>
                        <w:t>обеспечивать допуск проверяющих к проверке и представлять необходимые для проверки документы, а также допускать проверяющих для обследования территорий и помещений, транспортных средств и иных объектов, используемых для осуществления деятельности</w:t>
                      </w:r>
                      <w:r>
                        <w:rPr>
                          <w:rFonts w:ascii="Arial" w:eastAsia="+mn-ea" w:hAnsi="Arial" w:cs="+mn-cs"/>
                          <w:color w:val="000000"/>
                          <w:kern w:val="24"/>
                          <w:sz w:val="22"/>
                          <w:szCs w:val="22"/>
                        </w:rPr>
                        <w:t>;</w:t>
                      </w:r>
                    </w:p>
                  </w:txbxContent>
                </v:textbox>
              </v:rect>
            </w:pict>
          </mc:Fallback>
        </mc:AlternateContent>
      </w:r>
      <w:r w:rsidR="00F71EAF">
        <w:rPr>
          <w:noProof/>
        </w:rPr>
        <mc:AlternateContent>
          <mc:Choice Requires="wps">
            <w:drawing>
              <wp:anchor distT="0" distB="0" distL="114300" distR="114300" simplePos="0" relativeHeight="251688960" behindDoc="0" locked="0" layoutInCell="1" allowOverlap="1" wp14:anchorId="182F633A" wp14:editId="6CFE77B7">
                <wp:simplePos x="0" y="0"/>
                <wp:positionH relativeFrom="column">
                  <wp:posOffset>-506228</wp:posOffset>
                </wp:positionH>
                <wp:positionV relativeFrom="paragraph">
                  <wp:posOffset>164716</wp:posOffset>
                </wp:positionV>
                <wp:extent cx="5668963" cy="360363"/>
                <wp:effectExtent l="25400" t="0" r="0" b="147955"/>
                <wp:wrapNone/>
                <wp:docPr id="196" name="Соединительная линия уступом 17"/>
                <wp:cNvGraphicFramePr/>
                <a:graphic xmlns:a="http://schemas.openxmlformats.org/drawingml/2006/main">
                  <a:graphicData uri="http://schemas.microsoft.com/office/word/2010/wordprocessingShape">
                    <wps:wsp>
                      <wps:cNvCnPr/>
                      <wps:spPr>
                        <a:xfrm rot="16200000" flipH="1">
                          <a:off x="0" y="0"/>
                          <a:ext cx="5668963" cy="360363"/>
                        </a:xfrm>
                        <a:prstGeom prst="bentConnector2">
                          <a:avLst/>
                        </a:prstGeom>
                        <a:ln w="28575">
                          <a:solidFill>
                            <a:schemeClr val="bg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0ED644" id="_x0000_t33" coordsize="21600,21600" o:spt="33" o:oned="t" path="m,l21600,r,21600e" filled="f">
                <v:stroke joinstyle="miter"/>
                <v:path arrowok="t" fillok="f" o:connecttype="none"/>
                <o:lock v:ext="edit" shapetype="t"/>
              </v:shapetype>
              <v:shape id="Соединительная линия уступом 17" o:spid="_x0000_s1026" type="#_x0000_t33" style="position:absolute;margin-left:-39.85pt;margin-top:12.95pt;width:446.4pt;height:28.4pt;rotation:9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" strokecolor="#747070 [1614]" strokeweight="2.25pt">
                <v:stroke endarrow="open"/>
              </v:shape>
            </w:pict>
          </mc:Fallback>
        </mc:AlternateContent>
      </w:r>
      <w:r w:rsidR="00F71EAF" w:rsidRPr="00041B9B">
        <w:rPr>
          <w:noProof/>
        </w:rPr>
        <mc:AlternateContent>
          <mc:Choice Requires="wps">
            <w:drawing>
              <wp:anchor distT="0" distB="0" distL="114300" distR="114300" simplePos="0" relativeHeight="251669504" behindDoc="0" locked="0" layoutInCell="1" allowOverlap="1" wp14:anchorId="7943AAE7" wp14:editId="340050D6">
                <wp:simplePos x="0" y="0"/>
                <wp:positionH relativeFrom="column">
                  <wp:posOffset>19210</wp:posOffset>
                </wp:positionH>
                <wp:positionV relativeFrom="paragraph">
                  <wp:posOffset>101130</wp:posOffset>
                </wp:positionV>
                <wp:extent cx="1744276" cy="937453"/>
                <wp:effectExtent l="0" t="0" r="27940" b="15240"/>
                <wp:wrapNone/>
                <wp:docPr id="177" name="Прямоугольник 8"/>
                <wp:cNvGraphicFramePr/>
                <a:graphic xmlns:a="http://schemas.openxmlformats.org/drawingml/2006/main">
                  <a:graphicData uri="http://schemas.microsoft.com/office/word/2010/wordprocessingShape">
                    <wps:wsp>
                      <wps:cNvSpPr/>
                      <wps:spPr>
                        <a:xfrm>
                          <a:off x="0" y="0"/>
                          <a:ext cx="1744276" cy="937453"/>
                        </a:xfrm>
                        <a:prstGeom prst="rect">
                          <a:avLst/>
                        </a:prstGeom>
                        <a:solidFill>
                          <a:srgbClr val="1F497D">
                            <a:lumMod val="40000"/>
                            <a:lumOff val="60000"/>
                          </a:srgbClr>
                        </a:solidFill>
                        <a:ln w="25400" cap="flat" cmpd="sng" algn="ctr">
                          <a:solidFill>
                            <a:srgbClr val="4F81BD">
                              <a:shade val="50000"/>
                            </a:srgbClr>
                          </a:solidFill>
                          <a:prstDash val="solid"/>
                        </a:ln>
                        <a:effectLst/>
                      </wps:spPr>
                      <wps:txbx>
                        <w:txbxContent>
                          <w:p w:rsidR="009457D9" w:rsidRPr="00F71EAF" w:rsidRDefault="009457D9" w:rsidP="00041B9B">
                            <w:pPr>
                              <w:pStyle w:val="a5"/>
                              <w:spacing w:before="0" w:beforeAutospacing="0" w:after="0" w:afterAutospacing="0"/>
                              <w:jc w:val="center"/>
                              <w:rPr>
                                <w:sz w:val="16"/>
                                <w:szCs w:val="16"/>
                              </w:rPr>
                            </w:pPr>
                            <w:r w:rsidRPr="00F71EAF">
                              <w:rPr>
                                <w:rFonts w:eastAsia="+mn-ea"/>
                                <w:color w:val="000000"/>
                                <w:kern w:val="24"/>
                                <w:sz w:val="16"/>
                                <w:szCs w:val="16"/>
                              </w:rPr>
                              <w:t>информировать работающих о состоянии условий и охраны труда на рабочем месте, существующем риске повреждения здоровья и полагающихся средствах индивидуальной защиты, компенсациях по условиям труда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943AAE7" id="Прямоугольник 8" o:spid="_x0000_s1033" style="position:absolute;margin-left:1.5pt;margin-top:7.95pt;width:137.35pt;height:7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" fillcolor="#8eb4e3" strokecolor="#385d8a" strokeweight="2pt">
                <v:textbox>
                  <w:txbxContent>
                    <w:p w:rsidR="009457D9" w:rsidRPr="00F71EAF" w:rsidRDefault="009457D9" w:rsidP="00041B9B">
                      <w:pPr>
                        <w:pStyle w:val="a5"/>
                        <w:spacing w:before="0" w:beforeAutospacing="0" w:after="0" w:afterAutospacing="0"/>
                        <w:jc w:val="center"/>
                        <w:rPr>
                          <w:sz w:val="16"/>
                          <w:szCs w:val="16"/>
                        </w:rPr>
                      </w:pPr>
                      <w:r w:rsidRPr="00F71EAF">
                        <w:rPr>
                          <w:rFonts w:eastAsia="+mn-ea"/>
                          <w:color w:val="000000"/>
                          <w:kern w:val="24"/>
                          <w:sz w:val="16"/>
                          <w:szCs w:val="16"/>
                        </w:rPr>
                        <w:t>информировать работающих о состоянии условий и охраны труда на рабочем месте, существующем риске повреждения здоровья и полагающихся средствах индивидуальной защиты, компенсациях по условиям труда</w:t>
                      </w:r>
                    </w:p>
                  </w:txbxContent>
                </v:textbox>
              </v:rect>
            </w:pict>
          </mc:Fallback>
        </mc:AlternateContent>
      </w:r>
    </w:p>
    <w:p w:rsidR="00D46DD0" w:rsidRDefault="00D46DD0"/>
    <w:p w:rsidR="00D46DD0" w:rsidRDefault="00D46DD0"/>
    <w:p w:rsidR="00D46DD0" w:rsidRDefault="00F71EAF">
      <w:r w:rsidRPr="00041B9B">
        <w:rPr>
          <w:noProof/>
        </w:rPr>
        <mc:AlternateContent>
          <mc:Choice Requires="wps">
            <w:drawing>
              <wp:anchor distT="0" distB="0" distL="114300" distR="114300" simplePos="0" relativeHeight="251685888" behindDoc="0" locked="0" layoutInCell="1" allowOverlap="1" wp14:anchorId="0B29F165" wp14:editId="631E6663">
                <wp:simplePos x="0" y="0"/>
                <wp:positionH relativeFrom="column">
                  <wp:posOffset>1775038</wp:posOffset>
                </wp:positionH>
                <wp:positionV relativeFrom="paragraph">
                  <wp:posOffset>101350</wp:posOffset>
                </wp:positionV>
                <wp:extent cx="401637" cy="0"/>
                <wp:effectExtent l="38100" t="133350" r="0" b="133350"/>
                <wp:wrapNone/>
                <wp:docPr id="193" name="Прямая со стрелкой 39"/>
                <wp:cNvGraphicFramePr/>
                <a:graphic xmlns:a="http://schemas.openxmlformats.org/drawingml/2006/main">
                  <a:graphicData uri="http://schemas.microsoft.com/office/word/2010/wordprocessingShape">
                    <wps:wsp>
                      <wps:cNvCnPr/>
                      <wps:spPr>
                        <a:xfrm flipH="1">
                          <a:off x="0" y="0"/>
                          <a:ext cx="401637"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2543ACD7" id="Прямая со стрелкой 39" o:spid="_x0000_s1026" type="#_x0000_t32" style="position:absolute;margin-left:139.75pt;margin-top:8pt;width:31.6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" strokecolor="#c4bd97" strokeweight="2.25pt">
                <v:stroke endarrow="open"/>
              </v:shape>
            </w:pict>
          </mc:Fallback>
        </mc:AlternateContent>
      </w:r>
    </w:p>
    <w:p w:rsidR="00D46DD0" w:rsidRDefault="00B1173D">
      <w:r w:rsidRPr="00041B9B">
        <w:rPr>
          <w:noProof/>
        </w:rPr>
        <mc:AlternateContent>
          <mc:Choice Requires="wps">
            <w:drawing>
              <wp:anchor distT="0" distB="0" distL="114300" distR="114300" simplePos="0" relativeHeight="251680768" behindDoc="0" locked="0" layoutInCell="1" allowOverlap="1" wp14:anchorId="204AD4BC" wp14:editId="71CFF1EE">
                <wp:simplePos x="0" y="0"/>
                <wp:positionH relativeFrom="margin">
                  <wp:posOffset>2149457</wp:posOffset>
                </wp:positionH>
                <wp:positionV relativeFrom="paragraph">
                  <wp:posOffset>44994</wp:posOffset>
                </wp:positionV>
                <wp:extent cx="401638" cy="0"/>
                <wp:effectExtent l="0" t="133350" r="0" b="133350"/>
                <wp:wrapNone/>
                <wp:docPr id="188" name="Прямая со стрелкой 29"/>
                <wp:cNvGraphicFramePr/>
                <a:graphic xmlns:a="http://schemas.openxmlformats.org/drawingml/2006/main">
                  <a:graphicData uri="http://schemas.microsoft.com/office/word/2010/wordprocessingShape">
                    <wps:wsp>
                      <wps:cNvCnPr/>
                      <wps:spPr>
                        <a:xfrm>
                          <a:off x="0" y="0"/>
                          <a:ext cx="401638"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2A73AF63" id="Прямая со стрелкой 29" o:spid="_x0000_s1026" type="#_x0000_t32" style="position:absolute;margin-left:169.25pt;margin-top:3.55pt;width:31.65pt;height:0;z-index:2516807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" strokecolor="#c4bd97" strokeweight="2.25pt">
                <v:stroke endarrow="open"/>
                <w10:wrap anchorx="margin"/>
              </v:shape>
            </w:pict>
          </mc:Fallback>
        </mc:AlternateContent>
      </w:r>
    </w:p>
    <w:p w:rsidR="00D46DD0" w:rsidRDefault="00D46DD0"/>
    <w:p w:rsidR="00D46DD0" w:rsidRDefault="00D46DD0"/>
    <w:p w:rsidR="00D46DD0" w:rsidRDefault="00F71EAF">
      <w:r w:rsidRPr="00041B9B">
        <w:rPr>
          <w:noProof/>
        </w:rPr>
        <mc:AlternateContent>
          <mc:Choice Requires="wps">
            <w:drawing>
              <wp:anchor distT="0" distB="0" distL="114300" distR="114300" simplePos="0" relativeHeight="251671552" behindDoc="0" locked="0" layoutInCell="1" allowOverlap="1" wp14:anchorId="51813C28" wp14:editId="65EDBEBE">
                <wp:simplePos x="0" y="0"/>
                <wp:positionH relativeFrom="column">
                  <wp:posOffset>11526</wp:posOffset>
                </wp:positionH>
                <wp:positionV relativeFrom="paragraph">
                  <wp:posOffset>14524</wp:posOffset>
                </wp:positionV>
                <wp:extent cx="1751394" cy="699247"/>
                <wp:effectExtent l="0" t="0" r="20320" b="24765"/>
                <wp:wrapNone/>
                <wp:docPr id="179" name="Прямоугольник 10"/>
                <wp:cNvGraphicFramePr/>
                <a:graphic xmlns:a="http://schemas.openxmlformats.org/drawingml/2006/main">
                  <a:graphicData uri="http://schemas.microsoft.com/office/word/2010/wordprocessingShape">
                    <wps:wsp>
                      <wps:cNvSpPr/>
                      <wps:spPr>
                        <a:xfrm>
                          <a:off x="0" y="0"/>
                          <a:ext cx="1751394" cy="699247"/>
                        </a:xfrm>
                        <a:prstGeom prst="rect">
                          <a:avLst/>
                        </a:prstGeom>
                        <a:solidFill>
                          <a:srgbClr val="9BBB59">
                            <a:lumMod val="75000"/>
                          </a:srgbClr>
                        </a:solidFill>
                        <a:ln w="25400" cap="flat" cmpd="sng" algn="ctr">
                          <a:solidFill>
                            <a:srgbClr val="4F81BD">
                              <a:shade val="50000"/>
                            </a:srgbClr>
                          </a:solidFill>
                          <a:prstDash val="solid"/>
                        </a:ln>
                        <a:effectLst/>
                      </wps:spPr>
                      <wps:txbx>
                        <w:txbxContent>
                          <w:p w:rsidR="009457D9" w:rsidRPr="00F71EAF" w:rsidRDefault="009457D9" w:rsidP="00041B9B">
                            <w:pPr>
                              <w:pStyle w:val="a5"/>
                              <w:spacing w:before="0" w:beforeAutospacing="0" w:after="0" w:afterAutospacing="0"/>
                              <w:jc w:val="center"/>
                              <w:rPr>
                                <w:sz w:val="16"/>
                                <w:szCs w:val="16"/>
                              </w:rPr>
                            </w:pPr>
                            <w:r w:rsidRPr="00F71EAF">
                              <w:rPr>
                                <w:rFonts w:eastAsia="+mn-ea"/>
                                <w:color w:val="000000"/>
                                <w:kern w:val="24"/>
                                <w:sz w:val="16"/>
                                <w:szCs w:val="16"/>
                              </w:rPr>
                              <w:t>осуществлять обязательное страхование работающих от несчастных случаев на производстве и профессиональных заболеваний</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1813C28" id="Прямоугольник 10" o:spid="_x0000_s1034" style="position:absolute;margin-left:.9pt;margin-top:1.15pt;width:137.9pt;height:5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" fillcolor="#77933c" strokecolor="#385d8a" strokeweight="2pt">
                <v:textbox>
                  <w:txbxContent>
                    <w:p w:rsidR="009457D9" w:rsidRPr="00F71EAF" w:rsidRDefault="009457D9" w:rsidP="00041B9B">
                      <w:pPr>
                        <w:pStyle w:val="a5"/>
                        <w:spacing w:before="0" w:beforeAutospacing="0" w:after="0" w:afterAutospacing="0"/>
                        <w:jc w:val="center"/>
                        <w:rPr>
                          <w:sz w:val="16"/>
                          <w:szCs w:val="16"/>
                        </w:rPr>
                      </w:pPr>
                      <w:r w:rsidRPr="00F71EAF">
                        <w:rPr>
                          <w:rFonts w:eastAsia="+mn-ea"/>
                          <w:color w:val="000000"/>
                          <w:kern w:val="24"/>
                          <w:sz w:val="16"/>
                          <w:szCs w:val="16"/>
                        </w:rPr>
                        <w:t>осуществлять обязательное страхование работающих от несчастных случаев на производстве и профессиональных заболеваний</w:t>
                      </w:r>
                    </w:p>
                  </w:txbxContent>
                </v:textbox>
              </v:rect>
            </w:pict>
          </mc:Fallback>
        </mc:AlternateContent>
      </w:r>
    </w:p>
    <w:p w:rsidR="00D46DD0" w:rsidRDefault="00F71EAF">
      <w:r w:rsidRPr="00041B9B">
        <w:rPr>
          <w:noProof/>
        </w:rPr>
        <mc:AlternateContent>
          <mc:Choice Requires="wps">
            <w:drawing>
              <wp:anchor distT="0" distB="0" distL="114300" distR="114300" simplePos="0" relativeHeight="251686912" behindDoc="0" locked="0" layoutInCell="1" allowOverlap="1" wp14:anchorId="4E30E820" wp14:editId="4545EED0">
                <wp:simplePos x="0" y="0"/>
                <wp:positionH relativeFrom="column">
                  <wp:posOffset>1775545</wp:posOffset>
                </wp:positionH>
                <wp:positionV relativeFrom="paragraph">
                  <wp:posOffset>144145</wp:posOffset>
                </wp:positionV>
                <wp:extent cx="401637" cy="0"/>
                <wp:effectExtent l="38100" t="133350" r="0" b="133350"/>
                <wp:wrapNone/>
                <wp:docPr id="194" name="Прямая со стрелкой 41"/>
                <wp:cNvGraphicFramePr/>
                <a:graphic xmlns:a="http://schemas.openxmlformats.org/drawingml/2006/main">
                  <a:graphicData uri="http://schemas.microsoft.com/office/word/2010/wordprocessingShape">
                    <wps:wsp>
                      <wps:cNvCnPr/>
                      <wps:spPr>
                        <a:xfrm flipH="1">
                          <a:off x="0" y="0"/>
                          <a:ext cx="401637"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363A7880" id="Прямая со стрелкой 41" o:spid="_x0000_s1026" type="#_x0000_t32" style="position:absolute;margin-left:139.8pt;margin-top:11.35pt;width:31.6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" strokecolor="#c4bd97" strokeweight="2.25pt">
                <v:stroke endarrow="open"/>
              </v:shape>
            </w:pict>
          </mc:Fallback>
        </mc:AlternateContent>
      </w:r>
    </w:p>
    <w:p w:rsidR="00D46DD0" w:rsidRDefault="00B1173D">
      <w:r w:rsidRPr="00041B9B">
        <w:rPr>
          <w:noProof/>
        </w:rPr>
        <mc:AlternateContent>
          <mc:Choice Requires="wps">
            <w:drawing>
              <wp:anchor distT="0" distB="0" distL="114300" distR="114300" simplePos="0" relativeHeight="251674624" behindDoc="0" locked="0" layoutInCell="1" allowOverlap="1" wp14:anchorId="0E8EE47E" wp14:editId="1AE06BA6">
                <wp:simplePos x="0" y="0"/>
                <wp:positionH relativeFrom="rightMargin">
                  <wp:posOffset>-1908554</wp:posOffset>
                </wp:positionH>
                <wp:positionV relativeFrom="paragraph">
                  <wp:posOffset>46051</wp:posOffset>
                </wp:positionV>
                <wp:extent cx="2157730" cy="499462"/>
                <wp:effectExtent l="0" t="0" r="13970" b="15240"/>
                <wp:wrapNone/>
                <wp:docPr id="182" name="Прямоугольник 13"/>
                <wp:cNvGraphicFramePr/>
                <a:graphic xmlns:a="http://schemas.openxmlformats.org/drawingml/2006/main">
                  <a:graphicData uri="http://schemas.microsoft.com/office/word/2010/wordprocessingShape">
                    <wps:wsp>
                      <wps:cNvSpPr/>
                      <wps:spPr>
                        <a:xfrm>
                          <a:off x="0" y="0"/>
                          <a:ext cx="2157730" cy="499462"/>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rsidR="009457D9" w:rsidRDefault="009457D9" w:rsidP="00041B9B">
                            <w:pPr>
                              <w:pStyle w:val="a5"/>
                              <w:spacing w:before="0" w:beforeAutospacing="0" w:after="0" w:afterAutospacing="0"/>
                              <w:jc w:val="center"/>
                            </w:pPr>
                            <w:r w:rsidRPr="00B1173D">
                              <w:rPr>
                                <w:rFonts w:eastAsia="+mn-ea"/>
                                <w:color w:val="000000"/>
                                <w:kern w:val="24"/>
                                <w:sz w:val="16"/>
                                <w:szCs w:val="16"/>
                              </w:rPr>
                              <w:t>возмещать вред, причиненный жизни и здоровью работающих, в соответствии с законодательством</w:t>
                            </w:r>
                            <w:r>
                              <w:rPr>
                                <w:rFonts w:ascii="Arial" w:eastAsia="+mn-ea" w:hAnsi="Arial" w:cs="+mn-cs"/>
                                <w:color w:val="000000"/>
                                <w:kern w:val="24"/>
                                <w:sz w:val="22"/>
                                <w:szCs w:val="22"/>
                              </w:rPr>
                              <w: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E8EE47E" id="Прямоугольник 13" o:spid="_x0000_s1035" style="position:absolute;margin-left:-150.3pt;margin-top:3.65pt;width:169.9pt;height:39.35pt;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" fillcolor="#fcd5b5" strokecolor="#385d8a" strokeweight="2pt">
                <v:textbox>
                  <w:txbxContent>
                    <w:p w:rsidR="009457D9" w:rsidRDefault="009457D9" w:rsidP="00041B9B">
                      <w:pPr>
                        <w:pStyle w:val="a5"/>
                        <w:spacing w:before="0" w:beforeAutospacing="0" w:after="0" w:afterAutospacing="0"/>
                        <w:jc w:val="center"/>
                      </w:pPr>
                      <w:r w:rsidRPr="00B1173D">
                        <w:rPr>
                          <w:rFonts w:eastAsia="+mn-ea"/>
                          <w:color w:val="000000"/>
                          <w:kern w:val="24"/>
                          <w:sz w:val="16"/>
                          <w:szCs w:val="16"/>
                        </w:rPr>
                        <w:t>возмещать вред, причиненный жизни и здоровью работающих, в соответствии с законодательством</w:t>
                      </w:r>
                      <w:r>
                        <w:rPr>
                          <w:rFonts w:ascii="Arial" w:eastAsia="+mn-ea" w:hAnsi="Arial" w:cs="+mn-cs"/>
                          <w:color w:val="000000"/>
                          <w:kern w:val="24"/>
                          <w:sz w:val="22"/>
                          <w:szCs w:val="22"/>
                        </w:rPr>
                        <w:t>;</w:t>
                      </w:r>
                    </w:p>
                  </w:txbxContent>
                </v:textbox>
                <w10:wrap anchorx="margin"/>
              </v:rect>
            </w:pict>
          </mc:Fallback>
        </mc:AlternateContent>
      </w:r>
    </w:p>
    <w:p w:rsidR="00D46DD0" w:rsidRDefault="00B1173D">
      <w:r w:rsidRPr="00041B9B">
        <w:rPr>
          <w:noProof/>
        </w:rPr>
        <mc:AlternateContent>
          <mc:Choice Requires="wps">
            <w:drawing>
              <wp:anchor distT="0" distB="0" distL="114300" distR="114300" simplePos="0" relativeHeight="251681792" behindDoc="0" locked="0" layoutInCell="1" allowOverlap="1" wp14:anchorId="10CCE8A4" wp14:editId="20058D1C">
                <wp:simplePos x="0" y="0"/>
                <wp:positionH relativeFrom="margin">
                  <wp:posOffset>2120836</wp:posOffset>
                </wp:positionH>
                <wp:positionV relativeFrom="paragraph">
                  <wp:posOffset>142950</wp:posOffset>
                </wp:positionV>
                <wp:extent cx="401638" cy="0"/>
                <wp:effectExtent l="0" t="133350" r="0" b="133350"/>
                <wp:wrapNone/>
                <wp:docPr id="189" name="Прямая со стрелкой 31"/>
                <wp:cNvGraphicFramePr/>
                <a:graphic xmlns:a="http://schemas.openxmlformats.org/drawingml/2006/main">
                  <a:graphicData uri="http://schemas.microsoft.com/office/word/2010/wordprocessingShape">
                    <wps:wsp>
                      <wps:cNvCnPr/>
                      <wps:spPr>
                        <a:xfrm>
                          <a:off x="0" y="0"/>
                          <a:ext cx="401638"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512231B4" id="Прямая со стрелкой 31" o:spid="_x0000_s1026" type="#_x0000_t32" style="position:absolute;margin-left:167pt;margin-top:11.25pt;width:31.65pt;height:0;z-index:2516817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" strokecolor="#c4bd97" strokeweight="2.25pt">
                <v:stroke endarrow="open"/>
                <w10:wrap anchorx="margin"/>
              </v:shape>
            </w:pict>
          </mc:Fallback>
        </mc:AlternateContent>
      </w:r>
    </w:p>
    <w:p w:rsidR="00D46DD0" w:rsidRDefault="00D46DD0"/>
    <w:p w:rsidR="00D46DD0" w:rsidRDefault="00F71EAF">
      <w:r w:rsidRPr="00041B9B">
        <w:rPr>
          <w:noProof/>
        </w:rPr>
        <mc:AlternateContent>
          <mc:Choice Requires="wps">
            <w:drawing>
              <wp:anchor distT="0" distB="0" distL="114300" distR="114300" simplePos="0" relativeHeight="251673600" behindDoc="0" locked="0" layoutInCell="1" allowOverlap="1" wp14:anchorId="1D212143" wp14:editId="1B05D5B8">
                <wp:simplePos x="0" y="0"/>
                <wp:positionH relativeFrom="margin">
                  <wp:align>left</wp:align>
                </wp:positionH>
                <wp:positionV relativeFrom="paragraph">
                  <wp:posOffset>33442</wp:posOffset>
                </wp:positionV>
                <wp:extent cx="1775012" cy="1459966"/>
                <wp:effectExtent l="0" t="0" r="15875" b="26035"/>
                <wp:wrapNone/>
                <wp:docPr id="181" name="Прямоугольник 12"/>
                <wp:cNvGraphicFramePr/>
                <a:graphic xmlns:a="http://schemas.openxmlformats.org/drawingml/2006/main">
                  <a:graphicData uri="http://schemas.microsoft.com/office/word/2010/wordprocessingShape">
                    <wps:wsp>
                      <wps:cNvSpPr/>
                      <wps:spPr>
                        <a:xfrm>
                          <a:off x="0" y="0"/>
                          <a:ext cx="1775012" cy="1459966"/>
                        </a:xfrm>
                        <a:prstGeom prst="rect">
                          <a:avLst/>
                        </a:prstGeom>
                        <a:solidFill>
                          <a:srgbClr val="4BACC6">
                            <a:lumMod val="60000"/>
                            <a:lumOff val="40000"/>
                          </a:srgbClr>
                        </a:solidFill>
                        <a:ln w="25400" cap="flat" cmpd="sng" algn="ctr">
                          <a:solidFill>
                            <a:srgbClr val="4F81BD">
                              <a:shade val="50000"/>
                            </a:srgbClr>
                          </a:solidFill>
                          <a:prstDash val="solid"/>
                        </a:ln>
                        <a:effectLst/>
                      </wps:spPr>
                      <wps:txbx>
                        <w:txbxContent>
                          <w:p w:rsidR="009457D9" w:rsidRPr="00F71EAF" w:rsidRDefault="009457D9" w:rsidP="00041B9B">
                            <w:pPr>
                              <w:pStyle w:val="a5"/>
                              <w:spacing w:before="0" w:beforeAutospacing="0" w:after="0" w:afterAutospacing="0"/>
                              <w:jc w:val="center"/>
                              <w:rPr>
                                <w:sz w:val="16"/>
                                <w:szCs w:val="16"/>
                              </w:rPr>
                            </w:pPr>
                            <w:r w:rsidRPr="00F71EAF">
                              <w:rPr>
                                <w:rFonts w:eastAsia="+mn-ea"/>
                                <w:color w:val="000000"/>
                                <w:kern w:val="24"/>
                                <w:sz w:val="16"/>
                                <w:szCs w:val="16"/>
                              </w:rPr>
                              <w:t>не допускать к работе (оказанию услуг), отстранять от работы (оказания услуг) в соответствующий день (смену), работающего, появившегося на работе в состоянии алкогольного, наркотического или токсического опьянения, а также в состоянии, связанном с болезнью, препятствующем выполнению работ (оказанию услуг)</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D212143" id="Прямоугольник 12" o:spid="_x0000_s1036" style="position:absolute;margin-left:0;margin-top:2.65pt;width:139.75pt;height:114.9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" fillcolor="#93cddd" strokecolor="#385d8a" strokeweight="2pt">
                <v:textbox>
                  <w:txbxContent>
                    <w:p w:rsidR="009457D9" w:rsidRPr="00F71EAF" w:rsidRDefault="009457D9" w:rsidP="00041B9B">
                      <w:pPr>
                        <w:pStyle w:val="a5"/>
                        <w:spacing w:before="0" w:beforeAutospacing="0" w:after="0" w:afterAutospacing="0"/>
                        <w:jc w:val="center"/>
                        <w:rPr>
                          <w:sz w:val="16"/>
                          <w:szCs w:val="16"/>
                        </w:rPr>
                      </w:pPr>
                      <w:r w:rsidRPr="00F71EAF">
                        <w:rPr>
                          <w:rFonts w:eastAsia="+mn-ea"/>
                          <w:color w:val="000000"/>
                          <w:kern w:val="24"/>
                          <w:sz w:val="16"/>
                          <w:szCs w:val="16"/>
                        </w:rPr>
                        <w:t>не допускать к работе (оказанию услуг), отстранять от работы (оказания услуг) в соответствующий день (смену), работающего, появившегося на работе в состоянии алкогольного, наркотического или токсического опьянения, а также в состоянии, связанном с болезнью, препятствующем выполнению работ (оказанию услуг)</w:t>
                      </w:r>
                    </w:p>
                  </w:txbxContent>
                </v:textbox>
                <w10:wrap anchorx="margin"/>
              </v:rect>
            </w:pict>
          </mc:Fallback>
        </mc:AlternateContent>
      </w:r>
    </w:p>
    <w:p w:rsidR="00D46DD0" w:rsidRDefault="00D46DD0"/>
    <w:p w:rsidR="00D46DD0" w:rsidRDefault="00B1173D">
      <w:r w:rsidRPr="00041B9B">
        <w:rPr>
          <w:noProof/>
        </w:rPr>
        <mc:AlternateContent>
          <mc:Choice Requires="wps">
            <w:drawing>
              <wp:anchor distT="0" distB="0" distL="114300" distR="114300" simplePos="0" relativeHeight="251675648" behindDoc="0" locked="0" layoutInCell="1" allowOverlap="1" wp14:anchorId="0D2B2810" wp14:editId="4BACA449">
                <wp:simplePos x="0" y="0"/>
                <wp:positionH relativeFrom="column">
                  <wp:posOffset>2533015</wp:posOffset>
                </wp:positionH>
                <wp:positionV relativeFrom="paragraph">
                  <wp:posOffset>11430</wp:posOffset>
                </wp:positionV>
                <wp:extent cx="2142576" cy="330200"/>
                <wp:effectExtent l="0" t="0" r="10160" b="12700"/>
                <wp:wrapNone/>
                <wp:docPr id="183" name="Прямоугольник 14"/>
                <wp:cNvGraphicFramePr/>
                <a:graphic xmlns:a="http://schemas.openxmlformats.org/drawingml/2006/main">
                  <a:graphicData uri="http://schemas.microsoft.com/office/word/2010/wordprocessingShape">
                    <wps:wsp>
                      <wps:cNvSpPr/>
                      <wps:spPr>
                        <a:xfrm>
                          <a:off x="0" y="0"/>
                          <a:ext cx="2142576" cy="330200"/>
                        </a:xfrm>
                        <a:prstGeom prst="rect">
                          <a:avLst/>
                        </a:prstGeom>
                        <a:solidFill>
                          <a:srgbClr val="8064A2">
                            <a:lumMod val="60000"/>
                            <a:lumOff val="40000"/>
                          </a:srgbClr>
                        </a:solidFill>
                        <a:ln w="25400" cap="flat" cmpd="sng" algn="ctr">
                          <a:solidFill>
                            <a:srgbClr val="4F81BD">
                              <a:shade val="50000"/>
                            </a:srgbClr>
                          </a:solidFill>
                          <a:prstDash val="solid"/>
                        </a:ln>
                        <a:effectLst/>
                      </wps:spPr>
                      <wps:txbx>
                        <w:txbxContent>
                          <w:p w:rsidR="009457D9" w:rsidRPr="00B1173D" w:rsidRDefault="009457D9" w:rsidP="00041B9B">
                            <w:pPr>
                              <w:pStyle w:val="a5"/>
                              <w:spacing w:before="0" w:beforeAutospacing="0" w:after="0" w:afterAutospacing="0"/>
                              <w:jc w:val="center"/>
                              <w:rPr>
                                <w:sz w:val="16"/>
                                <w:szCs w:val="16"/>
                              </w:rPr>
                            </w:pPr>
                            <w:r w:rsidRPr="00B1173D">
                              <w:rPr>
                                <w:rFonts w:eastAsia="+mn-ea"/>
                                <w:color w:val="000000"/>
                                <w:kern w:val="24"/>
                                <w:sz w:val="16"/>
                                <w:szCs w:val="16"/>
                              </w:rPr>
                              <w:t>не препятствовать работающим в реализации их права на охрану труда;</w:t>
                            </w:r>
                          </w:p>
                        </w:txbxContent>
                      </wps:txbx>
                      <wps:bodyPr wrap="square" anchor="ctr"/>
                    </wps:wsp>
                  </a:graphicData>
                </a:graphic>
                <wp14:sizeRelH relativeFrom="margin">
                  <wp14:pctWidth>0</wp14:pctWidth>
                </wp14:sizeRelH>
              </wp:anchor>
            </w:drawing>
          </mc:Choice>
          <mc:Fallback>
            <w:pict>
              <v:rect w14:anchorId="0D2B2810" id="Прямоугольник 14" o:spid="_x0000_s1037" style="position:absolute;margin-left:199.45pt;margin-top:.9pt;width:168.7pt;height:2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" fillcolor="#b3a2c7" strokecolor="#385d8a" strokeweight="2pt">
                <v:textbox>
                  <w:txbxContent>
                    <w:p w:rsidR="009457D9" w:rsidRPr="00B1173D" w:rsidRDefault="009457D9" w:rsidP="00041B9B">
                      <w:pPr>
                        <w:pStyle w:val="a5"/>
                        <w:spacing w:before="0" w:beforeAutospacing="0" w:after="0" w:afterAutospacing="0"/>
                        <w:jc w:val="center"/>
                        <w:rPr>
                          <w:sz w:val="16"/>
                          <w:szCs w:val="16"/>
                        </w:rPr>
                      </w:pPr>
                      <w:r w:rsidRPr="00B1173D">
                        <w:rPr>
                          <w:rFonts w:eastAsia="+mn-ea"/>
                          <w:color w:val="000000"/>
                          <w:kern w:val="24"/>
                          <w:sz w:val="16"/>
                          <w:szCs w:val="16"/>
                        </w:rPr>
                        <w:t>не препятствовать работающим в реализации их права на охрану труда;</w:t>
                      </w:r>
                    </w:p>
                  </w:txbxContent>
                </v:textbox>
              </v:rect>
            </w:pict>
          </mc:Fallback>
        </mc:AlternateContent>
      </w:r>
    </w:p>
    <w:p w:rsidR="00D46DD0" w:rsidRDefault="00B1173D">
      <w:r w:rsidRPr="00041B9B">
        <w:rPr>
          <w:noProof/>
        </w:rPr>
        <mc:AlternateContent>
          <mc:Choice Requires="wps">
            <w:drawing>
              <wp:anchor distT="0" distB="0" distL="114300" distR="114300" simplePos="0" relativeHeight="251682816" behindDoc="0" locked="0" layoutInCell="1" allowOverlap="1" wp14:anchorId="1F938151" wp14:editId="78D4CBF3">
                <wp:simplePos x="0" y="0"/>
                <wp:positionH relativeFrom="margin">
                  <wp:posOffset>2124459</wp:posOffset>
                </wp:positionH>
                <wp:positionV relativeFrom="paragraph">
                  <wp:posOffset>43207</wp:posOffset>
                </wp:positionV>
                <wp:extent cx="427038" cy="0"/>
                <wp:effectExtent l="0" t="133350" r="0" b="133350"/>
                <wp:wrapNone/>
                <wp:docPr id="190" name="Прямая со стрелкой 33"/>
                <wp:cNvGraphicFramePr/>
                <a:graphic xmlns:a="http://schemas.openxmlformats.org/drawingml/2006/main">
                  <a:graphicData uri="http://schemas.microsoft.com/office/word/2010/wordprocessingShape">
                    <wps:wsp>
                      <wps:cNvCnPr/>
                      <wps:spPr>
                        <a:xfrm>
                          <a:off x="0" y="0"/>
                          <a:ext cx="427038"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33B1C8B7" id="Прямая со стрелкой 33" o:spid="_x0000_s1026" type="#_x0000_t32" style="position:absolute;margin-left:167.3pt;margin-top:3.4pt;width:33.65pt;height:0;z-index:2516828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" strokecolor="#c4bd97" strokeweight="2.25pt">
                <v:stroke endarrow="open"/>
                <w10:wrap anchorx="margin"/>
              </v:shape>
            </w:pict>
          </mc:Fallback>
        </mc:AlternateContent>
      </w:r>
    </w:p>
    <w:p w:rsidR="00D46DD0" w:rsidRDefault="00F71EAF">
      <w:r w:rsidRPr="00041B9B">
        <w:rPr>
          <w:noProof/>
        </w:rPr>
        <mc:AlternateContent>
          <mc:Choice Requires="wps">
            <w:drawing>
              <wp:anchor distT="0" distB="0" distL="114300" distR="114300" simplePos="0" relativeHeight="251687936" behindDoc="0" locked="0" layoutInCell="1" allowOverlap="1" wp14:anchorId="40F63D84" wp14:editId="41A2C001">
                <wp:simplePos x="0" y="0"/>
                <wp:positionH relativeFrom="column">
                  <wp:posOffset>1775988</wp:posOffset>
                </wp:positionH>
                <wp:positionV relativeFrom="paragraph">
                  <wp:posOffset>47881</wp:posOffset>
                </wp:positionV>
                <wp:extent cx="401637" cy="0"/>
                <wp:effectExtent l="38100" t="133350" r="0" b="133350"/>
                <wp:wrapNone/>
                <wp:docPr id="195" name="Прямая со стрелкой 43"/>
                <wp:cNvGraphicFramePr/>
                <a:graphic xmlns:a="http://schemas.openxmlformats.org/drawingml/2006/main">
                  <a:graphicData uri="http://schemas.microsoft.com/office/word/2010/wordprocessingShape">
                    <wps:wsp>
                      <wps:cNvCnPr/>
                      <wps:spPr>
                        <a:xfrm flipH="1">
                          <a:off x="0" y="0"/>
                          <a:ext cx="401637"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4145065E" id="Прямая со стрелкой 43" o:spid="_x0000_s1026" type="#_x0000_t32" style="position:absolute;margin-left:139.85pt;margin-top:3.75pt;width:31.6pt;height: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" strokecolor="#c4bd97" strokeweight="2.25pt">
                <v:stroke endarrow="open"/>
              </v:shape>
            </w:pict>
          </mc:Fallback>
        </mc:AlternateContent>
      </w:r>
    </w:p>
    <w:p w:rsidR="00D46DD0" w:rsidRDefault="00D46DD0"/>
    <w:p w:rsidR="00D46DD0" w:rsidRDefault="00B1173D">
      <w:r w:rsidRPr="00041B9B">
        <w:rPr>
          <w:noProof/>
        </w:rPr>
        <mc:AlternateContent>
          <mc:Choice Requires="wps">
            <w:drawing>
              <wp:anchor distT="0" distB="0" distL="114300" distR="114300" simplePos="0" relativeHeight="251676672" behindDoc="0" locked="0" layoutInCell="1" allowOverlap="1" wp14:anchorId="19B774CD" wp14:editId="2E08A7ED">
                <wp:simplePos x="0" y="0"/>
                <wp:positionH relativeFrom="column">
                  <wp:posOffset>2524125</wp:posOffset>
                </wp:positionH>
                <wp:positionV relativeFrom="paragraph">
                  <wp:posOffset>29931</wp:posOffset>
                </wp:positionV>
                <wp:extent cx="2174582" cy="499462"/>
                <wp:effectExtent l="0" t="0" r="16510" b="15240"/>
                <wp:wrapNone/>
                <wp:docPr id="184" name="Прямоугольник 15"/>
                <wp:cNvGraphicFramePr/>
                <a:graphic xmlns:a="http://schemas.openxmlformats.org/drawingml/2006/main">
                  <a:graphicData uri="http://schemas.microsoft.com/office/word/2010/wordprocessingShape">
                    <wps:wsp>
                      <wps:cNvSpPr/>
                      <wps:spPr>
                        <a:xfrm>
                          <a:off x="0" y="0"/>
                          <a:ext cx="2174582" cy="499462"/>
                        </a:xfrm>
                        <a:prstGeom prst="rect">
                          <a:avLst/>
                        </a:prstGeom>
                        <a:solidFill>
                          <a:srgbClr val="4F81BD"/>
                        </a:solidFill>
                        <a:ln w="25400" cap="flat" cmpd="sng" algn="ctr">
                          <a:solidFill>
                            <a:srgbClr val="4F81BD">
                              <a:shade val="50000"/>
                            </a:srgbClr>
                          </a:solidFill>
                          <a:prstDash val="solid"/>
                        </a:ln>
                        <a:effectLst/>
                      </wps:spPr>
                      <wps:txbx>
                        <w:txbxContent>
                          <w:p w:rsidR="009457D9" w:rsidRPr="00B1173D" w:rsidRDefault="009457D9" w:rsidP="00041B9B">
                            <w:pPr>
                              <w:pStyle w:val="a5"/>
                              <w:spacing w:before="0" w:beforeAutospacing="0" w:after="0" w:afterAutospacing="0"/>
                              <w:jc w:val="center"/>
                              <w:rPr>
                                <w:sz w:val="16"/>
                                <w:szCs w:val="16"/>
                              </w:rPr>
                            </w:pPr>
                            <w:r w:rsidRPr="00B1173D">
                              <w:rPr>
                                <w:rFonts w:eastAsia="+mn-ea"/>
                                <w:color w:val="000000"/>
                                <w:kern w:val="24"/>
                                <w:sz w:val="16"/>
                                <w:szCs w:val="16"/>
                              </w:rPr>
                              <w:t>исполнять другие обязанности, предусмотренные законодательством об охране труда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9B774CD" id="Прямоугольник 15" o:spid="_x0000_s1038" style="position:absolute;margin-left:198.75pt;margin-top:2.35pt;width:171.25pt;height:3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" fillcolor="#4f81bd" strokecolor="#385d8a" strokeweight="2pt">
                <v:textbox>
                  <w:txbxContent>
                    <w:p w:rsidR="009457D9" w:rsidRPr="00B1173D" w:rsidRDefault="009457D9" w:rsidP="00041B9B">
                      <w:pPr>
                        <w:pStyle w:val="a5"/>
                        <w:spacing w:before="0" w:beforeAutospacing="0" w:after="0" w:afterAutospacing="0"/>
                        <w:jc w:val="center"/>
                        <w:rPr>
                          <w:sz w:val="16"/>
                          <w:szCs w:val="16"/>
                        </w:rPr>
                      </w:pPr>
                      <w:r w:rsidRPr="00B1173D">
                        <w:rPr>
                          <w:rFonts w:eastAsia="+mn-ea"/>
                          <w:color w:val="000000"/>
                          <w:kern w:val="24"/>
                          <w:sz w:val="16"/>
                          <w:szCs w:val="16"/>
                        </w:rPr>
                        <w:t>исполнять другие обязанности, предусмотренные законодательством об охране труда</w:t>
                      </w:r>
                    </w:p>
                  </w:txbxContent>
                </v:textbox>
              </v:rect>
            </w:pict>
          </mc:Fallback>
        </mc:AlternateContent>
      </w:r>
    </w:p>
    <w:p w:rsidR="00D46DD0" w:rsidRDefault="00D46DD0"/>
    <w:p w:rsidR="00D46DD0" w:rsidRDefault="00D46DD0"/>
    <w:p w:rsidR="00D46DD0" w:rsidRDefault="00D46DD0"/>
    <w:p w:rsidR="00D46DD0" w:rsidRDefault="00D46DD0"/>
    <w:p w:rsidR="00D46DD0" w:rsidRDefault="00D46DD0"/>
    <w:p w:rsidR="00D46DD0" w:rsidRDefault="00D46DD0"/>
    <w:p w:rsidR="00D46DD0" w:rsidRPr="00B1173D" w:rsidRDefault="00B1173D" w:rsidP="00B1173D">
      <w:pPr>
        <w:jc w:val="center"/>
        <w:rPr>
          <w:sz w:val="20"/>
          <w:szCs w:val="20"/>
        </w:rPr>
      </w:pPr>
      <w:r w:rsidRPr="00B1173D">
        <w:rPr>
          <w:sz w:val="20"/>
          <w:szCs w:val="20"/>
        </w:rPr>
        <w:t>12</w:t>
      </w:r>
    </w:p>
    <w:p w:rsidR="00D46DD0" w:rsidRDefault="00D46DD0"/>
    <w:p w:rsidR="00D46DD0" w:rsidRDefault="00B1173D">
      <w:r w:rsidRPr="00B1173D">
        <w:rPr>
          <w:noProof/>
        </w:rPr>
        <w:lastRenderedPageBreak/>
        <mc:AlternateContent>
          <mc:Choice Requires="wps">
            <w:drawing>
              <wp:anchor distT="0" distB="0" distL="114300" distR="114300" simplePos="0" relativeHeight="251689984" behindDoc="0" locked="0" layoutInCell="1" allowOverlap="1" wp14:anchorId="7538727F" wp14:editId="118D78C9">
                <wp:simplePos x="0" y="0"/>
                <wp:positionH relativeFrom="margin">
                  <wp:posOffset>656985</wp:posOffset>
                </wp:positionH>
                <wp:positionV relativeFrom="paragraph">
                  <wp:posOffset>-3783</wp:posOffset>
                </wp:positionV>
                <wp:extent cx="3775758" cy="253573"/>
                <wp:effectExtent l="0" t="0" r="15240" b="13335"/>
                <wp:wrapNone/>
                <wp:docPr id="224" name="Прямоугольник 3"/>
                <wp:cNvGraphicFramePr/>
                <a:graphic xmlns:a="http://schemas.openxmlformats.org/drawingml/2006/main">
                  <a:graphicData uri="http://schemas.microsoft.com/office/word/2010/wordprocessingShape">
                    <wps:wsp>
                      <wps:cNvSpPr/>
                      <wps:spPr>
                        <a:xfrm>
                          <a:off x="0" y="0"/>
                          <a:ext cx="3775758" cy="253573"/>
                        </a:xfrm>
                        <a:prstGeom prst="rect">
                          <a:avLst/>
                        </a:prstGeom>
                        <a:solidFill>
                          <a:srgbClr val="C0504D">
                            <a:lumMod val="60000"/>
                            <a:lumOff val="40000"/>
                          </a:srgbClr>
                        </a:solidFill>
                        <a:ln w="25400" cap="flat" cmpd="sng" algn="ctr">
                          <a:solidFill>
                            <a:srgbClr val="4F81BD">
                              <a:shade val="50000"/>
                            </a:srgbClr>
                          </a:solidFill>
                          <a:prstDash val="solid"/>
                        </a:ln>
                        <a:effectLst/>
                      </wps:spPr>
                      <wps:txbx>
                        <w:txbxContent>
                          <w:p w:rsidR="009457D9" w:rsidRPr="00B1173D" w:rsidRDefault="009457D9" w:rsidP="00B1173D">
                            <w:pPr>
                              <w:pStyle w:val="a5"/>
                              <w:spacing w:before="0" w:beforeAutospacing="0" w:after="0" w:afterAutospacing="0"/>
                              <w:jc w:val="center"/>
                              <w:rPr>
                                <w:sz w:val="16"/>
                                <w:szCs w:val="16"/>
                              </w:rPr>
                            </w:pPr>
                            <w:r w:rsidRPr="00B1173D">
                              <w:rPr>
                                <w:rFonts w:eastAsia="+mn-ea"/>
                                <w:b/>
                                <w:bCs/>
                                <w:color w:val="000000"/>
                                <w:kern w:val="24"/>
                                <w:sz w:val="16"/>
                                <w:szCs w:val="16"/>
                              </w:rPr>
                              <w:t>Наниматель помимо обязанностей, указанных выше, несет обязанности по:</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538727F" id="_x0000_s1039" style="position:absolute;margin-left:51.75pt;margin-top:-.3pt;width:297.3pt;height:19.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" fillcolor="#d99694" strokecolor="#385d8a" strokeweight="2pt">
                <v:textbox>
                  <w:txbxContent>
                    <w:p w:rsidR="009457D9" w:rsidRPr="00B1173D" w:rsidRDefault="009457D9" w:rsidP="00B1173D">
                      <w:pPr>
                        <w:pStyle w:val="a5"/>
                        <w:spacing w:before="0" w:beforeAutospacing="0" w:after="0" w:afterAutospacing="0"/>
                        <w:jc w:val="center"/>
                        <w:rPr>
                          <w:sz w:val="16"/>
                          <w:szCs w:val="16"/>
                        </w:rPr>
                      </w:pPr>
                      <w:r w:rsidRPr="00B1173D">
                        <w:rPr>
                          <w:rFonts w:eastAsia="+mn-ea"/>
                          <w:b/>
                          <w:bCs/>
                          <w:color w:val="000000"/>
                          <w:kern w:val="24"/>
                          <w:sz w:val="16"/>
                          <w:szCs w:val="16"/>
                        </w:rPr>
                        <w:t>Наниматель помимо обязанностей, указанных выше, несет обязанности по:</w:t>
                      </w:r>
                    </w:p>
                  </w:txbxContent>
                </v:textbox>
                <w10:wrap anchorx="margin"/>
              </v:rect>
            </w:pict>
          </mc:Fallback>
        </mc:AlternateContent>
      </w:r>
    </w:p>
    <w:p w:rsidR="00D46DD0" w:rsidRDefault="00D46DD0"/>
    <w:p w:rsidR="00D46DD0" w:rsidRDefault="00B1173D">
      <w:r w:rsidRPr="00B1173D">
        <w:rPr>
          <w:noProof/>
        </w:rPr>
        <mc:AlternateContent>
          <mc:Choice Requires="wps">
            <w:drawing>
              <wp:anchor distT="0" distB="0" distL="114300" distR="114300" simplePos="0" relativeHeight="251714560" behindDoc="0" locked="0" layoutInCell="1" allowOverlap="1" wp14:anchorId="1ADC39BE" wp14:editId="0D9FED6B">
                <wp:simplePos x="0" y="0"/>
                <wp:positionH relativeFrom="column">
                  <wp:posOffset>2562625</wp:posOffset>
                </wp:positionH>
                <wp:positionV relativeFrom="paragraph">
                  <wp:posOffset>5320</wp:posOffset>
                </wp:positionV>
                <wp:extent cx="1890272" cy="484094"/>
                <wp:effectExtent l="0" t="0" r="15240" b="11430"/>
                <wp:wrapNone/>
                <wp:docPr id="248" name="Прямоугольник 38"/>
                <wp:cNvGraphicFramePr/>
                <a:graphic xmlns:a="http://schemas.openxmlformats.org/drawingml/2006/main">
                  <a:graphicData uri="http://schemas.microsoft.com/office/word/2010/wordprocessingShape">
                    <wps:wsp>
                      <wps:cNvSpPr/>
                      <wps:spPr>
                        <a:xfrm>
                          <a:off x="0" y="0"/>
                          <a:ext cx="1890272" cy="484094"/>
                        </a:xfrm>
                        <a:prstGeom prst="rect">
                          <a:avLst/>
                        </a:prstGeom>
                        <a:solidFill>
                          <a:srgbClr val="F79646"/>
                        </a:solidFill>
                        <a:ln w="25400" cap="flat" cmpd="sng" algn="ctr">
                          <a:solidFill>
                            <a:srgbClr val="4F81BD">
                              <a:shade val="50000"/>
                            </a:srgbClr>
                          </a:solidFill>
                          <a:prstDash val="solid"/>
                        </a:ln>
                        <a:effectLst/>
                      </wps:spPr>
                      <wps:txb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осуществлению контроля за уровнями и концентрациями вредных производственных факторов;</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ADC39BE" id="Прямоугольник 38" o:spid="_x0000_s1040" style="position:absolute;margin-left:201.8pt;margin-top:.4pt;width:148.85pt;height:38.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" fillcolor="#f79646" strokecolor="#385d8a" strokeweight="2pt">
                <v:textbo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осуществлению контроля за уровнями и концентрациями вредных производственных факторов;</w:t>
                      </w:r>
                    </w:p>
                  </w:txbxContent>
                </v:textbox>
              </v:rect>
            </w:pict>
          </mc:Fallback>
        </mc:AlternateContent>
      </w:r>
      <w:r w:rsidRPr="00B1173D">
        <w:rPr>
          <w:noProof/>
        </w:rPr>
        <mc:AlternateContent>
          <mc:Choice Requires="wps">
            <w:drawing>
              <wp:anchor distT="0" distB="0" distL="114300" distR="114300" simplePos="0" relativeHeight="251691008" behindDoc="0" locked="0" layoutInCell="1" allowOverlap="1" wp14:anchorId="4B63DF9D" wp14:editId="51865749">
                <wp:simplePos x="0" y="0"/>
                <wp:positionH relativeFrom="column">
                  <wp:posOffset>49780</wp:posOffset>
                </wp:positionH>
                <wp:positionV relativeFrom="paragraph">
                  <wp:posOffset>4744</wp:posOffset>
                </wp:positionV>
                <wp:extent cx="1698172" cy="599355"/>
                <wp:effectExtent l="0" t="0" r="16510" b="10795"/>
                <wp:wrapNone/>
                <wp:docPr id="225" name="Прямоугольник 4"/>
                <wp:cNvGraphicFramePr/>
                <a:graphic xmlns:a="http://schemas.openxmlformats.org/drawingml/2006/main">
                  <a:graphicData uri="http://schemas.microsoft.com/office/word/2010/wordprocessingShape">
                    <wps:wsp>
                      <wps:cNvSpPr/>
                      <wps:spPr>
                        <a:xfrm>
                          <a:off x="0" y="0"/>
                          <a:ext cx="1698172" cy="599355"/>
                        </a:xfrm>
                        <a:prstGeom prst="rect">
                          <a:avLst/>
                        </a:prstGeom>
                        <a:solidFill>
                          <a:srgbClr val="4BACC6">
                            <a:lumMod val="20000"/>
                            <a:lumOff val="80000"/>
                          </a:srgbClr>
                        </a:solidFill>
                        <a:ln w="25400" cap="flat" cmpd="sng" algn="ctr">
                          <a:solidFill>
                            <a:srgbClr val="4F81BD">
                              <a:shade val="50000"/>
                            </a:srgbClr>
                          </a:solidFill>
                          <a:prstDash val="solid"/>
                        </a:ln>
                        <a:effectLst/>
                      </wps:spPr>
                      <wps:txb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обеспечению на каждом рабочем месте условий труда, соответствующих требованиям по охране труда;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B63DF9D" id="_x0000_s1041" style="position:absolute;margin-left:3.9pt;margin-top:.35pt;width:133.7pt;height:4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" fillcolor="#dbeef4" strokecolor="#385d8a" strokeweight="2pt">
                <v:textbo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обеспечению на каждом рабочем месте условий труда, соответствующих требованиям по охране труда;</w:t>
                      </w:r>
                    </w:p>
                  </w:txbxContent>
                </v:textbox>
              </v:rect>
            </w:pict>
          </mc:Fallback>
        </mc:AlternateContent>
      </w:r>
    </w:p>
    <w:p w:rsidR="00D46DD0" w:rsidRDefault="00B1173D">
      <w:r w:rsidRPr="00B1173D">
        <w:rPr>
          <w:noProof/>
        </w:rPr>
        <mc:AlternateContent>
          <mc:Choice Requires="wps">
            <w:drawing>
              <wp:anchor distT="0" distB="0" distL="114300" distR="114300" simplePos="0" relativeHeight="251715584" behindDoc="0" locked="0" layoutInCell="1" allowOverlap="1" wp14:anchorId="29CF6FC6" wp14:editId="15FFDA1F">
                <wp:simplePos x="0" y="0"/>
                <wp:positionH relativeFrom="column">
                  <wp:posOffset>2162175</wp:posOffset>
                </wp:positionH>
                <wp:positionV relativeFrom="paragraph">
                  <wp:posOffset>38463</wp:posOffset>
                </wp:positionV>
                <wp:extent cx="403225" cy="0"/>
                <wp:effectExtent l="0" t="133350" r="0" b="133350"/>
                <wp:wrapNone/>
                <wp:docPr id="249" name="Прямая со стрелкой 40"/>
                <wp:cNvGraphicFramePr/>
                <a:graphic xmlns:a="http://schemas.openxmlformats.org/drawingml/2006/main">
                  <a:graphicData uri="http://schemas.microsoft.com/office/word/2010/wordprocessingShape">
                    <wps:wsp>
                      <wps:cNvCnPr/>
                      <wps:spPr>
                        <a:xfrm>
                          <a:off x="0" y="0"/>
                          <a:ext cx="403225"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6C4F5C03" id="Прямая со стрелкой 40" o:spid="_x0000_s1026" type="#_x0000_t32" style="position:absolute;margin-left:170.25pt;margin-top:3.05pt;width:31.7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" strokecolor="#c4bd97" strokeweight="2.25pt">
                <v:stroke endarrow="open"/>
              </v:shape>
            </w:pict>
          </mc:Fallback>
        </mc:AlternateContent>
      </w:r>
      <w:r w:rsidRPr="00B1173D">
        <w:rPr>
          <w:noProof/>
        </w:rPr>
        <mc:AlternateContent>
          <mc:Choice Requires="wps">
            <w:drawing>
              <wp:anchor distT="0" distB="0" distL="114300" distR="114300" simplePos="0" relativeHeight="251707392" behindDoc="0" locked="0" layoutInCell="1" allowOverlap="1" wp14:anchorId="135F8CEA" wp14:editId="53ADA295">
                <wp:simplePos x="0" y="0"/>
                <wp:positionH relativeFrom="column">
                  <wp:posOffset>1760006</wp:posOffset>
                </wp:positionH>
                <wp:positionV relativeFrom="paragraph">
                  <wp:posOffset>122779</wp:posOffset>
                </wp:positionV>
                <wp:extent cx="401637" cy="0"/>
                <wp:effectExtent l="38100" t="133350" r="0" b="133350"/>
                <wp:wrapNone/>
                <wp:docPr id="241" name="Прямая со стрелкой 35"/>
                <wp:cNvGraphicFramePr/>
                <a:graphic xmlns:a="http://schemas.openxmlformats.org/drawingml/2006/main">
                  <a:graphicData uri="http://schemas.microsoft.com/office/word/2010/wordprocessingShape">
                    <wps:wsp>
                      <wps:cNvCnPr/>
                      <wps:spPr>
                        <a:xfrm flipH="1">
                          <a:off x="0" y="0"/>
                          <a:ext cx="401637"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41AE7806" id="Прямая со стрелкой 35" o:spid="_x0000_s1026" type="#_x0000_t32" style="position:absolute;margin-left:138.6pt;margin-top:9.65pt;width:31.6pt;height:0;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" strokecolor="#c4bd97" strokeweight="2.25pt">
                <v:stroke endarrow="open"/>
              </v:shape>
            </w:pict>
          </mc:Fallback>
        </mc:AlternateContent>
      </w:r>
    </w:p>
    <w:p w:rsidR="00D46DD0" w:rsidRDefault="00D46DD0"/>
    <w:p w:rsidR="00D46DD0" w:rsidRDefault="00E4218B">
      <w:r w:rsidRPr="00B1173D">
        <w:rPr>
          <w:noProof/>
        </w:rPr>
        <mc:AlternateContent>
          <mc:Choice Requires="wps">
            <w:drawing>
              <wp:anchor distT="0" distB="0" distL="114300" distR="114300" simplePos="0" relativeHeight="251692032" behindDoc="0" locked="0" layoutInCell="1" allowOverlap="1" wp14:anchorId="47430319" wp14:editId="70DAAF2B">
                <wp:simplePos x="0" y="0"/>
                <wp:positionH relativeFrom="column">
                  <wp:posOffset>2562625</wp:posOffset>
                </wp:positionH>
                <wp:positionV relativeFrom="paragraph">
                  <wp:posOffset>91974</wp:posOffset>
                </wp:positionV>
                <wp:extent cx="1908458" cy="706931"/>
                <wp:effectExtent l="0" t="0" r="15875" b="17145"/>
                <wp:wrapNone/>
                <wp:docPr id="226" name="Прямоугольник 5"/>
                <wp:cNvGraphicFramePr/>
                <a:graphic xmlns:a="http://schemas.openxmlformats.org/drawingml/2006/main">
                  <a:graphicData uri="http://schemas.microsoft.com/office/word/2010/wordprocessingShape">
                    <wps:wsp>
                      <wps:cNvSpPr/>
                      <wps:spPr>
                        <a:xfrm>
                          <a:off x="0" y="0"/>
                          <a:ext cx="1908458" cy="706931"/>
                        </a:xfrm>
                        <a:prstGeom prst="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обеспечению проведения аттестации рабочих мест по условиям труда, паспортизации санитарно-технического состояния условий и охраны труда;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7430319" id="_x0000_s1042" style="position:absolute;margin-left:201.8pt;margin-top:7.25pt;width:150.25pt;height:5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" fillcolor="#ccc1da" strokecolor="#385d8a" strokeweight="2pt">
                <v:textbo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обеспечению проведения аттестации рабочих мест по условиям труда, паспортизации санитарно-технического состояния условий и охраны труда;</w:t>
                      </w:r>
                    </w:p>
                  </w:txbxContent>
                </v:textbox>
              </v:rect>
            </w:pict>
          </mc:Fallback>
        </mc:AlternateContent>
      </w:r>
    </w:p>
    <w:p w:rsidR="00D46DD0" w:rsidRDefault="00B1173D">
      <w:r w:rsidRPr="00B1173D">
        <w:rPr>
          <w:noProof/>
        </w:rPr>
        <mc:AlternateContent>
          <mc:Choice Requires="wps">
            <w:drawing>
              <wp:anchor distT="0" distB="0" distL="114300" distR="114300" simplePos="0" relativeHeight="251693056" behindDoc="0" locked="0" layoutInCell="1" allowOverlap="1" wp14:anchorId="107F03B4" wp14:editId="73BDC643">
                <wp:simplePos x="0" y="0"/>
                <wp:positionH relativeFrom="column">
                  <wp:posOffset>19178</wp:posOffset>
                </wp:positionH>
                <wp:positionV relativeFrom="paragraph">
                  <wp:posOffset>30667</wp:posOffset>
                </wp:positionV>
                <wp:extent cx="1728908" cy="822192"/>
                <wp:effectExtent l="0" t="0" r="24130" b="16510"/>
                <wp:wrapNone/>
                <wp:docPr id="227" name="Прямоугольник 6"/>
                <wp:cNvGraphicFramePr/>
                <a:graphic xmlns:a="http://schemas.openxmlformats.org/drawingml/2006/main">
                  <a:graphicData uri="http://schemas.microsoft.com/office/word/2010/wordprocessingShape">
                    <wps:wsp>
                      <wps:cNvSpPr/>
                      <wps:spPr>
                        <a:xfrm>
                          <a:off x="0" y="0"/>
                          <a:ext cx="1728908" cy="822192"/>
                        </a:xfrm>
                        <a:prstGeom prst="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обеспечению режима труда и отдыха работников, установленного законодательством, коллективным договором, соглашением, трудовым договором;</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07F03B4" id="_x0000_s1043" style="position:absolute;margin-left:1.5pt;margin-top:2.4pt;width:136.15pt;height:6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" fillcolor="#c3d69b" strokecolor="#385d8a" strokeweight="2pt">
                <v:textbo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обеспечению режима труда и отдыха работников, установленного законодательством, коллективным договором, соглашением, трудовым договором;</w:t>
                      </w:r>
                    </w:p>
                  </w:txbxContent>
                </v:textbox>
              </v:rect>
            </w:pict>
          </mc:Fallback>
        </mc:AlternateContent>
      </w:r>
    </w:p>
    <w:p w:rsidR="00D46DD0" w:rsidRDefault="00B1173D">
      <w:r w:rsidRPr="00B1173D">
        <w:rPr>
          <w:noProof/>
        </w:rPr>
        <mc:AlternateContent>
          <mc:Choice Requires="wps">
            <w:drawing>
              <wp:anchor distT="0" distB="0" distL="114300" distR="114300" simplePos="0" relativeHeight="251703296" behindDoc="0" locked="0" layoutInCell="1" allowOverlap="1" wp14:anchorId="526BE92E" wp14:editId="10DD78D5">
                <wp:simplePos x="0" y="0"/>
                <wp:positionH relativeFrom="column">
                  <wp:posOffset>2182638</wp:posOffset>
                </wp:positionH>
                <wp:positionV relativeFrom="paragraph">
                  <wp:posOffset>142106</wp:posOffset>
                </wp:positionV>
                <wp:extent cx="401638" cy="0"/>
                <wp:effectExtent l="0" t="133350" r="0" b="133350"/>
                <wp:wrapNone/>
                <wp:docPr id="237" name="Прямая со стрелкой 19"/>
                <wp:cNvGraphicFramePr/>
                <a:graphic xmlns:a="http://schemas.openxmlformats.org/drawingml/2006/main">
                  <a:graphicData uri="http://schemas.microsoft.com/office/word/2010/wordprocessingShape">
                    <wps:wsp>
                      <wps:cNvCnPr/>
                      <wps:spPr>
                        <a:xfrm>
                          <a:off x="0" y="0"/>
                          <a:ext cx="401638"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0B0A6F35" id="Прямая со стрелкой 19" o:spid="_x0000_s1026" type="#_x0000_t32" style="position:absolute;margin-left:171.85pt;margin-top:11.2pt;width:31.6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" strokecolor="#c4bd97" strokeweight="2.25pt">
                <v:stroke endarrow="open"/>
              </v:shape>
            </w:pict>
          </mc:Fallback>
        </mc:AlternateContent>
      </w:r>
    </w:p>
    <w:p w:rsidR="00D46DD0" w:rsidRDefault="00B1173D">
      <w:r w:rsidRPr="00B1173D">
        <w:rPr>
          <w:noProof/>
        </w:rPr>
        <mc:AlternateContent>
          <mc:Choice Requires="wps">
            <w:drawing>
              <wp:anchor distT="0" distB="0" distL="114300" distR="114300" simplePos="0" relativeHeight="251708416" behindDoc="0" locked="0" layoutInCell="1" allowOverlap="1" wp14:anchorId="1B71452B" wp14:editId="63774887">
                <wp:simplePos x="0" y="0"/>
                <wp:positionH relativeFrom="column">
                  <wp:posOffset>1764009</wp:posOffset>
                </wp:positionH>
                <wp:positionV relativeFrom="paragraph">
                  <wp:posOffset>67540</wp:posOffset>
                </wp:positionV>
                <wp:extent cx="401637" cy="0"/>
                <wp:effectExtent l="38100" t="133350" r="0" b="133350"/>
                <wp:wrapNone/>
                <wp:docPr id="242" name="Прямая со стрелкой 37"/>
                <wp:cNvGraphicFramePr/>
                <a:graphic xmlns:a="http://schemas.openxmlformats.org/drawingml/2006/main">
                  <a:graphicData uri="http://schemas.microsoft.com/office/word/2010/wordprocessingShape">
                    <wps:wsp>
                      <wps:cNvCnPr/>
                      <wps:spPr>
                        <a:xfrm flipH="1">
                          <a:off x="0" y="0"/>
                          <a:ext cx="401637"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4612B54B" id="Прямая со стрелкой 37" o:spid="_x0000_s1026" type="#_x0000_t32" style="position:absolute;margin-left:138.9pt;margin-top:5.3pt;width:31.6pt;height:0;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" strokecolor="#c4bd97" strokeweight="2.25pt">
                <v:stroke endarrow="open"/>
              </v:shape>
            </w:pict>
          </mc:Fallback>
        </mc:AlternateContent>
      </w:r>
    </w:p>
    <w:p w:rsidR="00D46DD0" w:rsidRDefault="00D46DD0"/>
    <w:p w:rsidR="00D46DD0" w:rsidRDefault="00E4218B">
      <w:r w:rsidRPr="00B1173D">
        <w:rPr>
          <w:noProof/>
        </w:rPr>
        <mc:AlternateContent>
          <mc:Choice Requires="wps">
            <w:drawing>
              <wp:anchor distT="0" distB="0" distL="114300" distR="114300" simplePos="0" relativeHeight="251694080" behindDoc="0" locked="0" layoutInCell="1" allowOverlap="1" wp14:anchorId="72264EF0" wp14:editId="42AF3C9B">
                <wp:simplePos x="0" y="0"/>
                <wp:positionH relativeFrom="page">
                  <wp:posOffset>3023479</wp:posOffset>
                </wp:positionH>
                <wp:positionV relativeFrom="paragraph">
                  <wp:posOffset>95522</wp:posOffset>
                </wp:positionV>
                <wp:extent cx="1900065" cy="360363"/>
                <wp:effectExtent l="0" t="0" r="24130" b="20955"/>
                <wp:wrapNone/>
                <wp:docPr id="228" name="Прямоугольник 7"/>
                <wp:cNvGraphicFramePr/>
                <a:graphic xmlns:a="http://schemas.openxmlformats.org/drawingml/2006/main">
                  <a:graphicData uri="http://schemas.microsoft.com/office/word/2010/wordprocessingShape">
                    <wps:wsp>
                      <wps:cNvSpPr/>
                      <wps:spPr>
                        <a:xfrm>
                          <a:off x="0" y="0"/>
                          <a:ext cx="1900065" cy="360363"/>
                        </a:xfrm>
                        <a:prstGeom prst="rect">
                          <a:avLst/>
                        </a:prstGeom>
                        <a:solidFill>
                          <a:srgbClr val="FFFF00"/>
                        </a:solidFill>
                        <a:ln w="25400" cap="flat" cmpd="sng" algn="ctr">
                          <a:solidFill>
                            <a:srgbClr val="4F81BD">
                              <a:shade val="50000"/>
                            </a:srgbClr>
                          </a:solidFill>
                          <a:prstDash val="solid"/>
                        </a:ln>
                        <a:effectLst/>
                      </wps:spPr>
                      <wps:txbx>
                        <w:txbxContent>
                          <w:p w:rsidR="009457D9" w:rsidRPr="00E4218B" w:rsidRDefault="009457D9" w:rsidP="00B1173D">
                            <w:pPr>
                              <w:pStyle w:val="a5"/>
                              <w:spacing w:before="0" w:beforeAutospacing="0" w:after="0" w:afterAutospacing="0"/>
                              <w:jc w:val="center"/>
                              <w:rPr>
                                <w:sz w:val="16"/>
                                <w:szCs w:val="16"/>
                              </w:rPr>
                            </w:pPr>
                            <w:r w:rsidRPr="00E4218B">
                              <w:rPr>
                                <w:rFonts w:eastAsia="+mn-ea"/>
                                <w:color w:val="000000"/>
                                <w:kern w:val="24"/>
                                <w:sz w:val="16"/>
                                <w:szCs w:val="16"/>
                              </w:rPr>
                              <w:t>осуществлению контроля за уровнями и концентрациями вредных производственных факторов;</w:t>
                            </w:r>
                          </w:p>
                        </w:txbxContent>
                      </wps:txbx>
                      <wps:bodyPr wrap="square" anchor="ctr"/>
                    </wps:wsp>
                  </a:graphicData>
                </a:graphic>
                <wp14:sizeRelH relativeFrom="margin">
                  <wp14:pctWidth>0</wp14:pctWidth>
                </wp14:sizeRelH>
              </wp:anchor>
            </w:drawing>
          </mc:Choice>
          <mc:Fallback>
            <w:pict>
              <v:rect w14:anchorId="72264EF0" id="_x0000_s1044" style="position:absolute;margin-left:238.05pt;margin-top:7.5pt;width:149.6pt;height:28.4pt;z-index:2516940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" fillcolor="yellow" strokecolor="#385d8a" strokeweight="2pt">
                <v:textbox>
                  <w:txbxContent>
                    <w:p w:rsidR="009457D9" w:rsidRPr="00E4218B" w:rsidRDefault="009457D9" w:rsidP="00B1173D">
                      <w:pPr>
                        <w:pStyle w:val="a5"/>
                        <w:spacing w:before="0" w:beforeAutospacing="0" w:after="0" w:afterAutospacing="0"/>
                        <w:jc w:val="center"/>
                        <w:rPr>
                          <w:sz w:val="16"/>
                          <w:szCs w:val="16"/>
                        </w:rPr>
                      </w:pPr>
                      <w:r w:rsidRPr="00E4218B">
                        <w:rPr>
                          <w:rFonts w:eastAsia="+mn-ea"/>
                          <w:color w:val="000000"/>
                          <w:kern w:val="24"/>
                          <w:sz w:val="16"/>
                          <w:szCs w:val="16"/>
                        </w:rPr>
                        <w:t>осуществлению контроля за уровнями и концентрациями вредных производственных факторов;</w:t>
                      </w:r>
                    </w:p>
                  </w:txbxContent>
                </v:textbox>
                <w10:wrap anchorx="page"/>
              </v:rect>
            </w:pict>
          </mc:Fallback>
        </mc:AlternateContent>
      </w:r>
    </w:p>
    <w:p w:rsidR="00D46DD0" w:rsidRDefault="00E4218B">
      <w:r w:rsidRPr="00B1173D">
        <w:rPr>
          <w:noProof/>
        </w:rPr>
        <mc:AlternateContent>
          <mc:Choice Requires="wps">
            <w:drawing>
              <wp:anchor distT="0" distB="0" distL="114300" distR="114300" simplePos="0" relativeHeight="251704320" behindDoc="0" locked="0" layoutInCell="1" allowOverlap="1" wp14:anchorId="57B4E40B" wp14:editId="519D5CC0">
                <wp:simplePos x="0" y="0"/>
                <wp:positionH relativeFrom="column">
                  <wp:posOffset>2207932</wp:posOffset>
                </wp:positionH>
                <wp:positionV relativeFrom="paragraph">
                  <wp:posOffset>109578</wp:posOffset>
                </wp:positionV>
                <wp:extent cx="360363" cy="3175"/>
                <wp:effectExtent l="0" t="133350" r="0" b="130175"/>
                <wp:wrapNone/>
                <wp:docPr id="238" name="Прямая со стрелкой 23"/>
                <wp:cNvGraphicFramePr/>
                <a:graphic xmlns:a="http://schemas.openxmlformats.org/drawingml/2006/main">
                  <a:graphicData uri="http://schemas.microsoft.com/office/word/2010/wordprocessingShape">
                    <wps:wsp>
                      <wps:cNvCnPr/>
                      <wps:spPr>
                        <a:xfrm flipV="1">
                          <a:off x="0" y="0"/>
                          <a:ext cx="360363" cy="3175"/>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5B47F54B" id="Прямая со стрелкой 23" o:spid="_x0000_s1026" type="#_x0000_t32" style="position:absolute;margin-left:173.85pt;margin-top:8.65pt;width:28.4pt;height:.2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" strokecolor="#c4bd97" strokeweight="2.25pt">
                <v:stroke endarrow="open"/>
              </v:shape>
            </w:pict>
          </mc:Fallback>
        </mc:AlternateContent>
      </w:r>
      <w:r w:rsidR="00B1173D" w:rsidRPr="00B1173D">
        <w:rPr>
          <w:noProof/>
        </w:rPr>
        <mc:AlternateContent>
          <mc:Choice Requires="wps">
            <w:drawing>
              <wp:anchor distT="0" distB="0" distL="114300" distR="114300" simplePos="0" relativeHeight="251695104" behindDoc="0" locked="0" layoutInCell="1" allowOverlap="1" wp14:anchorId="1CFC1B07" wp14:editId="0EA596E4">
                <wp:simplePos x="0" y="0"/>
                <wp:positionH relativeFrom="margin">
                  <wp:align>left</wp:align>
                </wp:positionH>
                <wp:positionV relativeFrom="paragraph">
                  <wp:posOffset>118361</wp:posOffset>
                </wp:positionV>
                <wp:extent cx="1782445" cy="1390650"/>
                <wp:effectExtent l="0" t="0" r="27305" b="19050"/>
                <wp:wrapNone/>
                <wp:docPr id="229" name="Прямоугольник 8"/>
                <wp:cNvGraphicFramePr/>
                <a:graphic xmlns:a="http://schemas.openxmlformats.org/drawingml/2006/main">
                  <a:graphicData uri="http://schemas.microsoft.com/office/word/2010/wordprocessingShape">
                    <wps:wsp>
                      <wps:cNvSpPr/>
                      <wps:spPr>
                        <a:xfrm>
                          <a:off x="0" y="0"/>
                          <a:ext cx="1782445" cy="1390650"/>
                        </a:xfrm>
                        <a:prstGeom prst="rect">
                          <a:avLst/>
                        </a:prstGeom>
                        <a:solidFill>
                          <a:srgbClr val="1F497D">
                            <a:lumMod val="40000"/>
                            <a:lumOff val="60000"/>
                          </a:srgbClr>
                        </a:solidFill>
                        <a:ln w="25400" cap="flat" cmpd="sng" algn="ctr">
                          <a:solidFill>
                            <a:srgbClr val="4F81BD">
                              <a:shade val="50000"/>
                            </a:srgbClr>
                          </a:solidFill>
                          <a:prstDash val="solid"/>
                        </a:ln>
                        <a:effectLst/>
                      </wps:spPr>
                      <wps:txb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 xml:space="preserve">предоставлению работникам, занятым на работах с вредными и (или) опасными условиями труда, а также на работах, связанных с загрязнением и (или) выполняемых в неблагоприятных температурных условиях, необходимых средств </w:t>
                            </w:r>
                            <w:r w:rsidRPr="00A7177C">
                              <w:rPr>
                                <w:rFonts w:eastAsia="+mn-ea"/>
                                <w:color w:val="000000"/>
                                <w:kern w:val="24"/>
                                <w:sz w:val="20"/>
                                <w:szCs w:val="20"/>
                              </w:rPr>
                              <w:t>индивидуальной</w:t>
                            </w:r>
                            <w:r w:rsidRPr="00B1173D">
                              <w:rPr>
                                <w:rFonts w:eastAsia="+mn-ea"/>
                                <w:color w:val="000000"/>
                                <w:kern w:val="24"/>
                                <w:sz w:val="16"/>
                                <w:szCs w:val="16"/>
                              </w:rPr>
                              <w:t xml:space="preserve"> защиты, смывающих и обезвреживающих средств в соответствии с установленными нормами;</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CFC1B07" id="_x0000_s1045" style="position:absolute;margin-left:0;margin-top:9.3pt;width:140.35pt;height:109.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" fillcolor="#8eb4e3" strokecolor="#385d8a" strokeweight="2pt">
                <v:textbo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 xml:space="preserve">предоставлению работникам, занятым на работах с вредными и (или) опасными условиями труда, а также на работах, связанных с загрязнением и (или) выполняемых в неблагоприятных температурных условиях, необходимых средств </w:t>
                      </w:r>
                      <w:r w:rsidRPr="00A7177C">
                        <w:rPr>
                          <w:rFonts w:eastAsia="+mn-ea"/>
                          <w:color w:val="000000"/>
                          <w:kern w:val="24"/>
                          <w:sz w:val="20"/>
                          <w:szCs w:val="20"/>
                        </w:rPr>
                        <w:t>индивидуальной</w:t>
                      </w:r>
                      <w:r w:rsidRPr="00B1173D">
                        <w:rPr>
                          <w:rFonts w:eastAsia="+mn-ea"/>
                          <w:color w:val="000000"/>
                          <w:kern w:val="24"/>
                          <w:sz w:val="16"/>
                          <w:szCs w:val="16"/>
                        </w:rPr>
                        <w:t xml:space="preserve"> защиты, смывающих и обезвреживающих средств в соответствии с установленными нормами;</w:t>
                      </w:r>
                    </w:p>
                  </w:txbxContent>
                </v:textbox>
                <w10:wrap anchorx="margin"/>
              </v:rect>
            </w:pict>
          </mc:Fallback>
        </mc:AlternateContent>
      </w:r>
    </w:p>
    <w:p w:rsidR="00D46DD0" w:rsidRDefault="00D46DD0"/>
    <w:p w:rsidR="00D46DD0" w:rsidRDefault="00E4218B">
      <w:r w:rsidRPr="00B1173D">
        <w:rPr>
          <w:noProof/>
        </w:rPr>
        <mc:AlternateContent>
          <mc:Choice Requires="wps">
            <w:drawing>
              <wp:anchor distT="0" distB="0" distL="114300" distR="114300" simplePos="0" relativeHeight="251696128" behindDoc="0" locked="0" layoutInCell="1" allowOverlap="1" wp14:anchorId="019A56EA" wp14:editId="1904F752">
                <wp:simplePos x="0" y="0"/>
                <wp:positionH relativeFrom="column">
                  <wp:posOffset>2547257</wp:posOffset>
                </wp:positionH>
                <wp:positionV relativeFrom="paragraph">
                  <wp:posOffset>66915</wp:posOffset>
                </wp:positionV>
                <wp:extent cx="1927705" cy="1290918"/>
                <wp:effectExtent l="0" t="0" r="15875" b="24130"/>
                <wp:wrapNone/>
                <wp:docPr id="230" name="Прямоугольник 9"/>
                <wp:cNvGraphicFramePr/>
                <a:graphic xmlns:a="http://schemas.openxmlformats.org/drawingml/2006/main">
                  <a:graphicData uri="http://schemas.microsoft.com/office/word/2010/wordprocessingShape">
                    <wps:wsp>
                      <wps:cNvSpPr/>
                      <wps:spPr>
                        <a:xfrm>
                          <a:off x="0" y="0"/>
                          <a:ext cx="1927705" cy="1290918"/>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rsidR="009457D9" w:rsidRPr="00E4218B" w:rsidRDefault="009457D9" w:rsidP="00B1173D">
                            <w:pPr>
                              <w:pStyle w:val="a5"/>
                              <w:spacing w:before="0" w:beforeAutospacing="0" w:after="0" w:afterAutospacing="0"/>
                              <w:jc w:val="center"/>
                              <w:rPr>
                                <w:sz w:val="16"/>
                                <w:szCs w:val="16"/>
                              </w:rPr>
                            </w:pPr>
                            <w:r w:rsidRPr="00E4218B">
                              <w:rPr>
                                <w:rFonts w:eastAsia="+mn-ea"/>
                                <w:color w:val="000000"/>
                                <w:kern w:val="24"/>
                                <w:sz w:val="16"/>
                                <w:szCs w:val="16"/>
                              </w:rPr>
                              <w:t>разработке, внедрению и поддержанию функционирования системы управления охраной труда, обеспечивающей идентификацию опасностей, оценку профессиональных рисков, определение мер управления профессиональными рисками и анализ их результативности, разработке и реализации мероприятий по улучшению условий и охраны труда;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19A56EA" id="_x0000_s1046" style="position:absolute;margin-left:200.55pt;margin-top:5.25pt;width:151.8pt;height:10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" fillcolor="#fcd5b5" strokecolor="#385d8a" strokeweight="2pt">
                <v:textbox>
                  <w:txbxContent>
                    <w:p w:rsidR="009457D9" w:rsidRPr="00E4218B" w:rsidRDefault="009457D9" w:rsidP="00B1173D">
                      <w:pPr>
                        <w:pStyle w:val="a5"/>
                        <w:spacing w:before="0" w:beforeAutospacing="0" w:after="0" w:afterAutospacing="0"/>
                        <w:jc w:val="center"/>
                        <w:rPr>
                          <w:sz w:val="16"/>
                          <w:szCs w:val="16"/>
                        </w:rPr>
                      </w:pPr>
                      <w:r w:rsidRPr="00E4218B">
                        <w:rPr>
                          <w:rFonts w:eastAsia="+mn-ea"/>
                          <w:color w:val="000000"/>
                          <w:kern w:val="24"/>
                          <w:sz w:val="16"/>
                          <w:szCs w:val="16"/>
                        </w:rPr>
                        <w:t>разработке, внедрению и поддержанию функционирования системы управления охраной труда, обеспечивающей идентификацию опасностей, оценку профессиональных рисков, определение мер управления профессиональными рисками и анализ их результативности, разработке и реализации мероприятий по улучшению условий и охраны труда;</w:t>
                      </w:r>
                    </w:p>
                  </w:txbxContent>
                </v:textbox>
              </v:rect>
            </w:pict>
          </mc:Fallback>
        </mc:AlternateContent>
      </w:r>
    </w:p>
    <w:p w:rsidR="00D46DD0" w:rsidRDefault="00D46DD0"/>
    <w:p w:rsidR="00D46DD0" w:rsidRDefault="00B1173D">
      <w:r w:rsidRPr="00B1173D">
        <w:rPr>
          <w:noProof/>
        </w:rPr>
        <mc:AlternateContent>
          <mc:Choice Requires="wps">
            <w:drawing>
              <wp:anchor distT="0" distB="0" distL="114300" distR="114300" simplePos="0" relativeHeight="251709440" behindDoc="0" locked="0" layoutInCell="1" allowOverlap="1" wp14:anchorId="6E90D3FD" wp14:editId="45217607">
                <wp:simplePos x="0" y="0"/>
                <wp:positionH relativeFrom="column">
                  <wp:posOffset>1795636</wp:posOffset>
                </wp:positionH>
                <wp:positionV relativeFrom="paragraph">
                  <wp:posOffset>150933</wp:posOffset>
                </wp:positionV>
                <wp:extent cx="401637" cy="0"/>
                <wp:effectExtent l="38100" t="133350" r="0" b="133350"/>
                <wp:wrapNone/>
                <wp:docPr id="243" name="Прямая со стрелкой 39"/>
                <wp:cNvGraphicFramePr/>
                <a:graphic xmlns:a="http://schemas.openxmlformats.org/drawingml/2006/main">
                  <a:graphicData uri="http://schemas.microsoft.com/office/word/2010/wordprocessingShape">
                    <wps:wsp>
                      <wps:cNvCnPr/>
                      <wps:spPr>
                        <a:xfrm flipH="1">
                          <a:off x="0" y="0"/>
                          <a:ext cx="401637"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169DA5A3" id="Прямая со стрелкой 39" o:spid="_x0000_s1026" type="#_x0000_t32" style="position:absolute;margin-left:141.4pt;margin-top:11.9pt;width:31.6pt;height:0;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" strokecolor="#c4bd97" strokeweight="2.25pt">
                <v:stroke endarrow="open"/>
              </v:shape>
            </w:pict>
          </mc:Fallback>
        </mc:AlternateContent>
      </w:r>
    </w:p>
    <w:p w:rsidR="00D46DD0" w:rsidRDefault="00D46DD0"/>
    <w:p w:rsidR="00D46DD0" w:rsidRDefault="00B1173D">
      <w:r>
        <w:rPr>
          <w:noProof/>
        </w:rPr>
        <mc:AlternateContent>
          <mc:Choice Requires="wps">
            <w:drawing>
              <wp:anchor distT="0" distB="0" distL="114300" distR="114300" simplePos="0" relativeHeight="251718656" behindDoc="0" locked="0" layoutInCell="1" allowOverlap="1" wp14:anchorId="2FB9B5FF" wp14:editId="0287CE1C">
                <wp:simplePos x="0" y="0"/>
                <wp:positionH relativeFrom="column">
                  <wp:posOffset>-468727</wp:posOffset>
                </wp:positionH>
                <wp:positionV relativeFrom="paragraph">
                  <wp:posOffset>190633</wp:posOffset>
                </wp:positionV>
                <wp:extent cx="5668963" cy="360363"/>
                <wp:effectExtent l="25400" t="0" r="0" b="186055"/>
                <wp:wrapNone/>
                <wp:docPr id="252" name="Соединительная линия уступом 17"/>
                <wp:cNvGraphicFramePr/>
                <a:graphic xmlns:a="http://schemas.openxmlformats.org/drawingml/2006/main">
                  <a:graphicData uri="http://schemas.microsoft.com/office/word/2010/wordprocessingShape">
                    <wps:wsp>
                      <wps:cNvCnPr/>
                      <wps:spPr>
                        <a:xfrm rot="16200000" flipH="1">
                          <a:off x="0" y="0"/>
                          <a:ext cx="5668963" cy="360363"/>
                        </a:xfrm>
                        <a:prstGeom prst="bentConnector2">
                          <a:avLst/>
                        </a:prstGeom>
                        <a:ln w="57150">
                          <a:solidFill>
                            <a:schemeClr val="bg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D800A1" id="Соединительная линия уступом 17" o:spid="_x0000_s1026" type="#_x0000_t33" style="position:absolute;margin-left:-36.9pt;margin-top:15pt;width:446.4pt;height:28.4pt;rotation:90;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" strokecolor="#747070 [1614]" strokeweight="4.5pt">
                <v:stroke endarrow="open"/>
              </v:shape>
            </w:pict>
          </mc:Fallback>
        </mc:AlternateContent>
      </w:r>
    </w:p>
    <w:p w:rsidR="00D46DD0" w:rsidRDefault="00B1173D">
      <w:r w:rsidRPr="00B1173D">
        <w:rPr>
          <w:noProof/>
        </w:rPr>
        <mc:AlternateContent>
          <mc:Choice Requires="wps">
            <w:drawing>
              <wp:anchor distT="0" distB="0" distL="114300" distR="114300" simplePos="0" relativeHeight="251705344" behindDoc="0" locked="0" layoutInCell="1" allowOverlap="1" wp14:anchorId="2EFAACD0" wp14:editId="61C47A95">
                <wp:simplePos x="0" y="0"/>
                <wp:positionH relativeFrom="column">
                  <wp:posOffset>2165489</wp:posOffset>
                </wp:positionH>
                <wp:positionV relativeFrom="paragraph">
                  <wp:posOffset>146125</wp:posOffset>
                </wp:positionV>
                <wp:extent cx="361950" cy="0"/>
                <wp:effectExtent l="0" t="133350" r="0" b="133350"/>
                <wp:wrapNone/>
                <wp:docPr id="239" name="Прямая со стрелкой 27"/>
                <wp:cNvGraphicFramePr/>
                <a:graphic xmlns:a="http://schemas.openxmlformats.org/drawingml/2006/main">
                  <a:graphicData uri="http://schemas.microsoft.com/office/word/2010/wordprocessingShape">
                    <wps:wsp>
                      <wps:cNvCnPr/>
                      <wps:spPr>
                        <a:xfrm>
                          <a:off x="0" y="0"/>
                          <a:ext cx="361950"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7CAA6C25" id="Прямая со стрелкой 27" o:spid="_x0000_s1026" type="#_x0000_t32" style="position:absolute;margin-left:170.5pt;margin-top:11.5pt;width:28.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" strokecolor="#c4bd97" strokeweight="2.25pt">
                <v:stroke endarrow="open"/>
              </v:shape>
            </w:pict>
          </mc:Fallback>
        </mc:AlternateContent>
      </w:r>
    </w:p>
    <w:p w:rsidR="00D46DD0" w:rsidRDefault="00D46DD0"/>
    <w:p w:rsidR="00D46DD0" w:rsidRDefault="00B1173D">
      <w:r w:rsidRPr="00B1173D">
        <w:rPr>
          <w:noProof/>
        </w:rPr>
        <mc:AlternateContent>
          <mc:Choice Requires="wps">
            <w:drawing>
              <wp:anchor distT="0" distB="0" distL="114300" distR="114300" simplePos="0" relativeHeight="251697152" behindDoc="0" locked="0" layoutInCell="1" allowOverlap="1" wp14:anchorId="499FA0DC" wp14:editId="0BEB05FF">
                <wp:simplePos x="0" y="0"/>
                <wp:positionH relativeFrom="margin">
                  <wp:align>left</wp:align>
                </wp:positionH>
                <wp:positionV relativeFrom="paragraph">
                  <wp:posOffset>133600</wp:posOffset>
                </wp:positionV>
                <wp:extent cx="1789942" cy="461042"/>
                <wp:effectExtent l="0" t="0" r="20320" b="15240"/>
                <wp:wrapNone/>
                <wp:docPr id="231" name="Прямоугольник 10"/>
                <wp:cNvGraphicFramePr/>
                <a:graphic xmlns:a="http://schemas.openxmlformats.org/drawingml/2006/main">
                  <a:graphicData uri="http://schemas.microsoft.com/office/word/2010/wordprocessingShape">
                    <wps:wsp>
                      <wps:cNvSpPr/>
                      <wps:spPr>
                        <a:xfrm>
                          <a:off x="0" y="0"/>
                          <a:ext cx="1789942" cy="461042"/>
                        </a:xfrm>
                        <a:prstGeom prst="rect">
                          <a:avLst/>
                        </a:prstGeom>
                        <a:solidFill>
                          <a:srgbClr val="9BBB59">
                            <a:lumMod val="75000"/>
                          </a:srgbClr>
                        </a:solidFill>
                        <a:ln w="25400" cap="flat" cmpd="sng" algn="ctr">
                          <a:solidFill>
                            <a:srgbClr val="4F81BD">
                              <a:shade val="50000"/>
                            </a:srgbClr>
                          </a:solidFill>
                          <a:prstDash val="solid"/>
                        </a:ln>
                        <a:effectLst/>
                      </wps:spPr>
                      <wps:txb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осуществлению контроля за соблюдением законодательства об охране труда работниками;</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99FA0DC" id="_x0000_s1047" style="position:absolute;margin-left:0;margin-top:10.5pt;width:140.95pt;height:36.3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" fillcolor="#77933c" strokecolor="#385d8a" strokeweight="2pt">
                <v:textbo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осуществлению контроля за соблюдением законодательства об охране труда работниками;</w:t>
                      </w:r>
                    </w:p>
                  </w:txbxContent>
                </v:textbox>
                <w10:wrap anchorx="margin"/>
              </v:rect>
            </w:pict>
          </mc:Fallback>
        </mc:AlternateContent>
      </w:r>
    </w:p>
    <w:p w:rsidR="00D46DD0" w:rsidRDefault="00B1173D">
      <w:r w:rsidRPr="00B1173D">
        <w:rPr>
          <w:noProof/>
        </w:rPr>
        <mc:AlternateContent>
          <mc:Choice Requires="wps">
            <w:drawing>
              <wp:anchor distT="0" distB="0" distL="114300" distR="114300" simplePos="0" relativeHeight="251710464" behindDoc="0" locked="0" layoutInCell="1" allowOverlap="1" wp14:anchorId="5251B498" wp14:editId="238A0476">
                <wp:simplePos x="0" y="0"/>
                <wp:positionH relativeFrom="column">
                  <wp:posOffset>1796586</wp:posOffset>
                </wp:positionH>
                <wp:positionV relativeFrom="paragraph">
                  <wp:posOffset>149444</wp:posOffset>
                </wp:positionV>
                <wp:extent cx="401637" cy="0"/>
                <wp:effectExtent l="38100" t="133350" r="0" b="133350"/>
                <wp:wrapNone/>
                <wp:docPr id="244" name="Прямая со стрелкой 41"/>
                <wp:cNvGraphicFramePr/>
                <a:graphic xmlns:a="http://schemas.openxmlformats.org/drawingml/2006/main">
                  <a:graphicData uri="http://schemas.microsoft.com/office/word/2010/wordprocessingShape">
                    <wps:wsp>
                      <wps:cNvCnPr/>
                      <wps:spPr>
                        <a:xfrm flipH="1">
                          <a:off x="0" y="0"/>
                          <a:ext cx="401637"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76407DA6" id="Прямая со стрелкой 41" o:spid="_x0000_s1026" type="#_x0000_t32" style="position:absolute;margin-left:141.45pt;margin-top:11.75pt;width:31.6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" strokecolor="#c4bd97" strokeweight="2.25pt">
                <v:stroke endarrow="open"/>
              </v:shape>
            </w:pict>
          </mc:Fallback>
        </mc:AlternateContent>
      </w:r>
    </w:p>
    <w:p w:rsidR="00D46DD0" w:rsidRDefault="00E4218B">
      <w:r w:rsidRPr="00B1173D">
        <w:rPr>
          <w:noProof/>
        </w:rPr>
        <mc:AlternateContent>
          <mc:Choice Requires="wps">
            <w:drawing>
              <wp:anchor distT="0" distB="0" distL="114300" distR="114300" simplePos="0" relativeHeight="251698176" behindDoc="0" locked="0" layoutInCell="1" allowOverlap="1" wp14:anchorId="00D9E329" wp14:editId="41EC4987">
                <wp:simplePos x="0" y="0"/>
                <wp:positionH relativeFrom="column">
                  <wp:posOffset>2562625</wp:posOffset>
                </wp:positionH>
                <wp:positionV relativeFrom="paragraph">
                  <wp:posOffset>11830</wp:posOffset>
                </wp:positionV>
                <wp:extent cx="1940240" cy="684212"/>
                <wp:effectExtent l="0" t="0" r="22225" b="20955"/>
                <wp:wrapNone/>
                <wp:docPr id="232" name="Прямоугольник 11"/>
                <wp:cNvGraphicFramePr/>
                <a:graphic xmlns:a="http://schemas.openxmlformats.org/drawingml/2006/main">
                  <a:graphicData uri="http://schemas.microsoft.com/office/word/2010/wordprocessingShape">
                    <wps:wsp>
                      <wps:cNvSpPr/>
                      <wps:spPr>
                        <a:xfrm>
                          <a:off x="0" y="0"/>
                          <a:ext cx="1940240" cy="684212"/>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rsidR="009457D9" w:rsidRPr="00E4218B" w:rsidRDefault="009457D9" w:rsidP="00B1173D">
                            <w:pPr>
                              <w:pStyle w:val="a5"/>
                              <w:spacing w:before="0" w:beforeAutospacing="0" w:after="0" w:afterAutospacing="0"/>
                              <w:jc w:val="center"/>
                              <w:rPr>
                                <w:sz w:val="16"/>
                                <w:szCs w:val="16"/>
                              </w:rPr>
                            </w:pPr>
                            <w:r w:rsidRPr="00E4218B">
                              <w:rPr>
                                <w:rFonts w:eastAsia="+mn-ea"/>
                                <w:color w:val="000000"/>
                                <w:kern w:val="24"/>
                                <w:sz w:val="16"/>
                                <w:szCs w:val="16"/>
                              </w:rPr>
                              <w:t>пропаганде и внедрению передового опыта безопасных методов и приемов труда и сотрудничеству с работниками, их полномочными представителями в области охраны труда;</w:t>
                            </w:r>
                          </w:p>
                        </w:txbxContent>
                      </wps:txbx>
                      <wps:bodyPr wrap="square" anchor="ctr"/>
                    </wps:wsp>
                  </a:graphicData>
                </a:graphic>
                <wp14:sizeRelH relativeFrom="margin">
                  <wp14:pctWidth>0</wp14:pctWidth>
                </wp14:sizeRelH>
              </wp:anchor>
            </w:drawing>
          </mc:Choice>
          <mc:Fallback>
            <w:pict>
              <v:rect w14:anchorId="00D9E329" id="_x0000_s1048" style="position:absolute;margin-left:201.8pt;margin-top:.95pt;width:152.75pt;height:53.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" fillcolor="#b9cde5" strokecolor="#385d8a" strokeweight="2pt">
                <v:textbox>
                  <w:txbxContent>
                    <w:p w:rsidR="009457D9" w:rsidRPr="00E4218B" w:rsidRDefault="009457D9" w:rsidP="00B1173D">
                      <w:pPr>
                        <w:pStyle w:val="a5"/>
                        <w:spacing w:before="0" w:beforeAutospacing="0" w:after="0" w:afterAutospacing="0"/>
                        <w:jc w:val="center"/>
                        <w:rPr>
                          <w:sz w:val="16"/>
                          <w:szCs w:val="16"/>
                        </w:rPr>
                      </w:pPr>
                      <w:r w:rsidRPr="00E4218B">
                        <w:rPr>
                          <w:rFonts w:eastAsia="+mn-ea"/>
                          <w:color w:val="000000"/>
                          <w:kern w:val="24"/>
                          <w:sz w:val="16"/>
                          <w:szCs w:val="16"/>
                        </w:rPr>
                        <w:t>пропаганде и внедрению передового опыта безопасных методов и приемов труда и сотрудничеству с работниками, их полномочными представителями в области охраны труда;</w:t>
                      </w:r>
                    </w:p>
                  </w:txbxContent>
                </v:textbox>
              </v:rect>
            </w:pict>
          </mc:Fallback>
        </mc:AlternateContent>
      </w:r>
    </w:p>
    <w:p w:rsidR="00D46DD0" w:rsidRDefault="00D46DD0"/>
    <w:p w:rsidR="00D46DD0" w:rsidRDefault="00B1173D">
      <w:r w:rsidRPr="00B1173D">
        <w:rPr>
          <w:noProof/>
        </w:rPr>
        <mc:AlternateContent>
          <mc:Choice Requires="wps">
            <w:drawing>
              <wp:anchor distT="0" distB="0" distL="114300" distR="114300" simplePos="0" relativeHeight="251699200" behindDoc="0" locked="0" layoutInCell="1" allowOverlap="1" wp14:anchorId="20CD8B46" wp14:editId="0864C976">
                <wp:simplePos x="0" y="0"/>
                <wp:positionH relativeFrom="margin">
                  <wp:align>left</wp:align>
                </wp:positionH>
                <wp:positionV relativeFrom="paragraph">
                  <wp:posOffset>13330</wp:posOffset>
                </wp:positionV>
                <wp:extent cx="1813432" cy="1050925"/>
                <wp:effectExtent l="0" t="0" r="15875" b="15875"/>
                <wp:wrapNone/>
                <wp:docPr id="233" name="Прямоугольник 12"/>
                <wp:cNvGraphicFramePr/>
                <a:graphic xmlns:a="http://schemas.openxmlformats.org/drawingml/2006/main">
                  <a:graphicData uri="http://schemas.microsoft.com/office/word/2010/wordprocessingShape">
                    <wps:wsp>
                      <wps:cNvSpPr/>
                      <wps:spPr>
                        <a:xfrm>
                          <a:off x="0" y="0"/>
                          <a:ext cx="1813432" cy="1050925"/>
                        </a:xfrm>
                        <a:prstGeom prst="rect">
                          <a:avLst/>
                        </a:prstGeom>
                        <a:solidFill>
                          <a:srgbClr val="4BACC6">
                            <a:lumMod val="60000"/>
                            <a:lumOff val="40000"/>
                          </a:srgbClr>
                        </a:solidFill>
                        <a:ln w="25400" cap="flat" cmpd="sng" algn="ctr">
                          <a:solidFill>
                            <a:srgbClr val="4F81BD">
                              <a:shade val="50000"/>
                            </a:srgbClr>
                          </a:solidFill>
                          <a:prstDash val="solid"/>
                        </a:ln>
                        <a:effectLst/>
                      </wps:spPr>
                      <wps:txb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недопущению к работе, отстранению от работы в соответствующий день (смену) работника, не прошедшего инструктаж, стажировку и проверку знаний по вопросам охраны труда, не использующего средства индивидуальной защиты, не прошедшего медицинский осмотр</w:t>
                            </w:r>
                          </w:p>
                        </w:txbxContent>
                      </wps:txbx>
                      <wps:bodyPr wrap="square" anchor="ctr"/>
                    </wps:wsp>
                  </a:graphicData>
                </a:graphic>
                <wp14:sizeRelH relativeFrom="margin">
                  <wp14:pctWidth>0</wp14:pctWidth>
                </wp14:sizeRelH>
              </wp:anchor>
            </w:drawing>
          </mc:Choice>
          <mc:Fallback>
            <w:pict>
              <v:rect w14:anchorId="20CD8B46" id="_x0000_s1049" style="position:absolute;margin-left:0;margin-top:1.05pt;width:142.8pt;height:82.75pt;z-index:2516992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" fillcolor="#93cddd" strokecolor="#385d8a" strokeweight="2pt">
                <v:textbo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недопущению к работе, отстранению от работы в соответствующий день (смену) работника, не прошедшего инструктаж, стажировку и проверку знаний по вопросам охраны труда, не использующего средства индивидуальной защиты, не прошедшего медицинский осмотр</w:t>
                      </w:r>
                    </w:p>
                  </w:txbxContent>
                </v:textbox>
                <w10:wrap anchorx="margin"/>
              </v:rect>
            </w:pict>
          </mc:Fallback>
        </mc:AlternateContent>
      </w:r>
    </w:p>
    <w:p w:rsidR="00D46DD0" w:rsidRDefault="00B1173D">
      <w:r w:rsidRPr="00B1173D">
        <w:rPr>
          <w:noProof/>
        </w:rPr>
        <mc:AlternateContent>
          <mc:Choice Requires="wps">
            <w:drawing>
              <wp:anchor distT="0" distB="0" distL="114300" distR="114300" simplePos="0" relativeHeight="251716608" behindDoc="0" locked="0" layoutInCell="1" allowOverlap="1" wp14:anchorId="1D915CDB" wp14:editId="6CA3FEBE">
                <wp:simplePos x="0" y="0"/>
                <wp:positionH relativeFrom="column">
                  <wp:posOffset>2188632</wp:posOffset>
                </wp:positionH>
                <wp:positionV relativeFrom="paragraph">
                  <wp:posOffset>141029</wp:posOffset>
                </wp:positionV>
                <wp:extent cx="360362" cy="0"/>
                <wp:effectExtent l="0" t="133350" r="0" b="133350"/>
                <wp:wrapNone/>
                <wp:docPr id="250" name="Прямая со стрелкой 42"/>
                <wp:cNvGraphicFramePr/>
                <a:graphic xmlns:a="http://schemas.openxmlformats.org/drawingml/2006/main">
                  <a:graphicData uri="http://schemas.microsoft.com/office/word/2010/wordprocessingShape">
                    <wps:wsp>
                      <wps:cNvCnPr/>
                      <wps:spPr>
                        <a:xfrm>
                          <a:off x="0" y="0"/>
                          <a:ext cx="360362"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22AF5A23" id="Прямая со стрелкой 42" o:spid="_x0000_s1026" type="#_x0000_t32" style="position:absolute;margin-left:172.35pt;margin-top:11.1pt;width:28.35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" strokecolor="#c4bd97" strokeweight="2.25pt">
                <v:stroke endarrow="open"/>
              </v:shape>
            </w:pict>
          </mc:Fallback>
        </mc:AlternateContent>
      </w:r>
    </w:p>
    <w:p w:rsidR="00D46DD0" w:rsidRDefault="00E4218B">
      <w:r w:rsidRPr="00B1173D">
        <w:rPr>
          <w:noProof/>
        </w:rPr>
        <mc:AlternateContent>
          <mc:Choice Requires="wps">
            <w:drawing>
              <wp:anchor distT="0" distB="0" distL="114300" distR="114300" simplePos="0" relativeHeight="251700224" behindDoc="0" locked="0" layoutInCell="1" allowOverlap="1" wp14:anchorId="6A70C046" wp14:editId="028D2403">
                <wp:simplePos x="0" y="0"/>
                <wp:positionH relativeFrom="column">
                  <wp:posOffset>2569205</wp:posOffset>
                </wp:positionH>
                <wp:positionV relativeFrom="paragraph">
                  <wp:posOffset>122881</wp:posOffset>
                </wp:positionV>
                <wp:extent cx="1947769" cy="503238"/>
                <wp:effectExtent l="0" t="0" r="14605" b="11430"/>
                <wp:wrapNone/>
                <wp:docPr id="234" name="Прямоугольник 13"/>
                <wp:cNvGraphicFramePr/>
                <a:graphic xmlns:a="http://schemas.openxmlformats.org/drawingml/2006/main">
                  <a:graphicData uri="http://schemas.microsoft.com/office/word/2010/wordprocessingShape">
                    <wps:wsp>
                      <wps:cNvSpPr/>
                      <wps:spPr>
                        <a:xfrm>
                          <a:off x="0" y="0"/>
                          <a:ext cx="1947769" cy="503238"/>
                        </a:xfrm>
                        <a:prstGeom prst="rect">
                          <a:avLst/>
                        </a:prstGeom>
                        <a:solidFill>
                          <a:srgbClr val="C0504D">
                            <a:lumMod val="75000"/>
                          </a:srgbClr>
                        </a:solidFill>
                        <a:ln w="25400" cap="flat" cmpd="sng" algn="ctr">
                          <a:solidFill>
                            <a:srgbClr val="4F81BD">
                              <a:shade val="50000"/>
                            </a:srgbClr>
                          </a:solidFill>
                          <a:prstDash val="solid"/>
                        </a:ln>
                        <a:effectLst/>
                      </wps:spPr>
                      <wps:txbx>
                        <w:txbxContent>
                          <w:p w:rsidR="009457D9" w:rsidRPr="00E4218B" w:rsidRDefault="009457D9" w:rsidP="00B1173D">
                            <w:pPr>
                              <w:pStyle w:val="a5"/>
                              <w:spacing w:before="0" w:beforeAutospacing="0" w:after="0" w:afterAutospacing="0"/>
                              <w:jc w:val="center"/>
                              <w:rPr>
                                <w:sz w:val="16"/>
                                <w:szCs w:val="16"/>
                              </w:rPr>
                            </w:pPr>
                            <w:r w:rsidRPr="00E4218B">
                              <w:rPr>
                                <w:rFonts w:eastAsia="+mn-ea"/>
                                <w:color w:val="000000"/>
                                <w:kern w:val="24"/>
                                <w:sz w:val="16"/>
                                <w:szCs w:val="16"/>
                              </w:rPr>
                              <w:t>организации в соответствии с установленными нормами санитарно-бытового обеспечения, медицинского обслуживания работников;</w:t>
                            </w:r>
                          </w:p>
                        </w:txbxContent>
                      </wps:txbx>
                      <wps:bodyPr wrap="square" anchor="ctr"/>
                    </wps:wsp>
                  </a:graphicData>
                </a:graphic>
                <wp14:sizeRelH relativeFrom="margin">
                  <wp14:pctWidth>0</wp14:pctWidth>
                </wp14:sizeRelH>
              </wp:anchor>
            </w:drawing>
          </mc:Choice>
          <mc:Fallback>
            <w:pict>
              <v:rect w14:anchorId="6A70C046" id="_x0000_s1050" style="position:absolute;margin-left:202.3pt;margin-top:9.7pt;width:153.35pt;height:39.6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" fillcolor="#953735" strokecolor="#385d8a" strokeweight="2pt">
                <v:textbox>
                  <w:txbxContent>
                    <w:p w:rsidR="009457D9" w:rsidRPr="00E4218B" w:rsidRDefault="009457D9" w:rsidP="00B1173D">
                      <w:pPr>
                        <w:pStyle w:val="a5"/>
                        <w:spacing w:before="0" w:beforeAutospacing="0" w:after="0" w:afterAutospacing="0"/>
                        <w:jc w:val="center"/>
                        <w:rPr>
                          <w:sz w:val="16"/>
                          <w:szCs w:val="16"/>
                        </w:rPr>
                      </w:pPr>
                      <w:r w:rsidRPr="00E4218B">
                        <w:rPr>
                          <w:rFonts w:eastAsia="+mn-ea"/>
                          <w:color w:val="000000"/>
                          <w:kern w:val="24"/>
                          <w:sz w:val="16"/>
                          <w:szCs w:val="16"/>
                        </w:rPr>
                        <w:t>организации в соответствии с установленными нормами санитарно-бытового обеспечения, медицинского обслуживания работников;</w:t>
                      </w:r>
                    </w:p>
                  </w:txbxContent>
                </v:textbox>
              </v:rect>
            </w:pict>
          </mc:Fallback>
        </mc:AlternateContent>
      </w:r>
      <w:r w:rsidR="00B1173D" w:rsidRPr="00B1173D">
        <w:rPr>
          <w:noProof/>
        </w:rPr>
        <mc:AlternateContent>
          <mc:Choice Requires="wps">
            <w:drawing>
              <wp:anchor distT="0" distB="0" distL="114300" distR="114300" simplePos="0" relativeHeight="251711488" behindDoc="0" locked="0" layoutInCell="1" allowOverlap="1" wp14:anchorId="7BAB2DC0" wp14:editId="71071476">
                <wp:simplePos x="0" y="0"/>
                <wp:positionH relativeFrom="column">
                  <wp:posOffset>1813288</wp:posOffset>
                </wp:positionH>
                <wp:positionV relativeFrom="paragraph">
                  <wp:posOffset>138217</wp:posOffset>
                </wp:positionV>
                <wp:extent cx="401637" cy="0"/>
                <wp:effectExtent l="38100" t="133350" r="0" b="133350"/>
                <wp:wrapNone/>
                <wp:docPr id="245" name="Прямая со стрелкой 43"/>
                <wp:cNvGraphicFramePr/>
                <a:graphic xmlns:a="http://schemas.openxmlformats.org/drawingml/2006/main">
                  <a:graphicData uri="http://schemas.microsoft.com/office/word/2010/wordprocessingShape">
                    <wps:wsp>
                      <wps:cNvCnPr/>
                      <wps:spPr>
                        <a:xfrm flipH="1">
                          <a:off x="0" y="0"/>
                          <a:ext cx="401637"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37837E86" id="Прямая со стрелкой 43" o:spid="_x0000_s1026" type="#_x0000_t32" style="position:absolute;margin-left:142.8pt;margin-top:10.9pt;width:31.6pt;height:0;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" strokecolor="#c4bd97" strokeweight="2.25pt">
                <v:stroke endarrow="open"/>
              </v:shape>
            </w:pict>
          </mc:Fallback>
        </mc:AlternateContent>
      </w:r>
    </w:p>
    <w:p w:rsidR="00D46DD0" w:rsidRDefault="00D46DD0"/>
    <w:p w:rsidR="00D46DD0" w:rsidRDefault="00E4218B">
      <w:r w:rsidRPr="00B1173D">
        <w:rPr>
          <w:noProof/>
        </w:rPr>
        <mc:AlternateContent>
          <mc:Choice Requires="wps">
            <w:drawing>
              <wp:anchor distT="0" distB="0" distL="114300" distR="114300" simplePos="0" relativeHeight="251706368" behindDoc="0" locked="0" layoutInCell="1" allowOverlap="1" wp14:anchorId="37A8F16C" wp14:editId="67428E21">
                <wp:simplePos x="0" y="0"/>
                <wp:positionH relativeFrom="column">
                  <wp:posOffset>2164522</wp:posOffset>
                </wp:positionH>
                <wp:positionV relativeFrom="paragraph">
                  <wp:posOffset>144887</wp:posOffset>
                </wp:positionV>
                <wp:extent cx="401637" cy="0"/>
                <wp:effectExtent l="0" t="133350" r="0" b="133350"/>
                <wp:wrapNone/>
                <wp:docPr id="240" name="Прямая со стрелкой 31"/>
                <wp:cNvGraphicFramePr/>
                <a:graphic xmlns:a="http://schemas.openxmlformats.org/drawingml/2006/main">
                  <a:graphicData uri="http://schemas.microsoft.com/office/word/2010/wordprocessingShape">
                    <wps:wsp>
                      <wps:cNvCnPr/>
                      <wps:spPr>
                        <a:xfrm>
                          <a:off x="0" y="0"/>
                          <a:ext cx="401637"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035AAC75" id="Прямая со стрелкой 31" o:spid="_x0000_s1026" type="#_x0000_t32" style="position:absolute;margin-left:170.45pt;margin-top:11.4pt;width:31.6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" strokecolor="#c4bd97" strokeweight="2.25pt">
                <v:stroke endarrow="open"/>
              </v:shape>
            </w:pict>
          </mc:Fallback>
        </mc:AlternateContent>
      </w:r>
    </w:p>
    <w:p w:rsidR="00D46DD0" w:rsidRDefault="00D46DD0"/>
    <w:p w:rsidR="00D46DD0" w:rsidRDefault="00E4218B">
      <w:r w:rsidRPr="00B1173D">
        <w:rPr>
          <w:noProof/>
        </w:rPr>
        <mc:AlternateContent>
          <mc:Choice Requires="wps">
            <w:drawing>
              <wp:anchor distT="0" distB="0" distL="114300" distR="114300" simplePos="0" relativeHeight="251701248" behindDoc="0" locked="0" layoutInCell="1" allowOverlap="1" wp14:anchorId="4C9DB9F1" wp14:editId="59F32CC3">
                <wp:simplePos x="0" y="0"/>
                <wp:positionH relativeFrom="column">
                  <wp:posOffset>2554941</wp:posOffset>
                </wp:positionH>
                <wp:positionV relativeFrom="paragraph">
                  <wp:posOffset>64247</wp:posOffset>
                </wp:positionV>
                <wp:extent cx="1976350" cy="1790380"/>
                <wp:effectExtent l="19050" t="19050" r="43180" b="38735"/>
                <wp:wrapNone/>
                <wp:docPr id="235" name="Прямоугольник 14"/>
                <wp:cNvGraphicFramePr/>
                <a:graphic xmlns:a="http://schemas.openxmlformats.org/drawingml/2006/main">
                  <a:graphicData uri="http://schemas.microsoft.com/office/word/2010/wordprocessingShape">
                    <wps:wsp>
                      <wps:cNvSpPr/>
                      <wps:spPr>
                        <a:xfrm>
                          <a:off x="0" y="0"/>
                          <a:ext cx="1976350" cy="1790380"/>
                        </a:xfrm>
                        <a:prstGeom prst="rect">
                          <a:avLst/>
                        </a:prstGeom>
                        <a:solidFill>
                          <a:srgbClr val="FFC000"/>
                        </a:solidFill>
                        <a:ln w="57150" cap="flat" cmpd="sng" algn="ctr">
                          <a:solidFill>
                            <a:srgbClr val="EEECE1">
                              <a:lumMod val="50000"/>
                            </a:srgbClr>
                          </a:solidFill>
                          <a:prstDash val="solid"/>
                        </a:ln>
                        <a:effectLst/>
                      </wps:spPr>
                      <wps:txbx>
                        <w:txbxContent>
                          <w:p w:rsidR="009457D9" w:rsidRDefault="009457D9" w:rsidP="00B1173D">
                            <w:pPr>
                              <w:pStyle w:val="a5"/>
                              <w:spacing w:before="0" w:beforeAutospacing="0" w:after="0" w:afterAutospacing="0"/>
                              <w:jc w:val="center"/>
                            </w:pPr>
                            <w:r w:rsidRPr="00E4218B">
                              <w:rPr>
                                <w:rFonts w:eastAsia="+mn-ea"/>
                                <w:color w:val="000000"/>
                                <w:kern w:val="24"/>
                                <w:sz w:val="16"/>
                                <w:szCs w:val="16"/>
                              </w:rPr>
                              <w:t>организации проведения обязательных предварительных (при поступлении на работу), периодических (в течение трудовой деятельности) и предсменных (перед началом работы, смены) медицинских осмотров либо освидетельствования некоторых категорий работников на предмет нахождения в состоянии алкогольного, наркотического или токсического опьянения, а также внеочередных медицинских осмотров работников при ухудшении состояния их здоровья;</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C9DB9F1" id="_x0000_s1051" style="position:absolute;margin-left:201.2pt;margin-top:5.05pt;width:155.6pt;height:140.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" fillcolor="#ffc000" strokecolor="#948a54" strokeweight="4.5pt">
                <v:textbox>
                  <w:txbxContent>
                    <w:p w:rsidR="009457D9" w:rsidRDefault="009457D9" w:rsidP="00B1173D">
                      <w:pPr>
                        <w:pStyle w:val="a5"/>
                        <w:spacing w:before="0" w:beforeAutospacing="0" w:after="0" w:afterAutospacing="0"/>
                        <w:jc w:val="center"/>
                      </w:pPr>
                      <w:r w:rsidRPr="00E4218B">
                        <w:rPr>
                          <w:rFonts w:eastAsia="+mn-ea"/>
                          <w:color w:val="000000"/>
                          <w:kern w:val="24"/>
                          <w:sz w:val="16"/>
                          <w:szCs w:val="16"/>
                        </w:rPr>
                        <w:t>организации проведения обязательных предварительных (при поступлении на работу), периодических (в течение трудовой деятельности) и предсменных (перед началом работы, смены) медицинских осмотров либо освидетельствования некоторых категорий работников на предмет нахождения в состоянии алкогольного, наркотического или токсического опьянения, а также внеочередных медицинских осмотров работников при ухудшении состояния их здоровья;</w:t>
                      </w:r>
                    </w:p>
                  </w:txbxContent>
                </v:textbox>
              </v:rect>
            </w:pict>
          </mc:Fallback>
        </mc:AlternateContent>
      </w:r>
    </w:p>
    <w:p w:rsidR="00D46DD0" w:rsidRDefault="00B1173D">
      <w:r w:rsidRPr="00B1173D">
        <w:rPr>
          <w:noProof/>
        </w:rPr>
        <mc:AlternateContent>
          <mc:Choice Requires="wps">
            <w:drawing>
              <wp:anchor distT="0" distB="0" distL="114300" distR="114300" simplePos="0" relativeHeight="251712512" behindDoc="0" locked="0" layoutInCell="1" allowOverlap="1" wp14:anchorId="09327D85" wp14:editId="7106119C">
                <wp:simplePos x="0" y="0"/>
                <wp:positionH relativeFrom="margin">
                  <wp:align>left</wp:align>
                </wp:positionH>
                <wp:positionV relativeFrom="paragraph">
                  <wp:posOffset>10854</wp:posOffset>
                </wp:positionV>
                <wp:extent cx="1812925" cy="468726"/>
                <wp:effectExtent l="0" t="0" r="15875" b="26670"/>
                <wp:wrapNone/>
                <wp:docPr id="246" name="Прямоугольник 28"/>
                <wp:cNvGraphicFramePr/>
                <a:graphic xmlns:a="http://schemas.openxmlformats.org/drawingml/2006/main">
                  <a:graphicData uri="http://schemas.microsoft.com/office/word/2010/wordprocessingShape">
                    <wps:wsp>
                      <wps:cNvSpPr/>
                      <wps:spPr>
                        <a:xfrm>
                          <a:off x="0" y="0"/>
                          <a:ext cx="1812925" cy="468726"/>
                        </a:xfrm>
                        <a:prstGeom prst="rect">
                          <a:avLst/>
                        </a:prstGeom>
                        <a:solidFill>
                          <a:srgbClr val="FFFF00"/>
                        </a:solidFill>
                        <a:ln w="25400" cap="flat" cmpd="sng" algn="ctr">
                          <a:solidFill>
                            <a:srgbClr val="4F81BD">
                              <a:shade val="50000"/>
                            </a:srgbClr>
                          </a:solidFill>
                          <a:prstDash val="solid"/>
                        </a:ln>
                        <a:effectLst/>
                      </wps:spPr>
                      <wps:txb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принятию локальных нормативных правовых актов, содержащих требования по охране труда;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9327D85" id="Прямоугольник 28" o:spid="_x0000_s1052" style="position:absolute;margin-left:0;margin-top:.85pt;width:142.75pt;height:36.9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" fillcolor="yellow" strokecolor="#385d8a" strokeweight="2pt">
                <v:textbo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принятию локальных нормативных правовых актов, содержащих требования по охране труда;</w:t>
                      </w:r>
                    </w:p>
                  </w:txbxContent>
                </v:textbox>
                <w10:wrap anchorx="margin"/>
              </v:rect>
            </w:pict>
          </mc:Fallback>
        </mc:AlternateContent>
      </w:r>
    </w:p>
    <w:p w:rsidR="00D46DD0" w:rsidRDefault="00B1173D">
      <w:r w:rsidRPr="00B1173D">
        <w:rPr>
          <w:noProof/>
        </w:rPr>
        <mc:AlternateContent>
          <mc:Choice Requires="wps">
            <w:drawing>
              <wp:anchor distT="0" distB="0" distL="114300" distR="114300" simplePos="0" relativeHeight="251713536" behindDoc="0" locked="0" layoutInCell="1" allowOverlap="1" wp14:anchorId="266C9DF4" wp14:editId="2FF4714F">
                <wp:simplePos x="0" y="0"/>
                <wp:positionH relativeFrom="column">
                  <wp:posOffset>1805684</wp:posOffset>
                </wp:positionH>
                <wp:positionV relativeFrom="paragraph">
                  <wp:posOffset>135255</wp:posOffset>
                </wp:positionV>
                <wp:extent cx="401637" cy="0"/>
                <wp:effectExtent l="38100" t="133350" r="0" b="133350"/>
                <wp:wrapNone/>
                <wp:docPr id="247" name="Прямая со стрелкой 30"/>
                <wp:cNvGraphicFramePr/>
                <a:graphic xmlns:a="http://schemas.openxmlformats.org/drawingml/2006/main">
                  <a:graphicData uri="http://schemas.microsoft.com/office/word/2010/wordprocessingShape">
                    <wps:wsp>
                      <wps:cNvCnPr/>
                      <wps:spPr>
                        <a:xfrm flipH="1">
                          <a:off x="0" y="0"/>
                          <a:ext cx="401637"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6C9E2B4F" id="Прямая со стрелкой 30" o:spid="_x0000_s1026" type="#_x0000_t32" style="position:absolute;margin-left:142.2pt;margin-top:10.65pt;width:31.6pt;height: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" strokecolor="#c4bd97" strokeweight="2.25pt">
                <v:stroke endarrow="open"/>
              </v:shape>
            </w:pict>
          </mc:Fallback>
        </mc:AlternateContent>
      </w:r>
    </w:p>
    <w:p w:rsidR="00D46DD0" w:rsidRDefault="00D46DD0"/>
    <w:p w:rsidR="00D46DD0" w:rsidRDefault="00B1173D">
      <w:r w:rsidRPr="00B1173D">
        <w:rPr>
          <w:noProof/>
        </w:rPr>
        <mc:AlternateContent>
          <mc:Choice Requires="wps">
            <w:drawing>
              <wp:anchor distT="0" distB="0" distL="114300" distR="114300" simplePos="0" relativeHeight="251702272" behindDoc="0" locked="0" layoutInCell="1" allowOverlap="1" wp14:anchorId="52421D10" wp14:editId="4D61BD7D">
                <wp:simplePos x="0" y="0"/>
                <wp:positionH relativeFrom="margin">
                  <wp:align>left</wp:align>
                </wp:positionH>
                <wp:positionV relativeFrom="paragraph">
                  <wp:posOffset>74220</wp:posOffset>
                </wp:positionV>
                <wp:extent cx="1821116" cy="1175657"/>
                <wp:effectExtent l="0" t="0" r="27305" b="24765"/>
                <wp:wrapNone/>
                <wp:docPr id="236" name="Прямоугольник 15"/>
                <wp:cNvGraphicFramePr/>
                <a:graphic xmlns:a="http://schemas.openxmlformats.org/drawingml/2006/main">
                  <a:graphicData uri="http://schemas.microsoft.com/office/word/2010/wordprocessingShape">
                    <wps:wsp>
                      <wps:cNvSpPr/>
                      <wps:spPr>
                        <a:xfrm>
                          <a:off x="0" y="0"/>
                          <a:ext cx="1821116" cy="1175657"/>
                        </a:xfrm>
                        <a:prstGeom prst="rect">
                          <a:avLst/>
                        </a:prstGeom>
                        <a:solidFill>
                          <a:srgbClr val="4F81BD"/>
                        </a:solidFill>
                        <a:ln w="25400" cap="flat" cmpd="sng" algn="ctr">
                          <a:solidFill>
                            <a:srgbClr val="4F81BD">
                              <a:shade val="50000"/>
                            </a:srgbClr>
                          </a:solidFill>
                          <a:prstDash val="solid"/>
                        </a:ln>
                        <a:effectLst/>
                      </wps:spPr>
                      <wps:txb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выделению в необходимых объемах финансовых средств, оборудования и материалов для осуществления мероприятий по улучшению условий и охраны труда, предусмотренных коллективным договором, соглашениями, планами мероприятий по улучшению условий и охраны труда;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2421D10" id="_x0000_s1053" style="position:absolute;margin-left:0;margin-top:5.85pt;width:143.4pt;height:92.5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" fillcolor="#4f81bd" strokecolor="#385d8a" strokeweight="2pt">
                <v:textbox>
                  <w:txbxContent>
                    <w:p w:rsidR="009457D9" w:rsidRPr="00B1173D" w:rsidRDefault="009457D9" w:rsidP="00B1173D">
                      <w:pPr>
                        <w:pStyle w:val="a5"/>
                        <w:spacing w:before="0" w:beforeAutospacing="0" w:after="0" w:afterAutospacing="0"/>
                        <w:jc w:val="center"/>
                        <w:rPr>
                          <w:sz w:val="16"/>
                          <w:szCs w:val="16"/>
                        </w:rPr>
                      </w:pPr>
                      <w:r w:rsidRPr="00B1173D">
                        <w:rPr>
                          <w:rFonts w:eastAsia="+mn-ea"/>
                          <w:color w:val="000000"/>
                          <w:kern w:val="24"/>
                          <w:sz w:val="16"/>
                          <w:szCs w:val="16"/>
                        </w:rPr>
                        <w:t>выделению в необходимых объемах финансовых средств, оборудования и материалов для осуществления мероприятий по улучшению условий и охраны труда, предусмотренных коллективным договором, соглашениями, планами мероприятий по улучшению условий и охраны труда;</w:t>
                      </w:r>
                    </w:p>
                  </w:txbxContent>
                </v:textbox>
                <w10:wrap anchorx="margin"/>
              </v:rect>
            </w:pict>
          </mc:Fallback>
        </mc:AlternateContent>
      </w:r>
    </w:p>
    <w:p w:rsidR="00D46DD0" w:rsidRDefault="00B1173D">
      <w:r w:rsidRPr="00B1173D">
        <w:rPr>
          <w:noProof/>
        </w:rPr>
        <mc:AlternateContent>
          <mc:Choice Requires="wps">
            <w:drawing>
              <wp:anchor distT="0" distB="0" distL="114300" distR="114300" simplePos="0" relativeHeight="251717632" behindDoc="0" locked="0" layoutInCell="1" allowOverlap="1" wp14:anchorId="7019AA5D" wp14:editId="23A9B68F">
                <wp:simplePos x="0" y="0"/>
                <wp:positionH relativeFrom="column">
                  <wp:posOffset>1805177</wp:posOffset>
                </wp:positionH>
                <wp:positionV relativeFrom="paragraph">
                  <wp:posOffset>140186</wp:posOffset>
                </wp:positionV>
                <wp:extent cx="401637" cy="0"/>
                <wp:effectExtent l="38100" t="133350" r="0" b="133350"/>
                <wp:wrapNone/>
                <wp:docPr id="251" name="Прямая со стрелкой 30"/>
                <wp:cNvGraphicFramePr/>
                <a:graphic xmlns:a="http://schemas.openxmlformats.org/drawingml/2006/main">
                  <a:graphicData uri="http://schemas.microsoft.com/office/word/2010/wordprocessingShape">
                    <wps:wsp>
                      <wps:cNvCnPr/>
                      <wps:spPr>
                        <a:xfrm flipH="1">
                          <a:off x="0" y="0"/>
                          <a:ext cx="401637" cy="0"/>
                        </a:xfrm>
                        <a:prstGeom prst="straightConnector1">
                          <a:avLst/>
                        </a:prstGeom>
                        <a:noFill/>
                        <a:ln w="28575" cap="flat" cmpd="sng" algn="ctr">
                          <a:solidFill>
                            <a:srgbClr val="EEECE1">
                              <a:lumMod val="75000"/>
                            </a:srgbClr>
                          </a:solidFill>
                          <a:prstDash val="solid"/>
                          <a:tailEnd type="arrow"/>
                        </a:ln>
                        <a:effectLst/>
                      </wps:spPr>
                      <wps:bodyPr/>
                    </wps:wsp>
                  </a:graphicData>
                </a:graphic>
              </wp:anchor>
            </w:drawing>
          </mc:Choice>
          <mc:Fallback>
            <w:pict>
              <v:shape w14:anchorId="0848C1C1" id="Прямая со стрелкой 30" o:spid="_x0000_s1026" type="#_x0000_t32" style="position:absolute;margin-left:142.15pt;margin-top:11.05pt;width:31.6pt;height:0;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" strokecolor="#c4bd97" strokeweight="2.25pt">
                <v:stroke endarrow="open"/>
              </v:shape>
            </w:pict>
          </mc:Fallback>
        </mc:AlternateContent>
      </w:r>
    </w:p>
    <w:p w:rsidR="00D46DD0" w:rsidRDefault="00D46DD0"/>
    <w:p w:rsidR="00D46DD0" w:rsidRDefault="00D46DD0"/>
    <w:p w:rsidR="00D46DD0" w:rsidRDefault="00D46DD0"/>
    <w:p w:rsidR="00D46DD0" w:rsidRDefault="00D46DD0"/>
    <w:p w:rsidR="00D46DD0" w:rsidRDefault="00D46DD0"/>
    <w:p w:rsidR="00D46DD0" w:rsidRDefault="00D46DD0"/>
    <w:p w:rsidR="00D46DD0" w:rsidRDefault="00D46DD0"/>
    <w:p w:rsidR="00D46DD0" w:rsidRPr="00E4218B" w:rsidRDefault="00E4218B" w:rsidP="00E4218B">
      <w:pPr>
        <w:jc w:val="center"/>
        <w:rPr>
          <w:sz w:val="20"/>
          <w:szCs w:val="20"/>
        </w:rPr>
      </w:pPr>
      <w:r>
        <w:rPr>
          <w:sz w:val="20"/>
          <w:szCs w:val="20"/>
        </w:rPr>
        <w:t>13</w:t>
      </w:r>
    </w:p>
    <w:p w:rsidR="00D46DD0" w:rsidRPr="00A7177C" w:rsidRDefault="00E4218B" w:rsidP="00E4218B">
      <w:pPr>
        <w:jc w:val="center"/>
        <w:rPr>
          <w:b/>
          <w:sz w:val="26"/>
          <w:szCs w:val="26"/>
        </w:rPr>
      </w:pPr>
      <w:r w:rsidRPr="00A7177C">
        <w:rPr>
          <w:b/>
          <w:sz w:val="26"/>
          <w:szCs w:val="26"/>
        </w:rPr>
        <w:lastRenderedPageBreak/>
        <w:t>Статья 20. Служба охраны труда (специалист по охране труда)</w:t>
      </w:r>
    </w:p>
    <w:p w:rsidR="00E4218B" w:rsidRPr="00E4218B" w:rsidRDefault="00E4218B" w:rsidP="00E4218B">
      <w:pPr>
        <w:jc w:val="center"/>
        <w:rPr>
          <w:b/>
        </w:rPr>
      </w:pPr>
      <w:r w:rsidRPr="00E4218B">
        <w:rPr>
          <w:noProof/>
        </w:rPr>
        <mc:AlternateContent>
          <mc:Choice Requires="wps">
            <w:drawing>
              <wp:anchor distT="0" distB="0" distL="114300" distR="114300" simplePos="0" relativeHeight="251719680" behindDoc="0" locked="0" layoutInCell="1" allowOverlap="1" wp14:anchorId="596F0838" wp14:editId="139B3DA3">
                <wp:simplePos x="0" y="0"/>
                <wp:positionH relativeFrom="column">
                  <wp:posOffset>908743</wp:posOffset>
                </wp:positionH>
                <wp:positionV relativeFrom="paragraph">
                  <wp:posOffset>98548</wp:posOffset>
                </wp:positionV>
                <wp:extent cx="2736850" cy="576262"/>
                <wp:effectExtent l="0" t="0" r="25400" b="14605"/>
                <wp:wrapNone/>
                <wp:docPr id="290" name="Овал 3"/>
                <wp:cNvGraphicFramePr/>
                <a:graphic xmlns:a="http://schemas.openxmlformats.org/drawingml/2006/main">
                  <a:graphicData uri="http://schemas.microsoft.com/office/word/2010/wordprocessingShape">
                    <wps:wsp>
                      <wps:cNvSpPr/>
                      <wps:spPr>
                        <a:xfrm>
                          <a:off x="0" y="0"/>
                          <a:ext cx="2736850" cy="576262"/>
                        </a:xfrm>
                        <a:prstGeom prst="ellipse">
                          <a:avLst/>
                        </a:prstGeom>
                        <a:solidFill>
                          <a:srgbClr val="4F81BD"/>
                        </a:solidFill>
                        <a:ln w="25400" cap="flat" cmpd="sng" algn="ctr">
                          <a:solidFill>
                            <a:srgbClr val="4F81BD">
                              <a:shade val="50000"/>
                            </a:srgbClr>
                          </a:solidFill>
                          <a:prstDash val="solid"/>
                        </a:ln>
                        <a:effectLst/>
                      </wps:spPr>
                      <wps:txbx>
                        <w:txbxContent>
                          <w:p w:rsidR="009457D9" w:rsidRDefault="009457D9" w:rsidP="00E4218B">
                            <w:pPr>
                              <w:pStyle w:val="a5"/>
                              <w:spacing w:before="0" w:beforeAutospacing="0" w:after="0" w:afterAutospacing="0"/>
                              <w:jc w:val="center"/>
                            </w:pPr>
                            <w:r>
                              <w:rPr>
                                <w:rFonts w:ascii="Arial" w:eastAsia="+mn-ea" w:hAnsi="Arial" w:cs="+mn-cs"/>
                                <w:color w:val="FFFFFF"/>
                                <w:kern w:val="24"/>
                              </w:rPr>
                              <w:t>наниматель</w:t>
                            </w:r>
                          </w:p>
                        </w:txbxContent>
                      </wps:txbx>
                      <wps:bodyPr anchor="ctr"/>
                    </wps:wsp>
                  </a:graphicData>
                </a:graphic>
              </wp:anchor>
            </w:drawing>
          </mc:Choice>
          <mc:Fallback>
            <w:pict>
              <v:oval w14:anchorId="596F0838" id="Овал 3" o:spid="_x0000_s1054" style="position:absolute;left:0;text-align:left;margin-left:71.55pt;margin-top:7.75pt;width:215.5pt;height:45.3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" fillcolor="#4f81bd" strokecolor="#385d8a" strokeweight="2pt">
                <v:textbox>
                  <w:txbxContent>
                    <w:p w:rsidR="009457D9" w:rsidRDefault="009457D9" w:rsidP="00E4218B">
                      <w:pPr>
                        <w:pStyle w:val="a5"/>
                        <w:spacing w:before="0" w:beforeAutospacing="0" w:after="0" w:afterAutospacing="0"/>
                        <w:jc w:val="center"/>
                      </w:pPr>
                      <w:r>
                        <w:rPr>
                          <w:rFonts w:ascii="Arial" w:eastAsia="+mn-ea" w:hAnsi="Arial" w:cs="+mn-cs"/>
                          <w:color w:val="FFFFFF"/>
                          <w:kern w:val="24"/>
                        </w:rPr>
                        <w:t>наниматель</w:t>
                      </w:r>
                    </w:p>
                  </w:txbxContent>
                </v:textbox>
              </v:oval>
            </w:pict>
          </mc:Fallback>
        </mc:AlternateContent>
      </w:r>
    </w:p>
    <w:p w:rsidR="00E4218B" w:rsidRDefault="00E4218B"/>
    <w:p w:rsidR="00E4218B" w:rsidRDefault="00E4218B"/>
    <w:p w:rsidR="00D46DD0" w:rsidRDefault="00A7177C">
      <w:r>
        <w:rPr>
          <w:noProof/>
        </w:rPr>
        <mc:AlternateContent>
          <mc:Choice Requires="wps">
            <w:drawing>
              <wp:anchor distT="0" distB="0" distL="114300" distR="114300" simplePos="0" relativeHeight="251727872" behindDoc="0" locked="0" layoutInCell="1" allowOverlap="1" wp14:anchorId="76FABB4E" wp14:editId="0BF0A78F">
                <wp:simplePos x="0" y="0"/>
                <wp:positionH relativeFrom="column">
                  <wp:posOffset>3276392</wp:posOffset>
                </wp:positionH>
                <wp:positionV relativeFrom="paragraph">
                  <wp:posOffset>90703</wp:posOffset>
                </wp:positionV>
                <wp:extent cx="539216" cy="307361"/>
                <wp:effectExtent l="0" t="0" r="70485" b="54610"/>
                <wp:wrapNone/>
                <wp:docPr id="298" name="Прямая со стрелкой 20"/>
                <wp:cNvGraphicFramePr/>
                <a:graphic xmlns:a="http://schemas.openxmlformats.org/drawingml/2006/main">
                  <a:graphicData uri="http://schemas.microsoft.com/office/word/2010/wordprocessingShape">
                    <wps:wsp>
                      <wps:cNvCnPr/>
                      <wps:spPr>
                        <a:xfrm>
                          <a:off x="0" y="0"/>
                          <a:ext cx="539216" cy="307361"/>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EF9B43" id="Прямая со стрелкой 20" o:spid="_x0000_s1026" type="#_x0000_t32" style="position:absolute;margin-left:258pt;margin-top:7.15pt;width:42.45pt;height:2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" strokecolor="#4a7ebb" strokeweight="1.5pt">
                <v:stroke endarrow="open"/>
              </v:shape>
            </w:pict>
          </mc:Fallback>
        </mc:AlternateContent>
      </w:r>
      <w:r>
        <w:rPr>
          <w:noProof/>
        </w:rPr>
        <mc:AlternateContent>
          <mc:Choice Requires="wps">
            <w:drawing>
              <wp:anchor distT="0" distB="0" distL="114300" distR="114300" simplePos="0" relativeHeight="251728896" behindDoc="0" locked="0" layoutInCell="1" allowOverlap="1" wp14:anchorId="1A32624B" wp14:editId="19F18C4C">
                <wp:simplePos x="0" y="0"/>
                <wp:positionH relativeFrom="column">
                  <wp:posOffset>606425</wp:posOffset>
                </wp:positionH>
                <wp:positionV relativeFrom="paragraph">
                  <wp:posOffset>116205</wp:posOffset>
                </wp:positionV>
                <wp:extent cx="683895" cy="287020"/>
                <wp:effectExtent l="38100" t="0" r="20955" b="74930"/>
                <wp:wrapNone/>
                <wp:docPr id="299" name="Прямая со стрелкой 22"/>
                <wp:cNvGraphicFramePr/>
                <a:graphic xmlns:a="http://schemas.openxmlformats.org/drawingml/2006/main">
                  <a:graphicData uri="http://schemas.microsoft.com/office/word/2010/wordprocessingShape">
                    <wps:wsp>
                      <wps:cNvCnPr/>
                      <wps:spPr>
                        <a:xfrm flipH="1">
                          <a:off x="0" y="0"/>
                          <a:ext cx="683895" cy="28702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anchor>
            </w:drawing>
          </mc:Choice>
          <mc:Fallback>
            <w:pict>
              <v:shape w14:anchorId="5460F0B3" id="Прямая со стрелкой 22" o:spid="_x0000_s1026" type="#_x0000_t32" style="position:absolute;margin-left:47.75pt;margin-top:9.15pt;width:53.85pt;height:22.6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" strokecolor="#4a7ebb" strokeweight="1.5pt">
                <v:stroke endarrow="open"/>
              </v:shape>
            </w:pict>
          </mc:Fallback>
        </mc:AlternateContent>
      </w:r>
    </w:p>
    <w:p w:rsidR="00D46DD0" w:rsidRDefault="00D46DD0"/>
    <w:p w:rsidR="00D46DD0" w:rsidRDefault="00A7177C">
      <w:r w:rsidRPr="00A7177C">
        <w:rPr>
          <w:noProof/>
        </w:rPr>
        <mc:AlternateContent>
          <mc:Choice Requires="wps">
            <w:drawing>
              <wp:anchor distT="0" distB="0" distL="114300" distR="114300" simplePos="0" relativeHeight="251729920" behindDoc="0" locked="0" layoutInCell="1" allowOverlap="1" wp14:anchorId="5A754295" wp14:editId="5F882B57">
                <wp:simplePos x="0" y="0"/>
                <wp:positionH relativeFrom="margin">
                  <wp:posOffset>1940218</wp:posOffset>
                </wp:positionH>
                <wp:positionV relativeFrom="paragraph">
                  <wp:posOffset>77315</wp:posOffset>
                </wp:positionV>
                <wp:extent cx="2474158" cy="1267396"/>
                <wp:effectExtent l="0" t="0" r="21590" b="28575"/>
                <wp:wrapNone/>
                <wp:docPr id="306" name="Прямоугольник 6"/>
                <wp:cNvGraphicFramePr/>
                <a:graphic xmlns:a="http://schemas.openxmlformats.org/drawingml/2006/main">
                  <a:graphicData uri="http://schemas.microsoft.com/office/word/2010/wordprocessingShape">
                    <wps:wsp>
                      <wps:cNvSpPr/>
                      <wps:spPr>
                        <a:xfrm>
                          <a:off x="0" y="0"/>
                          <a:ext cx="2474158" cy="1267396"/>
                        </a:xfrm>
                        <a:prstGeom prst="rect">
                          <a:avLst/>
                        </a:prstGeom>
                        <a:noFill/>
                        <a:ln w="25400" cap="flat" cmpd="sng" algn="ctr">
                          <a:solidFill>
                            <a:srgbClr val="4F81BD">
                              <a:shade val="50000"/>
                            </a:srgbClr>
                          </a:solidFill>
                          <a:prstDash val="solid"/>
                        </a:ln>
                        <a:effectLst/>
                      </wps:spPr>
                      <wps:txbx>
                        <w:txbxContent>
                          <w:p w:rsidR="009457D9" w:rsidRPr="00A7177C" w:rsidRDefault="009457D9" w:rsidP="00A7177C">
                            <w:pPr>
                              <w:pStyle w:val="a5"/>
                              <w:spacing w:before="0" w:beforeAutospacing="0" w:after="0" w:afterAutospacing="0"/>
                              <w:jc w:val="center"/>
                              <w:rPr>
                                <w:sz w:val="22"/>
                                <w:szCs w:val="20"/>
                              </w:rPr>
                            </w:pPr>
                            <w:r w:rsidRPr="00A7177C">
                              <w:rPr>
                                <w:rFonts w:eastAsia="+mn-ea"/>
                                <w:color w:val="000000"/>
                                <w:kern w:val="24"/>
                                <w:sz w:val="22"/>
                                <w:szCs w:val="20"/>
                              </w:rPr>
                              <w:t xml:space="preserve">- в организациях производственной сферы при численности работников </w:t>
                            </w:r>
                            <w:r w:rsidRPr="00A7177C">
                              <w:rPr>
                                <w:rFonts w:eastAsia="+mn-ea"/>
                                <w:b/>
                                <w:color w:val="000000"/>
                                <w:kern w:val="24"/>
                                <w:sz w:val="22"/>
                                <w:szCs w:val="20"/>
                                <w:u w:val="single"/>
                              </w:rPr>
                              <w:t xml:space="preserve">менее </w:t>
                            </w:r>
                            <w:r w:rsidRPr="00A7177C">
                              <w:rPr>
                                <w:rFonts w:eastAsia="+mn-ea"/>
                                <w:b/>
                                <w:color w:val="000000"/>
                                <w:kern w:val="24"/>
                                <w:sz w:val="22"/>
                                <w:szCs w:val="20"/>
                              </w:rPr>
                              <w:t>100 человек,</w:t>
                            </w:r>
                          </w:p>
                          <w:p w:rsidR="009457D9" w:rsidRPr="00A7177C" w:rsidRDefault="009457D9" w:rsidP="00A7177C">
                            <w:pPr>
                              <w:pStyle w:val="a5"/>
                              <w:spacing w:before="0" w:beforeAutospacing="0" w:after="0" w:afterAutospacing="0"/>
                              <w:jc w:val="center"/>
                              <w:rPr>
                                <w:sz w:val="22"/>
                                <w:szCs w:val="20"/>
                              </w:rPr>
                            </w:pPr>
                            <w:r w:rsidRPr="00A7177C">
                              <w:rPr>
                                <w:rFonts w:eastAsia="+mn-ea"/>
                                <w:color w:val="000000"/>
                                <w:kern w:val="24"/>
                                <w:sz w:val="22"/>
                                <w:szCs w:val="20"/>
                              </w:rPr>
                              <w:t xml:space="preserve"> </w:t>
                            </w:r>
                          </w:p>
                          <w:p w:rsidR="009457D9" w:rsidRPr="00A7177C" w:rsidRDefault="009457D9" w:rsidP="00A7177C">
                            <w:pPr>
                              <w:pStyle w:val="a5"/>
                              <w:spacing w:before="0" w:beforeAutospacing="0" w:after="0" w:afterAutospacing="0"/>
                              <w:jc w:val="center"/>
                              <w:rPr>
                                <w:sz w:val="22"/>
                                <w:szCs w:val="20"/>
                              </w:rPr>
                            </w:pPr>
                            <w:r w:rsidRPr="00A7177C">
                              <w:rPr>
                                <w:rFonts w:eastAsia="+mn-ea"/>
                                <w:color w:val="000000"/>
                                <w:kern w:val="24"/>
                                <w:sz w:val="22"/>
                                <w:szCs w:val="20"/>
                              </w:rPr>
                              <w:t xml:space="preserve">- в организациях других сфер деятельности – </w:t>
                            </w:r>
                          </w:p>
                          <w:p w:rsidR="009457D9" w:rsidRPr="00A7177C" w:rsidRDefault="009457D9" w:rsidP="00A7177C">
                            <w:pPr>
                              <w:pStyle w:val="a5"/>
                              <w:spacing w:before="0" w:beforeAutospacing="0" w:after="0" w:afterAutospacing="0"/>
                              <w:jc w:val="center"/>
                              <w:rPr>
                                <w:b/>
                                <w:sz w:val="22"/>
                                <w:szCs w:val="20"/>
                              </w:rPr>
                            </w:pPr>
                            <w:r w:rsidRPr="00A7177C">
                              <w:rPr>
                                <w:rFonts w:eastAsia="+mn-ea"/>
                                <w:b/>
                                <w:color w:val="000000"/>
                                <w:kern w:val="24"/>
                                <w:sz w:val="22"/>
                                <w:szCs w:val="20"/>
                                <w:u w:val="single"/>
                              </w:rPr>
                              <w:t>менее</w:t>
                            </w:r>
                            <w:r w:rsidRPr="00A7177C">
                              <w:rPr>
                                <w:rFonts w:eastAsia="+mn-ea"/>
                                <w:b/>
                                <w:color w:val="000000"/>
                                <w:kern w:val="24"/>
                                <w:sz w:val="22"/>
                                <w:szCs w:val="20"/>
                              </w:rPr>
                              <w:t xml:space="preserve"> 200 человек</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A754295" id="_x0000_s1055" style="position:absolute;margin-left:152.75pt;margin-top:6.1pt;width:194.8pt;height:99.8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" filled="f" strokecolor="#385d8a" strokeweight="2pt">
                <v:textbox>
                  <w:txbxContent>
                    <w:p w:rsidR="009457D9" w:rsidRPr="00A7177C" w:rsidRDefault="009457D9" w:rsidP="00A7177C">
                      <w:pPr>
                        <w:pStyle w:val="a5"/>
                        <w:spacing w:before="0" w:beforeAutospacing="0" w:after="0" w:afterAutospacing="0"/>
                        <w:jc w:val="center"/>
                        <w:rPr>
                          <w:sz w:val="22"/>
                          <w:szCs w:val="20"/>
                        </w:rPr>
                      </w:pPr>
                      <w:r w:rsidRPr="00A7177C">
                        <w:rPr>
                          <w:rFonts w:eastAsia="+mn-ea"/>
                          <w:color w:val="000000"/>
                          <w:kern w:val="24"/>
                          <w:sz w:val="22"/>
                          <w:szCs w:val="20"/>
                        </w:rPr>
                        <w:t xml:space="preserve">- в организациях производственной сферы при численности работников </w:t>
                      </w:r>
                      <w:r w:rsidRPr="00A7177C">
                        <w:rPr>
                          <w:rFonts w:eastAsia="+mn-ea"/>
                          <w:b/>
                          <w:color w:val="000000"/>
                          <w:kern w:val="24"/>
                          <w:sz w:val="22"/>
                          <w:szCs w:val="20"/>
                          <w:u w:val="single"/>
                        </w:rPr>
                        <w:t xml:space="preserve">менее </w:t>
                      </w:r>
                      <w:r w:rsidRPr="00A7177C">
                        <w:rPr>
                          <w:rFonts w:eastAsia="+mn-ea"/>
                          <w:b/>
                          <w:color w:val="000000"/>
                          <w:kern w:val="24"/>
                          <w:sz w:val="22"/>
                          <w:szCs w:val="20"/>
                        </w:rPr>
                        <w:t>100 человек,</w:t>
                      </w:r>
                    </w:p>
                    <w:p w:rsidR="009457D9" w:rsidRPr="00A7177C" w:rsidRDefault="009457D9" w:rsidP="00A7177C">
                      <w:pPr>
                        <w:pStyle w:val="a5"/>
                        <w:spacing w:before="0" w:beforeAutospacing="0" w:after="0" w:afterAutospacing="0"/>
                        <w:jc w:val="center"/>
                        <w:rPr>
                          <w:sz w:val="22"/>
                          <w:szCs w:val="20"/>
                        </w:rPr>
                      </w:pPr>
                      <w:r w:rsidRPr="00A7177C">
                        <w:rPr>
                          <w:rFonts w:eastAsia="+mn-ea"/>
                          <w:color w:val="000000"/>
                          <w:kern w:val="24"/>
                          <w:sz w:val="22"/>
                          <w:szCs w:val="20"/>
                        </w:rPr>
                        <w:t xml:space="preserve"> </w:t>
                      </w:r>
                    </w:p>
                    <w:p w:rsidR="009457D9" w:rsidRPr="00A7177C" w:rsidRDefault="009457D9" w:rsidP="00A7177C">
                      <w:pPr>
                        <w:pStyle w:val="a5"/>
                        <w:spacing w:before="0" w:beforeAutospacing="0" w:after="0" w:afterAutospacing="0"/>
                        <w:jc w:val="center"/>
                        <w:rPr>
                          <w:sz w:val="22"/>
                          <w:szCs w:val="20"/>
                        </w:rPr>
                      </w:pPr>
                      <w:r w:rsidRPr="00A7177C">
                        <w:rPr>
                          <w:rFonts w:eastAsia="+mn-ea"/>
                          <w:color w:val="000000"/>
                          <w:kern w:val="24"/>
                          <w:sz w:val="22"/>
                          <w:szCs w:val="20"/>
                        </w:rPr>
                        <w:t xml:space="preserve">- в организациях других сфер деятельности – </w:t>
                      </w:r>
                    </w:p>
                    <w:p w:rsidR="009457D9" w:rsidRPr="00A7177C" w:rsidRDefault="009457D9" w:rsidP="00A7177C">
                      <w:pPr>
                        <w:pStyle w:val="a5"/>
                        <w:spacing w:before="0" w:beforeAutospacing="0" w:after="0" w:afterAutospacing="0"/>
                        <w:jc w:val="center"/>
                        <w:rPr>
                          <w:b/>
                          <w:sz w:val="22"/>
                          <w:szCs w:val="20"/>
                        </w:rPr>
                      </w:pPr>
                      <w:r w:rsidRPr="00A7177C">
                        <w:rPr>
                          <w:rFonts w:eastAsia="+mn-ea"/>
                          <w:b/>
                          <w:color w:val="000000"/>
                          <w:kern w:val="24"/>
                          <w:sz w:val="22"/>
                          <w:szCs w:val="20"/>
                          <w:u w:val="single"/>
                        </w:rPr>
                        <w:t>менее</w:t>
                      </w:r>
                      <w:r w:rsidRPr="00A7177C">
                        <w:rPr>
                          <w:rFonts w:eastAsia="+mn-ea"/>
                          <w:b/>
                          <w:color w:val="000000"/>
                          <w:kern w:val="24"/>
                          <w:sz w:val="22"/>
                          <w:szCs w:val="20"/>
                        </w:rPr>
                        <w:t xml:space="preserve"> 200 человек</w:t>
                      </w:r>
                    </w:p>
                  </w:txbxContent>
                </v:textbox>
                <w10:wrap anchorx="margin"/>
              </v:rect>
            </w:pict>
          </mc:Fallback>
        </mc:AlternateContent>
      </w:r>
      <w:r w:rsidRPr="00E4218B">
        <w:rPr>
          <w:noProof/>
        </w:rPr>
        <mc:AlternateContent>
          <mc:Choice Requires="wps">
            <w:drawing>
              <wp:anchor distT="0" distB="0" distL="114300" distR="114300" simplePos="0" relativeHeight="251720704" behindDoc="0" locked="0" layoutInCell="1" allowOverlap="1" wp14:anchorId="2CDE7F7E" wp14:editId="6ECDD565">
                <wp:simplePos x="0" y="0"/>
                <wp:positionH relativeFrom="margin">
                  <wp:align>left</wp:align>
                </wp:positionH>
                <wp:positionV relativeFrom="paragraph">
                  <wp:posOffset>69081</wp:posOffset>
                </wp:positionV>
                <wp:extent cx="1805748" cy="1275550"/>
                <wp:effectExtent l="0" t="0" r="23495" b="20320"/>
                <wp:wrapNone/>
                <wp:docPr id="291" name="Прямоугольник 4"/>
                <wp:cNvGraphicFramePr/>
                <a:graphic xmlns:a="http://schemas.openxmlformats.org/drawingml/2006/main">
                  <a:graphicData uri="http://schemas.microsoft.com/office/word/2010/wordprocessingShape">
                    <wps:wsp>
                      <wps:cNvSpPr/>
                      <wps:spPr>
                        <a:xfrm>
                          <a:off x="0" y="0"/>
                          <a:ext cx="1805748" cy="1275550"/>
                        </a:xfrm>
                        <a:prstGeom prst="rect">
                          <a:avLst/>
                        </a:prstGeom>
                        <a:noFill/>
                        <a:ln w="25400" cap="flat" cmpd="sng" algn="ctr">
                          <a:solidFill>
                            <a:srgbClr val="4F81BD">
                              <a:shade val="50000"/>
                            </a:srgbClr>
                          </a:solidFill>
                          <a:prstDash val="solid"/>
                        </a:ln>
                        <a:effectLst/>
                      </wps:spPr>
                      <wps:txbx>
                        <w:txbxContent>
                          <w:p w:rsidR="009457D9" w:rsidRPr="00E4218B" w:rsidRDefault="009457D9" w:rsidP="00E4218B">
                            <w:pPr>
                              <w:pStyle w:val="a5"/>
                              <w:spacing w:before="0" w:beforeAutospacing="0" w:after="0" w:afterAutospacing="0"/>
                              <w:jc w:val="center"/>
                              <w:rPr>
                                <w:sz w:val="20"/>
                                <w:szCs w:val="20"/>
                              </w:rPr>
                            </w:pPr>
                            <w:r w:rsidRPr="00E4218B">
                              <w:rPr>
                                <w:rFonts w:eastAsia="+mn-ea"/>
                                <w:color w:val="000000"/>
                                <w:kern w:val="24"/>
                                <w:sz w:val="20"/>
                                <w:szCs w:val="20"/>
                              </w:rPr>
                              <w:t xml:space="preserve">- в организациях производственной сферы при численности работников </w:t>
                            </w:r>
                            <w:r w:rsidRPr="00A7177C">
                              <w:rPr>
                                <w:rFonts w:eastAsia="+mn-ea"/>
                                <w:b/>
                                <w:color w:val="000000"/>
                                <w:kern w:val="24"/>
                                <w:sz w:val="20"/>
                                <w:szCs w:val="20"/>
                                <w:u w:val="single"/>
                              </w:rPr>
                              <w:t xml:space="preserve">свыше </w:t>
                            </w:r>
                            <w:r w:rsidRPr="00A7177C">
                              <w:rPr>
                                <w:rFonts w:eastAsia="+mn-ea"/>
                                <w:b/>
                                <w:color w:val="000000"/>
                                <w:kern w:val="24"/>
                                <w:sz w:val="20"/>
                                <w:szCs w:val="20"/>
                              </w:rPr>
                              <w:t>100 человек,</w:t>
                            </w:r>
                          </w:p>
                          <w:p w:rsidR="009457D9" w:rsidRPr="00E4218B" w:rsidRDefault="009457D9" w:rsidP="00E4218B">
                            <w:pPr>
                              <w:pStyle w:val="a5"/>
                              <w:spacing w:before="0" w:beforeAutospacing="0" w:after="0" w:afterAutospacing="0"/>
                              <w:jc w:val="center"/>
                              <w:rPr>
                                <w:sz w:val="20"/>
                                <w:szCs w:val="20"/>
                              </w:rPr>
                            </w:pPr>
                            <w:r w:rsidRPr="00E4218B">
                              <w:rPr>
                                <w:rFonts w:eastAsia="+mn-ea"/>
                                <w:color w:val="000000"/>
                                <w:kern w:val="24"/>
                                <w:sz w:val="20"/>
                                <w:szCs w:val="20"/>
                              </w:rPr>
                              <w:t xml:space="preserve"> </w:t>
                            </w:r>
                          </w:p>
                          <w:p w:rsidR="009457D9" w:rsidRDefault="009457D9" w:rsidP="00E4218B">
                            <w:pPr>
                              <w:pStyle w:val="a5"/>
                              <w:spacing w:before="0" w:beforeAutospacing="0" w:after="0" w:afterAutospacing="0"/>
                              <w:jc w:val="center"/>
                              <w:rPr>
                                <w:rFonts w:eastAsia="+mn-ea"/>
                                <w:color w:val="000000"/>
                                <w:kern w:val="24"/>
                                <w:sz w:val="20"/>
                                <w:szCs w:val="20"/>
                              </w:rPr>
                            </w:pPr>
                            <w:r w:rsidRPr="00E4218B">
                              <w:rPr>
                                <w:rFonts w:eastAsia="+mn-ea"/>
                                <w:color w:val="000000"/>
                                <w:kern w:val="24"/>
                                <w:sz w:val="20"/>
                                <w:szCs w:val="20"/>
                              </w:rPr>
                              <w:t xml:space="preserve">- в организациях других сфер деятельности </w:t>
                            </w:r>
                            <w:r>
                              <w:rPr>
                                <w:rFonts w:eastAsia="+mn-ea"/>
                                <w:color w:val="000000"/>
                                <w:kern w:val="24"/>
                                <w:sz w:val="20"/>
                                <w:szCs w:val="20"/>
                              </w:rPr>
                              <w:t>–</w:t>
                            </w:r>
                            <w:r w:rsidRPr="00E4218B">
                              <w:rPr>
                                <w:rFonts w:eastAsia="+mn-ea"/>
                                <w:color w:val="000000"/>
                                <w:kern w:val="24"/>
                                <w:sz w:val="20"/>
                                <w:szCs w:val="20"/>
                              </w:rPr>
                              <w:t xml:space="preserve"> </w:t>
                            </w:r>
                          </w:p>
                          <w:p w:rsidR="009457D9" w:rsidRPr="00A7177C" w:rsidRDefault="009457D9" w:rsidP="00E4218B">
                            <w:pPr>
                              <w:pStyle w:val="a5"/>
                              <w:spacing w:before="0" w:beforeAutospacing="0" w:after="0" w:afterAutospacing="0"/>
                              <w:jc w:val="center"/>
                              <w:rPr>
                                <w:b/>
                                <w:sz w:val="20"/>
                                <w:szCs w:val="20"/>
                              </w:rPr>
                            </w:pPr>
                            <w:r w:rsidRPr="00A7177C">
                              <w:rPr>
                                <w:rFonts w:eastAsia="+mn-ea"/>
                                <w:b/>
                                <w:color w:val="000000"/>
                                <w:kern w:val="24"/>
                                <w:sz w:val="20"/>
                                <w:szCs w:val="20"/>
                                <w:u w:val="single"/>
                              </w:rPr>
                              <w:t>свыше</w:t>
                            </w:r>
                            <w:r w:rsidRPr="00A7177C">
                              <w:rPr>
                                <w:rFonts w:eastAsia="+mn-ea"/>
                                <w:b/>
                                <w:color w:val="000000"/>
                                <w:kern w:val="24"/>
                                <w:sz w:val="20"/>
                                <w:szCs w:val="20"/>
                              </w:rPr>
                              <w:t xml:space="preserve"> 200 человек</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CDE7F7E" id="_x0000_s1056" style="position:absolute;margin-left:0;margin-top:5.45pt;width:142.2pt;height:100.4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" filled="f" strokecolor="#385d8a" strokeweight="2pt">
                <v:textbox>
                  <w:txbxContent>
                    <w:p w:rsidR="009457D9" w:rsidRPr="00E4218B" w:rsidRDefault="009457D9" w:rsidP="00E4218B">
                      <w:pPr>
                        <w:pStyle w:val="a5"/>
                        <w:spacing w:before="0" w:beforeAutospacing="0" w:after="0" w:afterAutospacing="0"/>
                        <w:jc w:val="center"/>
                        <w:rPr>
                          <w:sz w:val="20"/>
                          <w:szCs w:val="20"/>
                        </w:rPr>
                      </w:pPr>
                      <w:r w:rsidRPr="00E4218B">
                        <w:rPr>
                          <w:rFonts w:eastAsia="+mn-ea"/>
                          <w:color w:val="000000"/>
                          <w:kern w:val="24"/>
                          <w:sz w:val="20"/>
                          <w:szCs w:val="20"/>
                        </w:rPr>
                        <w:t xml:space="preserve">- в организациях производственной сферы при численности работников </w:t>
                      </w:r>
                      <w:r w:rsidRPr="00A7177C">
                        <w:rPr>
                          <w:rFonts w:eastAsia="+mn-ea"/>
                          <w:b/>
                          <w:color w:val="000000"/>
                          <w:kern w:val="24"/>
                          <w:sz w:val="20"/>
                          <w:szCs w:val="20"/>
                          <w:u w:val="single"/>
                        </w:rPr>
                        <w:t xml:space="preserve">свыше </w:t>
                      </w:r>
                      <w:r w:rsidRPr="00A7177C">
                        <w:rPr>
                          <w:rFonts w:eastAsia="+mn-ea"/>
                          <w:b/>
                          <w:color w:val="000000"/>
                          <w:kern w:val="24"/>
                          <w:sz w:val="20"/>
                          <w:szCs w:val="20"/>
                        </w:rPr>
                        <w:t>100 человек,</w:t>
                      </w:r>
                    </w:p>
                    <w:p w:rsidR="009457D9" w:rsidRPr="00E4218B" w:rsidRDefault="009457D9" w:rsidP="00E4218B">
                      <w:pPr>
                        <w:pStyle w:val="a5"/>
                        <w:spacing w:before="0" w:beforeAutospacing="0" w:after="0" w:afterAutospacing="0"/>
                        <w:jc w:val="center"/>
                        <w:rPr>
                          <w:sz w:val="20"/>
                          <w:szCs w:val="20"/>
                        </w:rPr>
                      </w:pPr>
                      <w:r w:rsidRPr="00E4218B">
                        <w:rPr>
                          <w:rFonts w:eastAsia="+mn-ea"/>
                          <w:color w:val="000000"/>
                          <w:kern w:val="24"/>
                          <w:sz w:val="20"/>
                          <w:szCs w:val="20"/>
                        </w:rPr>
                        <w:t xml:space="preserve"> </w:t>
                      </w:r>
                    </w:p>
                    <w:p w:rsidR="009457D9" w:rsidRDefault="009457D9" w:rsidP="00E4218B">
                      <w:pPr>
                        <w:pStyle w:val="a5"/>
                        <w:spacing w:before="0" w:beforeAutospacing="0" w:after="0" w:afterAutospacing="0"/>
                        <w:jc w:val="center"/>
                        <w:rPr>
                          <w:rFonts w:eastAsia="+mn-ea"/>
                          <w:color w:val="000000"/>
                          <w:kern w:val="24"/>
                          <w:sz w:val="20"/>
                          <w:szCs w:val="20"/>
                        </w:rPr>
                      </w:pPr>
                      <w:r w:rsidRPr="00E4218B">
                        <w:rPr>
                          <w:rFonts w:eastAsia="+mn-ea"/>
                          <w:color w:val="000000"/>
                          <w:kern w:val="24"/>
                          <w:sz w:val="20"/>
                          <w:szCs w:val="20"/>
                        </w:rPr>
                        <w:t xml:space="preserve">- в организациях других сфер деятельности </w:t>
                      </w:r>
                      <w:r>
                        <w:rPr>
                          <w:rFonts w:eastAsia="+mn-ea"/>
                          <w:color w:val="000000"/>
                          <w:kern w:val="24"/>
                          <w:sz w:val="20"/>
                          <w:szCs w:val="20"/>
                        </w:rPr>
                        <w:t>–</w:t>
                      </w:r>
                      <w:r w:rsidRPr="00E4218B">
                        <w:rPr>
                          <w:rFonts w:eastAsia="+mn-ea"/>
                          <w:color w:val="000000"/>
                          <w:kern w:val="24"/>
                          <w:sz w:val="20"/>
                          <w:szCs w:val="20"/>
                        </w:rPr>
                        <w:t xml:space="preserve"> </w:t>
                      </w:r>
                    </w:p>
                    <w:p w:rsidR="009457D9" w:rsidRPr="00A7177C" w:rsidRDefault="009457D9" w:rsidP="00E4218B">
                      <w:pPr>
                        <w:pStyle w:val="a5"/>
                        <w:spacing w:before="0" w:beforeAutospacing="0" w:after="0" w:afterAutospacing="0"/>
                        <w:jc w:val="center"/>
                        <w:rPr>
                          <w:b/>
                          <w:sz w:val="20"/>
                          <w:szCs w:val="20"/>
                        </w:rPr>
                      </w:pPr>
                      <w:r w:rsidRPr="00A7177C">
                        <w:rPr>
                          <w:rFonts w:eastAsia="+mn-ea"/>
                          <w:b/>
                          <w:color w:val="000000"/>
                          <w:kern w:val="24"/>
                          <w:sz w:val="20"/>
                          <w:szCs w:val="20"/>
                          <w:u w:val="single"/>
                        </w:rPr>
                        <w:t>свыше</w:t>
                      </w:r>
                      <w:r w:rsidRPr="00A7177C">
                        <w:rPr>
                          <w:rFonts w:eastAsia="+mn-ea"/>
                          <w:b/>
                          <w:color w:val="000000"/>
                          <w:kern w:val="24"/>
                          <w:sz w:val="20"/>
                          <w:szCs w:val="20"/>
                        </w:rPr>
                        <w:t xml:space="preserve"> 200 человек</w:t>
                      </w:r>
                    </w:p>
                  </w:txbxContent>
                </v:textbox>
                <w10:wrap anchorx="margin"/>
              </v:rect>
            </w:pict>
          </mc:Fallback>
        </mc:AlternateContent>
      </w:r>
    </w:p>
    <w:p w:rsidR="00D46DD0" w:rsidRDefault="00D46DD0"/>
    <w:p w:rsidR="00D46DD0" w:rsidRDefault="00D46DD0"/>
    <w:p w:rsidR="00D46DD0" w:rsidRDefault="00D46DD0"/>
    <w:p w:rsidR="00D46DD0" w:rsidRDefault="00D46DD0"/>
    <w:p w:rsidR="00D46DD0" w:rsidRDefault="00D46DD0"/>
    <w:p w:rsidR="00D46DD0" w:rsidRDefault="00D46DD0"/>
    <w:p w:rsidR="00D46DD0" w:rsidRDefault="00D46DD0"/>
    <w:p w:rsidR="00D46DD0" w:rsidRDefault="00A7177C">
      <w:r w:rsidRPr="00E4218B">
        <w:rPr>
          <w:noProof/>
        </w:rPr>
        <mc:AlternateContent>
          <mc:Choice Requires="wps">
            <w:drawing>
              <wp:anchor distT="0" distB="0" distL="114300" distR="114300" simplePos="0" relativeHeight="251726848" behindDoc="0" locked="0" layoutInCell="1" allowOverlap="1" wp14:anchorId="7ED19522" wp14:editId="4953300A">
                <wp:simplePos x="0" y="0"/>
                <wp:positionH relativeFrom="column">
                  <wp:posOffset>1694329</wp:posOffset>
                </wp:positionH>
                <wp:positionV relativeFrom="paragraph">
                  <wp:posOffset>25283</wp:posOffset>
                </wp:positionV>
                <wp:extent cx="476410" cy="2219709"/>
                <wp:effectExtent l="19050" t="19050" r="95250" b="47625"/>
                <wp:wrapNone/>
                <wp:docPr id="297" name="Прямая со стрелкой 30"/>
                <wp:cNvGraphicFramePr/>
                <a:graphic xmlns:a="http://schemas.openxmlformats.org/drawingml/2006/main">
                  <a:graphicData uri="http://schemas.microsoft.com/office/word/2010/wordprocessingShape">
                    <wps:wsp>
                      <wps:cNvCnPr/>
                      <wps:spPr>
                        <a:xfrm>
                          <a:off x="0" y="0"/>
                          <a:ext cx="476410" cy="2219709"/>
                        </a:xfrm>
                        <a:prstGeom prst="straightConnector1">
                          <a:avLst/>
                        </a:prstGeom>
                        <a:noFill/>
                        <a:ln w="38100" cap="flat" cmpd="sng" algn="ctr">
                          <a:solidFill>
                            <a:srgbClr val="4F81BD">
                              <a:shade val="95000"/>
                              <a:satMod val="105000"/>
                            </a:srgb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62C632" id="Прямая со стрелкой 30" o:spid="_x0000_s1026" type="#_x0000_t32" style="position:absolute;margin-left:133.4pt;margin-top:2pt;width:37.5pt;height:17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" strokecolor="#4a7ebb" strokeweight="3pt">
                <v:stroke dashstyle="dash" endarrow="open"/>
              </v:shape>
            </w:pict>
          </mc:Fallback>
        </mc:AlternateContent>
      </w:r>
      <w:r w:rsidRPr="00E4218B">
        <w:rPr>
          <w:noProof/>
        </w:rPr>
        <mc:AlternateContent>
          <mc:Choice Requires="wps">
            <w:drawing>
              <wp:anchor distT="0" distB="0" distL="114300" distR="114300" simplePos="0" relativeHeight="251732992" behindDoc="0" locked="0" layoutInCell="1" allowOverlap="1" wp14:anchorId="278626B2" wp14:editId="60874F42">
                <wp:simplePos x="0" y="0"/>
                <wp:positionH relativeFrom="column">
                  <wp:posOffset>2347471</wp:posOffset>
                </wp:positionH>
                <wp:positionV relativeFrom="paragraph">
                  <wp:posOffset>75309</wp:posOffset>
                </wp:positionV>
                <wp:extent cx="45719" cy="2173728"/>
                <wp:effectExtent l="133350" t="19050" r="69215" b="55245"/>
                <wp:wrapNone/>
                <wp:docPr id="309" name="Прямая со стрелкой 28"/>
                <wp:cNvGraphicFramePr/>
                <a:graphic xmlns:a="http://schemas.openxmlformats.org/drawingml/2006/main">
                  <a:graphicData uri="http://schemas.microsoft.com/office/word/2010/wordprocessingShape">
                    <wps:wsp>
                      <wps:cNvCnPr/>
                      <wps:spPr>
                        <a:xfrm flipH="1">
                          <a:off x="0" y="0"/>
                          <a:ext cx="45719" cy="2173728"/>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DC8EC9" id="Прямая со стрелкой 28" o:spid="_x0000_s1026" type="#_x0000_t32" style="position:absolute;margin-left:184.85pt;margin-top:5.95pt;width:3.6pt;height:171.1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" strokecolor="#4a7ebb" strokeweight="3pt">
                <v:stroke endarrow="open"/>
              </v:shape>
            </w:pict>
          </mc:Fallback>
        </mc:AlternateContent>
      </w:r>
      <w:r w:rsidRPr="00E4218B">
        <w:rPr>
          <w:noProof/>
        </w:rPr>
        <mc:AlternateContent>
          <mc:Choice Requires="wps">
            <w:drawing>
              <wp:anchor distT="0" distB="0" distL="114300" distR="114300" simplePos="0" relativeHeight="251735040" behindDoc="0" locked="0" layoutInCell="1" allowOverlap="1" wp14:anchorId="41F87397" wp14:editId="73772ECF">
                <wp:simplePos x="0" y="0"/>
                <wp:positionH relativeFrom="column">
                  <wp:posOffset>2577358</wp:posOffset>
                </wp:positionH>
                <wp:positionV relativeFrom="paragraph">
                  <wp:posOffset>67625</wp:posOffset>
                </wp:positionV>
                <wp:extent cx="45719" cy="1398494"/>
                <wp:effectExtent l="133350" t="19050" r="88265" b="49530"/>
                <wp:wrapNone/>
                <wp:docPr id="311" name="Прямая со стрелкой 28"/>
                <wp:cNvGraphicFramePr/>
                <a:graphic xmlns:a="http://schemas.openxmlformats.org/drawingml/2006/main">
                  <a:graphicData uri="http://schemas.microsoft.com/office/word/2010/wordprocessingShape">
                    <wps:wsp>
                      <wps:cNvCnPr/>
                      <wps:spPr>
                        <a:xfrm flipH="1">
                          <a:off x="0" y="0"/>
                          <a:ext cx="45719" cy="1398494"/>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DD9D8E" id="Прямая со стрелкой 28" o:spid="_x0000_s1026" type="#_x0000_t32" style="position:absolute;margin-left:202.95pt;margin-top:5.3pt;width:3.6pt;height:110.1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" strokecolor="#4a7ebb" strokeweight="3pt">
                <v:stroke endarrow="open"/>
              </v:shape>
            </w:pict>
          </mc:Fallback>
        </mc:AlternateContent>
      </w:r>
      <w:r w:rsidRPr="00E4218B">
        <w:rPr>
          <w:noProof/>
        </w:rPr>
        <mc:AlternateContent>
          <mc:Choice Requires="wps">
            <w:drawing>
              <wp:anchor distT="0" distB="0" distL="114300" distR="114300" simplePos="0" relativeHeight="251734016" behindDoc="0" locked="0" layoutInCell="1" allowOverlap="1" wp14:anchorId="3E4BBBED" wp14:editId="7A754F55">
                <wp:simplePos x="0" y="0"/>
                <wp:positionH relativeFrom="column">
                  <wp:posOffset>3568599</wp:posOffset>
                </wp:positionH>
                <wp:positionV relativeFrom="paragraph">
                  <wp:posOffset>52256</wp:posOffset>
                </wp:positionV>
                <wp:extent cx="45719" cy="284309"/>
                <wp:effectExtent l="114300" t="19050" r="69215" b="40005"/>
                <wp:wrapNone/>
                <wp:docPr id="310" name="Прямая со стрелкой 28"/>
                <wp:cNvGraphicFramePr/>
                <a:graphic xmlns:a="http://schemas.openxmlformats.org/drawingml/2006/main">
                  <a:graphicData uri="http://schemas.microsoft.com/office/word/2010/wordprocessingShape">
                    <wps:wsp>
                      <wps:cNvCnPr/>
                      <wps:spPr>
                        <a:xfrm flipH="1">
                          <a:off x="0" y="0"/>
                          <a:ext cx="45719" cy="284309"/>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C74FD8" id="Прямая со стрелкой 28" o:spid="_x0000_s1026" type="#_x0000_t32" style="position:absolute;margin-left:281pt;margin-top:4.1pt;width:3.6pt;height:22.4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" strokecolor="#4a7ebb" strokeweight="3pt">
                <v:stroke endarrow="open"/>
              </v:shape>
            </w:pict>
          </mc:Fallback>
        </mc:AlternateContent>
      </w:r>
      <w:r w:rsidRPr="00E4218B">
        <w:rPr>
          <w:noProof/>
        </w:rPr>
        <mc:AlternateContent>
          <mc:Choice Requires="wps">
            <w:drawing>
              <wp:anchor distT="0" distB="0" distL="114300" distR="114300" simplePos="0" relativeHeight="251724800" behindDoc="0" locked="0" layoutInCell="1" allowOverlap="1" wp14:anchorId="017160BA" wp14:editId="759861F6">
                <wp:simplePos x="0" y="0"/>
                <wp:positionH relativeFrom="column">
                  <wp:posOffset>279447</wp:posOffset>
                </wp:positionH>
                <wp:positionV relativeFrom="paragraph">
                  <wp:posOffset>52257</wp:posOffset>
                </wp:positionV>
                <wp:extent cx="62491" cy="445674"/>
                <wp:effectExtent l="95250" t="19050" r="109220" b="50165"/>
                <wp:wrapNone/>
                <wp:docPr id="295" name="Прямая со стрелкой 26"/>
                <wp:cNvGraphicFramePr/>
                <a:graphic xmlns:a="http://schemas.openxmlformats.org/drawingml/2006/main">
                  <a:graphicData uri="http://schemas.microsoft.com/office/word/2010/wordprocessingShape">
                    <wps:wsp>
                      <wps:cNvCnPr/>
                      <wps:spPr>
                        <a:xfrm>
                          <a:off x="0" y="0"/>
                          <a:ext cx="62491" cy="445674"/>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F35D0D" id="Прямая со стрелкой 26" o:spid="_x0000_s1026" type="#_x0000_t32" style="position:absolute;margin-left:22pt;margin-top:4.1pt;width:4.9pt;height:35.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" strokecolor="#4a7ebb" strokeweight="3pt">
                <v:stroke endarrow="open"/>
              </v:shape>
            </w:pict>
          </mc:Fallback>
        </mc:AlternateContent>
      </w:r>
      <w:r w:rsidRPr="00E4218B">
        <w:rPr>
          <w:noProof/>
        </w:rPr>
        <mc:AlternateContent>
          <mc:Choice Requires="wps">
            <w:drawing>
              <wp:anchor distT="0" distB="0" distL="114300" distR="114300" simplePos="0" relativeHeight="251725824" behindDoc="0" locked="0" layoutInCell="1" allowOverlap="1" wp14:anchorId="71F30284" wp14:editId="12B479C4">
                <wp:simplePos x="0" y="0"/>
                <wp:positionH relativeFrom="column">
                  <wp:posOffset>1479176</wp:posOffset>
                </wp:positionH>
                <wp:positionV relativeFrom="paragraph">
                  <wp:posOffset>29205</wp:posOffset>
                </wp:positionV>
                <wp:extent cx="84455" cy="1651571"/>
                <wp:effectExtent l="57150" t="19050" r="106045" b="44450"/>
                <wp:wrapNone/>
                <wp:docPr id="296" name="Прямая со стрелкой 28"/>
                <wp:cNvGraphicFramePr/>
                <a:graphic xmlns:a="http://schemas.openxmlformats.org/drawingml/2006/main">
                  <a:graphicData uri="http://schemas.microsoft.com/office/word/2010/wordprocessingShape">
                    <wps:wsp>
                      <wps:cNvCnPr/>
                      <wps:spPr>
                        <a:xfrm>
                          <a:off x="0" y="0"/>
                          <a:ext cx="84455" cy="1651571"/>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8D22A5" id="Прямая со стрелкой 28" o:spid="_x0000_s1026" type="#_x0000_t32" style="position:absolute;margin-left:116.45pt;margin-top:2.3pt;width:6.65pt;height:130.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" strokecolor="#4a7ebb" strokeweight="3pt">
                <v:stroke endarrow="open"/>
              </v:shape>
            </w:pict>
          </mc:Fallback>
        </mc:AlternateContent>
      </w:r>
    </w:p>
    <w:p w:rsidR="00D46DD0" w:rsidRDefault="00D46DD0"/>
    <w:p w:rsidR="00D46DD0" w:rsidRDefault="00A7177C">
      <w:r w:rsidRPr="00A7177C">
        <w:rPr>
          <w:noProof/>
        </w:rPr>
        <mc:AlternateContent>
          <mc:Choice Requires="wps">
            <w:drawing>
              <wp:anchor distT="0" distB="0" distL="114300" distR="114300" simplePos="0" relativeHeight="251730944" behindDoc="0" locked="0" layoutInCell="1" allowOverlap="1" wp14:anchorId="64584FA6" wp14:editId="2AF48F04">
                <wp:simplePos x="0" y="0"/>
                <wp:positionH relativeFrom="margin">
                  <wp:posOffset>2696919</wp:posOffset>
                </wp:positionH>
                <wp:positionV relativeFrom="paragraph">
                  <wp:posOffset>14290</wp:posOffset>
                </wp:positionV>
                <wp:extent cx="1716367" cy="945136"/>
                <wp:effectExtent l="0" t="0" r="17780" b="26670"/>
                <wp:wrapNone/>
                <wp:docPr id="307" name="Скругленный прямоугольник 10"/>
                <wp:cNvGraphicFramePr/>
                <a:graphic xmlns:a="http://schemas.openxmlformats.org/drawingml/2006/main">
                  <a:graphicData uri="http://schemas.microsoft.com/office/word/2010/wordprocessingShape">
                    <wps:wsp>
                      <wps:cNvSpPr/>
                      <wps:spPr>
                        <a:xfrm>
                          <a:off x="0" y="0"/>
                          <a:ext cx="1716367" cy="945136"/>
                        </a:xfrm>
                        <a:prstGeom prst="roundRect">
                          <a:avLst/>
                        </a:prstGeom>
                        <a:solidFill>
                          <a:srgbClr val="92D050"/>
                        </a:solidFill>
                        <a:ln w="25400" cap="flat" cmpd="sng" algn="ctr">
                          <a:solidFill>
                            <a:srgbClr val="4F81BD">
                              <a:shade val="50000"/>
                            </a:srgbClr>
                          </a:solidFill>
                          <a:prstDash val="solid"/>
                        </a:ln>
                        <a:effectLst/>
                      </wps:spPr>
                      <wps:txbx>
                        <w:txbxContent>
                          <w:p w:rsidR="009457D9" w:rsidRPr="00A7177C" w:rsidRDefault="009457D9" w:rsidP="00A7177C">
                            <w:pPr>
                              <w:pStyle w:val="a5"/>
                              <w:spacing w:before="0" w:beforeAutospacing="0" w:after="0" w:afterAutospacing="0"/>
                              <w:jc w:val="center"/>
                              <w:rPr>
                                <w:sz w:val="20"/>
                                <w:szCs w:val="20"/>
                              </w:rPr>
                            </w:pPr>
                            <w:r w:rsidRPr="00A7177C">
                              <w:rPr>
                                <w:rFonts w:eastAsia="+mn-ea"/>
                                <w:color w:val="000000"/>
                                <w:kern w:val="24"/>
                                <w:sz w:val="20"/>
                                <w:szCs w:val="20"/>
                              </w:rPr>
                              <w:t>возлагает соответствующие обязанности по охране труда на уполномоченное им должностное лицо</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64584FA6" id="Скругленный прямоугольник 10" o:spid="_x0000_s1057" style="position:absolute;margin-left:212.35pt;margin-top:1.15pt;width:135.15pt;height:74.4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" fillcolor="#92d050" strokecolor="#385d8a" strokeweight="2pt">
                <v:textbox>
                  <w:txbxContent>
                    <w:p w:rsidR="009457D9" w:rsidRPr="00A7177C" w:rsidRDefault="009457D9" w:rsidP="00A7177C">
                      <w:pPr>
                        <w:pStyle w:val="a5"/>
                        <w:spacing w:before="0" w:beforeAutospacing="0" w:after="0" w:afterAutospacing="0"/>
                        <w:jc w:val="center"/>
                        <w:rPr>
                          <w:sz w:val="20"/>
                          <w:szCs w:val="20"/>
                        </w:rPr>
                      </w:pPr>
                      <w:r w:rsidRPr="00A7177C">
                        <w:rPr>
                          <w:rFonts w:eastAsia="+mn-ea"/>
                          <w:color w:val="000000"/>
                          <w:kern w:val="24"/>
                          <w:sz w:val="20"/>
                          <w:szCs w:val="20"/>
                        </w:rPr>
                        <w:t>возлагает соответствующие обязанности по охране труда на уполномоченное им должностное лицо</w:t>
                      </w:r>
                    </w:p>
                  </w:txbxContent>
                </v:textbox>
                <w10:wrap anchorx="margin"/>
              </v:roundrect>
            </w:pict>
          </mc:Fallback>
        </mc:AlternateContent>
      </w:r>
    </w:p>
    <w:p w:rsidR="00D46DD0" w:rsidRDefault="00A7177C">
      <w:r w:rsidRPr="00E4218B">
        <w:rPr>
          <w:noProof/>
        </w:rPr>
        <mc:AlternateContent>
          <mc:Choice Requires="wps">
            <w:drawing>
              <wp:anchor distT="0" distB="0" distL="114300" distR="114300" simplePos="0" relativeHeight="251721728" behindDoc="0" locked="0" layoutInCell="1" allowOverlap="1" wp14:anchorId="031F4720" wp14:editId="61F852B7">
                <wp:simplePos x="0" y="0"/>
                <wp:positionH relativeFrom="margin">
                  <wp:align>left</wp:align>
                </wp:positionH>
                <wp:positionV relativeFrom="paragraph">
                  <wp:posOffset>22140</wp:posOffset>
                </wp:positionV>
                <wp:extent cx="1406178" cy="776088"/>
                <wp:effectExtent l="0" t="0" r="22860" b="24130"/>
                <wp:wrapNone/>
                <wp:docPr id="292" name="Скругленный прямоугольник 7"/>
                <wp:cNvGraphicFramePr/>
                <a:graphic xmlns:a="http://schemas.openxmlformats.org/drawingml/2006/main">
                  <a:graphicData uri="http://schemas.microsoft.com/office/word/2010/wordprocessingShape">
                    <wps:wsp>
                      <wps:cNvSpPr/>
                      <wps:spPr>
                        <a:xfrm>
                          <a:off x="0" y="0"/>
                          <a:ext cx="1406178" cy="776088"/>
                        </a:xfrm>
                        <a:prstGeom prst="roundRect">
                          <a:avLst/>
                        </a:prstGeom>
                        <a:solidFill>
                          <a:srgbClr val="FFFF00"/>
                        </a:solidFill>
                        <a:ln w="25400" cap="flat" cmpd="sng" algn="ctr">
                          <a:solidFill>
                            <a:srgbClr val="4F81BD">
                              <a:shade val="50000"/>
                            </a:srgbClr>
                          </a:solidFill>
                          <a:prstDash val="solid"/>
                        </a:ln>
                        <a:effectLst/>
                      </wps:spPr>
                      <wps:txbx>
                        <w:txbxContent>
                          <w:p w:rsidR="009457D9" w:rsidRPr="00A7177C" w:rsidRDefault="009457D9" w:rsidP="00E4218B">
                            <w:pPr>
                              <w:pStyle w:val="a5"/>
                              <w:spacing w:before="0" w:beforeAutospacing="0" w:after="0" w:afterAutospacing="0"/>
                              <w:jc w:val="center"/>
                              <w:rPr>
                                <w:sz w:val="20"/>
                                <w:szCs w:val="20"/>
                              </w:rPr>
                            </w:pPr>
                            <w:r w:rsidRPr="00A7177C">
                              <w:rPr>
                                <w:rFonts w:eastAsia="+mn-ea"/>
                                <w:color w:val="000000"/>
                                <w:kern w:val="24"/>
                                <w:sz w:val="20"/>
                                <w:szCs w:val="20"/>
                              </w:rPr>
                              <w:t>вводит в штат должность специалиста по охране труда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031F4720" id="Скругленный прямоугольник 7" o:spid="_x0000_s1058" style="position:absolute;margin-left:0;margin-top:1.75pt;width:110.7pt;height:61.1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" fillcolor="yellow" strokecolor="#385d8a" strokeweight="2pt">
                <v:textbox>
                  <w:txbxContent>
                    <w:p w:rsidR="009457D9" w:rsidRPr="00A7177C" w:rsidRDefault="009457D9" w:rsidP="00E4218B">
                      <w:pPr>
                        <w:pStyle w:val="a5"/>
                        <w:spacing w:before="0" w:beforeAutospacing="0" w:after="0" w:afterAutospacing="0"/>
                        <w:jc w:val="center"/>
                        <w:rPr>
                          <w:sz w:val="20"/>
                          <w:szCs w:val="20"/>
                        </w:rPr>
                      </w:pPr>
                      <w:r w:rsidRPr="00A7177C">
                        <w:rPr>
                          <w:rFonts w:eastAsia="+mn-ea"/>
                          <w:color w:val="000000"/>
                          <w:kern w:val="24"/>
                          <w:sz w:val="20"/>
                          <w:szCs w:val="20"/>
                        </w:rPr>
                        <w:t>вводит в штат должность специалиста по охране труда</w:t>
                      </w:r>
                    </w:p>
                  </w:txbxContent>
                </v:textbox>
                <w10:wrap anchorx="margin"/>
              </v:roundrect>
            </w:pict>
          </mc:Fallback>
        </mc:AlternateContent>
      </w:r>
    </w:p>
    <w:p w:rsidR="00D46DD0" w:rsidRDefault="00D46DD0"/>
    <w:p w:rsidR="00D46DD0" w:rsidRDefault="00D46DD0"/>
    <w:p w:rsidR="00D46DD0" w:rsidRDefault="00D46DD0"/>
    <w:p w:rsidR="00D46DD0" w:rsidRDefault="00D46DD0"/>
    <w:p w:rsidR="00D46DD0" w:rsidRDefault="00D46DD0"/>
    <w:p w:rsidR="00D46DD0" w:rsidRDefault="00A7177C">
      <w:r w:rsidRPr="00A7177C">
        <w:rPr>
          <w:noProof/>
        </w:rPr>
        <mc:AlternateContent>
          <mc:Choice Requires="wps">
            <w:drawing>
              <wp:anchor distT="0" distB="0" distL="114300" distR="114300" simplePos="0" relativeHeight="251731968" behindDoc="0" locked="0" layoutInCell="1" allowOverlap="1" wp14:anchorId="05C25295" wp14:editId="0AE6C8EB">
                <wp:simplePos x="0" y="0"/>
                <wp:positionH relativeFrom="column">
                  <wp:posOffset>2508837</wp:posOffset>
                </wp:positionH>
                <wp:positionV relativeFrom="paragraph">
                  <wp:posOffset>4856</wp:posOffset>
                </wp:positionV>
                <wp:extent cx="1882818" cy="560934"/>
                <wp:effectExtent l="0" t="0" r="22225" b="10795"/>
                <wp:wrapNone/>
                <wp:docPr id="308" name="Скругленный прямоугольник 13"/>
                <wp:cNvGraphicFramePr/>
                <a:graphic xmlns:a="http://schemas.openxmlformats.org/drawingml/2006/main">
                  <a:graphicData uri="http://schemas.microsoft.com/office/word/2010/wordprocessingShape">
                    <wps:wsp>
                      <wps:cNvSpPr/>
                      <wps:spPr>
                        <a:xfrm>
                          <a:off x="0" y="0"/>
                          <a:ext cx="1882818" cy="560934"/>
                        </a:xfrm>
                        <a:prstGeom prst="roundRect">
                          <a:avLst/>
                        </a:prstGeom>
                        <a:solidFill>
                          <a:srgbClr val="92D050"/>
                        </a:solidFill>
                        <a:ln w="25400" cap="flat" cmpd="sng" algn="ctr">
                          <a:solidFill>
                            <a:srgbClr val="4F81BD">
                              <a:shade val="50000"/>
                            </a:srgbClr>
                          </a:solidFill>
                          <a:prstDash val="solid"/>
                        </a:ln>
                        <a:effectLst/>
                      </wps:spPr>
                      <wps:txbx>
                        <w:txbxContent>
                          <w:p w:rsidR="009457D9" w:rsidRPr="00A7177C" w:rsidRDefault="009457D9" w:rsidP="00A7177C">
                            <w:pPr>
                              <w:pStyle w:val="a5"/>
                              <w:spacing w:before="0" w:beforeAutospacing="0" w:after="0" w:afterAutospacing="0"/>
                              <w:jc w:val="center"/>
                              <w:rPr>
                                <w:sz w:val="20"/>
                                <w:szCs w:val="20"/>
                              </w:rPr>
                            </w:pPr>
                            <w:r>
                              <w:rPr>
                                <w:rFonts w:ascii="Arial" w:eastAsia="+mn-ea" w:hAnsi="Arial" w:cs="+mn-cs"/>
                                <w:color w:val="000000"/>
                                <w:kern w:val="24"/>
                              </w:rPr>
                              <w:t xml:space="preserve"> </w:t>
                            </w:r>
                            <w:r w:rsidRPr="00A7177C">
                              <w:rPr>
                                <w:rFonts w:eastAsia="+mn-ea"/>
                                <w:color w:val="000000"/>
                                <w:kern w:val="24"/>
                                <w:sz w:val="20"/>
                                <w:szCs w:val="20"/>
                              </w:rPr>
                              <w:t>может вводить должность специалиста по охране труда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05C25295" id="Скругленный прямоугольник 13" o:spid="_x0000_s1059" style="position:absolute;margin-left:197.55pt;margin-top:.4pt;width:148.25pt;height:4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" fillcolor="#92d050" strokecolor="#385d8a" strokeweight="2pt">
                <v:textbox>
                  <w:txbxContent>
                    <w:p w:rsidR="009457D9" w:rsidRPr="00A7177C" w:rsidRDefault="009457D9" w:rsidP="00A7177C">
                      <w:pPr>
                        <w:pStyle w:val="a5"/>
                        <w:spacing w:before="0" w:beforeAutospacing="0" w:after="0" w:afterAutospacing="0"/>
                        <w:jc w:val="center"/>
                        <w:rPr>
                          <w:sz w:val="20"/>
                          <w:szCs w:val="20"/>
                        </w:rPr>
                      </w:pPr>
                      <w:r>
                        <w:rPr>
                          <w:rFonts w:ascii="Arial" w:eastAsia="+mn-ea" w:hAnsi="Arial" w:cs="+mn-cs"/>
                          <w:color w:val="000000"/>
                          <w:kern w:val="24"/>
                        </w:rPr>
                        <w:t xml:space="preserve"> </w:t>
                      </w:r>
                      <w:r w:rsidRPr="00A7177C">
                        <w:rPr>
                          <w:rFonts w:eastAsia="+mn-ea"/>
                          <w:color w:val="000000"/>
                          <w:kern w:val="24"/>
                          <w:sz w:val="20"/>
                          <w:szCs w:val="20"/>
                        </w:rPr>
                        <w:t>может вводить должность специалиста по охране труда</w:t>
                      </w:r>
                    </w:p>
                  </w:txbxContent>
                </v:textbox>
              </v:roundrect>
            </w:pict>
          </mc:Fallback>
        </mc:AlternateContent>
      </w:r>
    </w:p>
    <w:p w:rsidR="00D46DD0" w:rsidRDefault="00A7177C">
      <w:r w:rsidRPr="00E4218B">
        <w:rPr>
          <w:noProof/>
        </w:rPr>
        <mc:AlternateContent>
          <mc:Choice Requires="wps">
            <w:drawing>
              <wp:anchor distT="0" distB="0" distL="114300" distR="114300" simplePos="0" relativeHeight="251722752" behindDoc="0" locked="0" layoutInCell="1" allowOverlap="1" wp14:anchorId="4669CEDE" wp14:editId="64320053">
                <wp:simplePos x="0" y="0"/>
                <wp:positionH relativeFrom="margin">
                  <wp:align>left</wp:align>
                </wp:positionH>
                <wp:positionV relativeFrom="paragraph">
                  <wp:posOffset>59872</wp:posOffset>
                </wp:positionV>
                <wp:extent cx="1997849" cy="360045"/>
                <wp:effectExtent l="0" t="0" r="21590" b="20955"/>
                <wp:wrapNone/>
                <wp:docPr id="293" name="Скругленный прямоугольник 8"/>
                <wp:cNvGraphicFramePr/>
                <a:graphic xmlns:a="http://schemas.openxmlformats.org/drawingml/2006/main">
                  <a:graphicData uri="http://schemas.microsoft.com/office/word/2010/wordprocessingShape">
                    <wps:wsp>
                      <wps:cNvSpPr/>
                      <wps:spPr>
                        <a:xfrm>
                          <a:off x="0" y="0"/>
                          <a:ext cx="1997849" cy="360045"/>
                        </a:xfrm>
                        <a:prstGeom prst="roundRect">
                          <a:avLst/>
                        </a:prstGeom>
                        <a:solidFill>
                          <a:srgbClr val="FFFF00"/>
                        </a:solidFill>
                        <a:ln w="25400" cap="flat" cmpd="sng" algn="ctr">
                          <a:solidFill>
                            <a:srgbClr val="4F81BD">
                              <a:shade val="50000"/>
                            </a:srgbClr>
                          </a:solidFill>
                          <a:prstDash val="solid"/>
                        </a:ln>
                        <a:effectLst/>
                      </wps:spPr>
                      <wps:txbx>
                        <w:txbxContent>
                          <w:p w:rsidR="009457D9" w:rsidRPr="00A7177C" w:rsidRDefault="009457D9" w:rsidP="00E4218B">
                            <w:pPr>
                              <w:pStyle w:val="a5"/>
                              <w:spacing w:before="0" w:beforeAutospacing="0" w:after="0" w:afterAutospacing="0"/>
                              <w:jc w:val="center"/>
                              <w:rPr>
                                <w:sz w:val="20"/>
                                <w:szCs w:val="20"/>
                              </w:rPr>
                            </w:pPr>
                            <w:r w:rsidRPr="00A7177C">
                              <w:rPr>
                                <w:rFonts w:eastAsia="+mn-ea"/>
                                <w:color w:val="000000"/>
                                <w:kern w:val="24"/>
                                <w:sz w:val="20"/>
                                <w:szCs w:val="20"/>
                              </w:rPr>
                              <w:t xml:space="preserve"> создает службу охраны труда</w:t>
                            </w:r>
                          </w:p>
                        </w:txbxContent>
                      </wps:txbx>
                      <wps:bodyPr wrap="square" anchor="ctr"/>
                    </wps:wsp>
                  </a:graphicData>
                </a:graphic>
                <wp14:sizeRelH relativeFrom="margin">
                  <wp14:pctWidth>0</wp14:pctWidth>
                </wp14:sizeRelH>
              </wp:anchor>
            </w:drawing>
          </mc:Choice>
          <mc:Fallback>
            <w:pict>
              <v:roundrect w14:anchorId="4669CEDE" id="Скругленный прямоугольник 8" o:spid="_x0000_s1060" style="position:absolute;margin-left:0;margin-top:4.7pt;width:157.3pt;height:28.35pt;z-index:251722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" fillcolor="yellow" strokecolor="#385d8a" strokeweight="2pt">
                <v:textbox>
                  <w:txbxContent>
                    <w:p w:rsidR="009457D9" w:rsidRPr="00A7177C" w:rsidRDefault="009457D9" w:rsidP="00E4218B">
                      <w:pPr>
                        <w:pStyle w:val="a5"/>
                        <w:spacing w:before="0" w:beforeAutospacing="0" w:after="0" w:afterAutospacing="0"/>
                        <w:jc w:val="center"/>
                        <w:rPr>
                          <w:sz w:val="20"/>
                          <w:szCs w:val="20"/>
                        </w:rPr>
                      </w:pPr>
                      <w:r w:rsidRPr="00A7177C">
                        <w:rPr>
                          <w:rFonts w:eastAsia="+mn-ea"/>
                          <w:color w:val="000000"/>
                          <w:kern w:val="24"/>
                          <w:sz w:val="20"/>
                          <w:szCs w:val="20"/>
                        </w:rPr>
                        <w:t xml:space="preserve"> создает службу охраны труда</w:t>
                      </w:r>
                    </w:p>
                  </w:txbxContent>
                </v:textbox>
                <w10:wrap anchorx="margin"/>
              </v:roundrect>
            </w:pict>
          </mc:Fallback>
        </mc:AlternateContent>
      </w:r>
    </w:p>
    <w:p w:rsidR="00D46DD0" w:rsidRDefault="00D46DD0"/>
    <w:p w:rsidR="00D46DD0" w:rsidRDefault="00D46DD0"/>
    <w:p w:rsidR="00D46DD0" w:rsidRDefault="00D46DD0"/>
    <w:p w:rsidR="00D46DD0" w:rsidRDefault="00A7177C">
      <w:r w:rsidRPr="00E4218B">
        <w:rPr>
          <w:noProof/>
        </w:rPr>
        <mc:AlternateContent>
          <mc:Choice Requires="wps">
            <w:drawing>
              <wp:anchor distT="0" distB="0" distL="114300" distR="114300" simplePos="0" relativeHeight="251723776" behindDoc="0" locked="0" layoutInCell="1" allowOverlap="1" wp14:anchorId="7FD82A1B" wp14:editId="22D44758">
                <wp:simplePos x="0" y="0"/>
                <wp:positionH relativeFrom="margin">
                  <wp:posOffset>564776</wp:posOffset>
                </wp:positionH>
                <wp:positionV relativeFrom="paragraph">
                  <wp:posOffset>12801</wp:posOffset>
                </wp:positionV>
                <wp:extent cx="3615658" cy="1144921"/>
                <wp:effectExtent l="0" t="0" r="23495" b="17145"/>
                <wp:wrapNone/>
                <wp:docPr id="294" name="Скругленный прямоугольник 14"/>
                <wp:cNvGraphicFramePr/>
                <a:graphic xmlns:a="http://schemas.openxmlformats.org/drawingml/2006/main">
                  <a:graphicData uri="http://schemas.microsoft.com/office/word/2010/wordprocessingShape">
                    <wps:wsp>
                      <wps:cNvSpPr/>
                      <wps:spPr>
                        <a:xfrm>
                          <a:off x="0" y="0"/>
                          <a:ext cx="3615658" cy="1144921"/>
                        </a:xfrm>
                        <a:prstGeom prst="roundRect">
                          <a:avLst/>
                        </a:prstGeom>
                        <a:solidFill>
                          <a:srgbClr val="92D050"/>
                        </a:solidFill>
                        <a:ln w="25400" cap="flat" cmpd="sng" algn="ctr">
                          <a:solidFill>
                            <a:srgbClr val="4F81BD">
                              <a:shade val="50000"/>
                            </a:srgbClr>
                          </a:solidFill>
                          <a:prstDash val="solid"/>
                        </a:ln>
                        <a:effectLst/>
                      </wps:spPr>
                      <wps:txbx>
                        <w:txbxContent>
                          <w:p w:rsidR="009457D9" w:rsidRPr="00A7177C" w:rsidRDefault="009457D9" w:rsidP="00E4218B">
                            <w:pPr>
                              <w:pStyle w:val="a5"/>
                              <w:spacing w:before="0" w:beforeAutospacing="0" w:after="0" w:afterAutospacing="0"/>
                              <w:jc w:val="center"/>
                              <w:rPr>
                                <w:sz w:val="20"/>
                                <w:szCs w:val="20"/>
                              </w:rPr>
                            </w:pPr>
                            <w:r w:rsidRPr="00A7177C">
                              <w:rPr>
                                <w:rFonts w:eastAsia="+mn-ea"/>
                                <w:color w:val="000000"/>
                                <w:kern w:val="24"/>
                                <w:sz w:val="20"/>
                                <w:szCs w:val="20"/>
                              </w:rPr>
                              <w:t>В случае невозможности исполнения обязанностей специалиста по охране труда работниками организации наниматель может привлекать юридическое лицо (индивидуального предпринимателя), аккредитованное (аккредитованного) на оказание услуг в области охраны труда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7FD82A1B" id="Скругленный прямоугольник 14" o:spid="_x0000_s1061" style="position:absolute;margin-left:44.45pt;margin-top:1pt;width:284.7pt;height:90.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" fillcolor="#92d050" strokecolor="#385d8a" strokeweight="2pt">
                <v:textbox>
                  <w:txbxContent>
                    <w:p w:rsidR="009457D9" w:rsidRPr="00A7177C" w:rsidRDefault="009457D9" w:rsidP="00E4218B">
                      <w:pPr>
                        <w:pStyle w:val="a5"/>
                        <w:spacing w:before="0" w:beforeAutospacing="0" w:after="0" w:afterAutospacing="0"/>
                        <w:jc w:val="center"/>
                        <w:rPr>
                          <w:sz w:val="20"/>
                          <w:szCs w:val="20"/>
                        </w:rPr>
                      </w:pPr>
                      <w:r w:rsidRPr="00A7177C">
                        <w:rPr>
                          <w:rFonts w:eastAsia="+mn-ea"/>
                          <w:color w:val="000000"/>
                          <w:kern w:val="24"/>
                          <w:sz w:val="20"/>
                          <w:szCs w:val="20"/>
                        </w:rPr>
                        <w:t>В случае невозможности исполнения обязанностей специалиста по охране труда работниками организации наниматель может привлекать юридическое лицо (индивидуального предпринимателя), аккредитованное (аккредитованного) на оказание услуг в области охраны труда</w:t>
                      </w:r>
                    </w:p>
                  </w:txbxContent>
                </v:textbox>
                <w10:wrap anchorx="margin"/>
              </v:roundrect>
            </w:pict>
          </mc:Fallback>
        </mc:AlternateContent>
      </w:r>
    </w:p>
    <w:p w:rsidR="00D46DD0" w:rsidRDefault="00D46DD0"/>
    <w:p w:rsidR="00D46DD0" w:rsidRDefault="00D46DD0"/>
    <w:p w:rsidR="00D46DD0" w:rsidRDefault="00D46DD0"/>
    <w:p w:rsidR="00D46DD0" w:rsidRDefault="00D46DD0"/>
    <w:p w:rsidR="00D46DD0" w:rsidRDefault="00D46DD0"/>
    <w:p w:rsidR="00D46DD0" w:rsidRDefault="00D46DD0"/>
    <w:p w:rsidR="00D46DD0" w:rsidRDefault="00D46DD0"/>
    <w:p w:rsidR="00BA0C2A" w:rsidRPr="00BA0C2A" w:rsidRDefault="00BA0C2A" w:rsidP="00BA0C2A">
      <w:pPr>
        <w:pStyle w:val="a5"/>
        <w:spacing w:before="77" w:beforeAutospacing="0" w:after="0" w:afterAutospacing="0"/>
        <w:ind w:left="72"/>
        <w:jc w:val="both"/>
        <w:textAlignment w:val="baseline"/>
        <w:rPr>
          <w:i/>
          <w:sz w:val="21"/>
          <w:szCs w:val="21"/>
        </w:rPr>
      </w:pPr>
      <w:r w:rsidRPr="00BA0C2A">
        <w:rPr>
          <w:i/>
          <w:sz w:val="21"/>
          <w:szCs w:val="21"/>
        </w:rPr>
        <w:t xml:space="preserve">Справочно: </w:t>
      </w:r>
      <w:r w:rsidRPr="00BA0C2A">
        <w:rPr>
          <w:rFonts w:eastAsiaTheme="minorEastAsia"/>
          <w:b/>
          <w:bCs/>
          <w:i/>
          <w:iCs/>
          <w:color w:val="000000" w:themeColor="text1"/>
          <w:kern w:val="24"/>
          <w:sz w:val="21"/>
          <w:szCs w:val="21"/>
        </w:rPr>
        <w:t xml:space="preserve">НПА </w:t>
      </w:r>
      <w:r w:rsidRPr="00BA0C2A">
        <w:rPr>
          <w:rFonts w:eastAsiaTheme="minorEastAsia"/>
          <w:i/>
          <w:iCs/>
          <w:color w:val="000000" w:themeColor="text1"/>
          <w:kern w:val="24"/>
          <w:sz w:val="21"/>
          <w:szCs w:val="21"/>
        </w:rPr>
        <w:t>постановление Министерства труда и социальной защиты Республики Беларусь от 30</w:t>
      </w:r>
      <w:r w:rsidRPr="00BA0C2A">
        <w:rPr>
          <w:rFonts w:eastAsiaTheme="minorEastAsia"/>
          <w:i/>
          <w:iCs/>
          <w:color w:val="000000" w:themeColor="text1"/>
          <w:kern w:val="24"/>
          <w:sz w:val="21"/>
          <w:szCs w:val="21"/>
          <w:lang w:val="en-US"/>
        </w:rPr>
        <w:t> </w:t>
      </w:r>
      <w:r w:rsidRPr="00BA0C2A">
        <w:rPr>
          <w:rFonts w:eastAsiaTheme="minorEastAsia"/>
          <w:i/>
          <w:iCs/>
          <w:color w:val="000000" w:themeColor="text1"/>
          <w:kern w:val="24"/>
          <w:sz w:val="21"/>
          <w:szCs w:val="21"/>
        </w:rPr>
        <w:t xml:space="preserve">сентября 2013 г. № 98 </w:t>
      </w:r>
      <w:r>
        <w:rPr>
          <w:rFonts w:eastAsiaTheme="minorEastAsia"/>
          <w:i/>
          <w:iCs/>
          <w:color w:val="000000" w:themeColor="text1"/>
          <w:kern w:val="24"/>
          <w:sz w:val="21"/>
          <w:szCs w:val="21"/>
        </w:rPr>
        <w:t xml:space="preserve">                                   </w:t>
      </w:r>
      <w:r w:rsidRPr="00BA0C2A">
        <w:rPr>
          <w:rFonts w:eastAsiaTheme="minorEastAsia"/>
          <w:i/>
          <w:iCs/>
          <w:color w:val="000000" w:themeColor="text1"/>
          <w:kern w:val="24"/>
          <w:sz w:val="21"/>
          <w:szCs w:val="21"/>
        </w:rPr>
        <w:t>«Об утверждении Типового положения о службе охраны труда организации»</w:t>
      </w:r>
    </w:p>
    <w:p w:rsidR="00D46DD0" w:rsidRPr="00BA0C2A" w:rsidRDefault="00D46DD0" w:rsidP="00BA0C2A">
      <w:pPr>
        <w:jc w:val="both"/>
        <w:rPr>
          <w:i/>
          <w:sz w:val="21"/>
          <w:szCs w:val="21"/>
        </w:rPr>
      </w:pPr>
    </w:p>
    <w:p w:rsidR="00D46DD0" w:rsidRDefault="00A7177C" w:rsidP="00A7177C">
      <w:pPr>
        <w:jc w:val="center"/>
        <w:rPr>
          <w:sz w:val="20"/>
          <w:szCs w:val="20"/>
        </w:rPr>
      </w:pPr>
      <w:r w:rsidRPr="00A7177C">
        <w:rPr>
          <w:sz w:val="20"/>
          <w:szCs w:val="20"/>
        </w:rPr>
        <w:t>14</w:t>
      </w:r>
    </w:p>
    <w:p w:rsidR="00A7177C" w:rsidRPr="00A7177C" w:rsidRDefault="00A7177C" w:rsidP="00A7177C">
      <w:pPr>
        <w:jc w:val="center"/>
        <w:rPr>
          <w:sz w:val="20"/>
          <w:szCs w:val="20"/>
        </w:rPr>
      </w:pPr>
    </w:p>
    <w:p w:rsidR="00D46DD0" w:rsidRDefault="00A7177C" w:rsidP="00A7177C">
      <w:pPr>
        <w:jc w:val="center"/>
        <w:rPr>
          <w:b/>
          <w:sz w:val="26"/>
          <w:szCs w:val="26"/>
        </w:rPr>
      </w:pPr>
      <w:r w:rsidRPr="00A7177C">
        <w:rPr>
          <w:b/>
          <w:sz w:val="26"/>
          <w:szCs w:val="26"/>
        </w:rPr>
        <w:lastRenderedPageBreak/>
        <w:t>Контроль (надзор)</w:t>
      </w:r>
    </w:p>
    <w:p w:rsidR="00A7177C" w:rsidRPr="00A7177C" w:rsidRDefault="00ED7BD9" w:rsidP="00A7177C">
      <w:pPr>
        <w:jc w:val="center"/>
        <w:rPr>
          <w:b/>
          <w:sz w:val="26"/>
          <w:szCs w:val="26"/>
        </w:rPr>
      </w:pPr>
      <w:r w:rsidRPr="00A7177C">
        <w:rPr>
          <w:noProof/>
        </w:rPr>
        <mc:AlternateContent>
          <mc:Choice Requires="wps">
            <w:drawing>
              <wp:anchor distT="0" distB="0" distL="114300" distR="114300" simplePos="0" relativeHeight="251740160" behindDoc="0" locked="0" layoutInCell="1" allowOverlap="1" wp14:anchorId="5FF79A32" wp14:editId="38E35F95">
                <wp:simplePos x="0" y="0"/>
                <wp:positionH relativeFrom="page">
                  <wp:posOffset>937452</wp:posOffset>
                </wp:positionH>
                <wp:positionV relativeFrom="paragraph">
                  <wp:posOffset>106030</wp:posOffset>
                </wp:positionV>
                <wp:extent cx="3667595" cy="906716"/>
                <wp:effectExtent l="0" t="0" r="28575" b="27305"/>
                <wp:wrapNone/>
                <wp:docPr id="316" name="Овал 18"/>
                <wp:cNvGraphicFramePr/>
                <a:graphic xmlns:a="http://schemas.openxmlformats.org/drawingml/2006/main">
                  <a:graphicData uri="http://schemas.microsoft.com/office/word/2010/wordprocessingShape">
                    <wps:wsp>
                      <wps:cNvSpPr/>
                      <wps:spPr>
                        <a:xfrm>
                          <a:off x="0" y="0"/>
                          <a:ext cx="3667595" cy="906716"/>
                        </a:xfrm>
                        <a:prstGeom prst="ellipse">
                          <a:avLst/>
                        </a:prstGeom>
                        <a:solidFill>
                          <a:srgbClr val="4E67C8"/>
                        </a:solidFill>
                        <a:ln w="15875" cap="flat" cmpd="sng" algn="ctr">
                          <a:solidFill>
                            <a:srgbClr val="4E67C8">
                              <a:shade val="50000"/>
                              <a:shade val="75000"/>
                              <a:satMod val="125000"/>
                              <a:lumMod val="75000"/>
                            </a:srgbClr>
                          </a:solidFill>
                          <a:prstDash val="solid"/>
                        </a:ln>
                        <a:effectLst/>
                      </wps:spPr>
                      <wps:txbx>
                        <w:txbxContent>
                          <w:p w:rsidR="009457D9" w:rsidRPr="00ED7BD9" w:rsidRDefault="009457D9" w:rsidP="00FB230B">
                            <w:pPr>
                              <w:pStyle w:val="a5"/>
                              <w:spacing w:before="0" w:beforeAutospacing="0" w:after="0" w:afterAutospacing="0"/>
                              <w:textAlignment w:val="baseline"/>
                              <w:rPr>
                                <w:sz w:val="28"/>
                                <w:szCs w:val="28"/>
                              </w:rPr>
                            </w:pPr>
                            <w:r w:rsidRPr="00ED7BD9">
                              <w:rPr>
                                <w:rFonts w:eastAsia="+mn-ea"/>
                                <w:color w:val="FFFFFF"/>
                                <w:kern w:val="24"/>
                                <w:sz w:val="28"/>
                                <w:szCs w:val="28"/>
                              </w:rPr>
                              <w:t>Организация</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5FF79A32" id="Овал 18" o:spid="_x0000_s1062" style="position:absolute;left:0;text-align:left;margin-left:73.8pt;margin-top:8.35pt;width:288.8pt;height:71.4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" fillcolor="#4e67c8" strokecolor="#1c2b68" strokeweight="1.25pt">
                <v:textbox>
                  <w:txbxContent>
                    <w:p w:rsidR="009457D9" w:rsidRPr="00ED7BD9" w:rsidRDefault="009457D9" w:rsidP="00FB230B">
                      <w:pPr>
                        <w:pStyle w:val="a5"/>
                        <w:spacing w:before="0" w:beforeAutospacing="0" w:after="0" w:afterAutospacing="0"/>
                        <w:textAlignment w:val="baseline"/>
                        <w:rPr>
                          <w:sz w:val="28"/>
                          <w:szCs w:val="28"/>
                        </w:rPr>
                      </w:pPr>
                      <w:r w:rsidRPr="00ED7BD9">
                        <w:rPr>
                          <w:rFonts w:eastAsia="+mn-ea"/>
                          <w:color w:val="FFFFFF"/>
                          <w:kern w:val="24"/>
                          <w:sz w:val="28"/>
                          <w:szCs w:val="28"/>
                        </w:rPr>
                        <w:t>Организация</w:t>
                      </w:r>
                    </w:p>
                  </w:txbxContent>
                </v:textbox>
                <w10:wrap anchorx="page"/>
              </v:oval>
            </w:pict>
          </mc:Fallback>
        </mc:AlternateContent>
      </w:r>
    </w:p>
    <w:p w:rsidR="00A7177C" w:rsidRDefault="00FB230B">
      <w:r w:rsidRPr="00FB230B">
        <w:rPr>
          <w:rFonts w:eastAsia="+mn-ea"/>
          <w:noProof/>
          <w:color w:val="FFFFFF"/>
          <w:kern w:val="24"/>
          <w:sz w:val="28"/>
          <w:szCs w:val="28"/>
        </w:rPr>
        <w:drawing>
          <wp:anchor distT="0" distB="0" distL="114300" distR="114300" simplePos="0" relativeHeight="251743232" behindDoc="0" locked="0" layoutInCell="1" allowOverlap="1" wp14:anchorId="29D198A3" wp14:editId="68D95C36">
            <wp:simplePos x="0" y="0"/>
            <wp:positionH relativeFrom="column">
              <wp:posOffset>2162426</wp:posOffset>
            </wp:positionH>
            <wp:positionV relativeFrom="paragraph">
              <wp:posOffset>25163</wp:posOffset>
            </wp:positionV>
            <wp:extent cx="1828263" cy="681990"/>
            <wp:effectExtent l="0" t="0" r="635" b="3810"/>
            <wp:wrapNone/>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263" cy="68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177C" w:rsidRDefault="00A7177C"/>
    <w:p w:rsidR="00A7177C" w:rsidRDefault="00A7177C"/>
    <w:p w:rsidR="00A7177C" w:rsidRDefault="00A7177C"/>
    <w:p w:rsidR="00A7177C" w:rsidRDefault="00BA0C2A">
      <w:r w:rsidRPr="00527BFE">
        <w:rPr>
          <w:noProof/>
        </w:rPr>
        <mc:AlternateContent>
          <mc:Choice Requires="wps">
            <w:drawing>
              <wp:anchor distT="0" distB="0" distL="114300" distR="114300" simplePos="0" relativeHeight="251749376" behindDoc="0" locked="0" layoutInCell="1" allowOverlap="1" wp14:anchorId="6EFD47B9" wp14:editId="05B566F7">
                <wp:simplePos x="0" y="0"/>
                <wp:positionH relativeFrom="column">
                  <wp:posOffset>3646074</wp:posOffset>
                </wp:positionH>
                <wp:positionV relativeFrom="paragraph">
                  <wp:posOffset>49630</wp:posOffset>
                </wp:positionV>
                <wp:extent cx="238205" cy="1506071"/>
                <wp:effectExtent l="114300" t="38100" r="28575" b="18415"/>
                <wp:wrapNone/>
                <wp:docPr id="20488" name="Прямая со стрелкой 17"/>
                <wp:cNvGraphicFramePr/>
                <a:graphic xmlns:a="http://schemas.openxmlformats.org/drawingml/2006/main">
                  <a:graphicData uri="http://schemas.microsoft.com/office/word/2010/wordprocessingShape">
                    <wps:wsp>
                      <wps:cNvCnPr/>
                      <wps:spPr>
                        <a:xfrm flipH="1" flipV="1">
                          <a:off x="0" y="0"/>
                          <a:ext cx="238205" cy="1506071"/>
                        </a:xfrm>
                        <a:prstGeom prst="straightConnector1">
                          <a:avLst/>
                        </a:prstGeom>
                        <a:noFill/>
                        <a:ln w="38100" cap="flat" cmpd="sng" algn="ctr">
                          <a:solidFill>
                            <a:srgbClr val="F14124"/>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083541" id="Прямая со стрелкой 17" o:spid="_x0000_s1026" type="#_x0000_t32" style="position:absolute;margin-left:287.1pt;margin-top:3.9pt;width:18.75pt;height:118.6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" strokecolor="#f14124" strokeweight="3pt">
                <v:stroke endarrow="open"/>
              </v:shape>
            </w:pict>
          </mc:Fallback>
        </mc:AlternateContent>
      </w:r>
      <w:r w:rsidRPr="00527BFE">
        <w:rPr>
          <w:noProof/>
        </w:rPr>
        <mc:AlternateContent>
          <mc:Choice Requires="wps">
            <w:drawing>
              <wp:anchor distT="0" distB="0" distL="114300" distR="114300" simplePos="0" relativeHeight="251747328" behindDoc="0" locked="0" layoutInCell="1" allowOverlap="1" wp14:anchorId="3FC6BC4A" wp14:editId="46322651">
                <wp:simplePos x="0" y="0"/>
                <wp:positionH relativeFrom="column">
                  <wp:posOffset>2808513</wp:posOffset>
                </wp:positionH>
                <wp:positionV relativeFrom="paragraph">
                  <wp:posOffset>49630</wp:posOffset>
                </wp:positionV>
                <wp:extent cx="722299" cy="3366061"/>
                <wp:effectExtent l="0" t="38100" r="78105" b="25400"/>
                <wp:wrapNone/>
                <wp:docPr id="20486" name="Прямая со стрелкой 29"/>
                <wp:cNvGraphicFramePr/>
                <a:graphic xmlns:a="http://schemas.openxmlformats.org/drawingml/2006/main">
                  <a:graphicData uri="http://schemas.microsoft.com/office/word/2010/wordprocessingShape">
                    <wps:wsp>
                      <wps:cNvCnPr/>
                      <wps:spPr>
                        <a:xfrm flipV="1">
                          <a:off x="0" y="0"/>
                          <a:ext cx="722299" cy="3366061"/>
                        </a:xfrm>
                        <a:prstGeom prst="straightConnector1">
                          <a:avLst/>
                        </a:prstGeom>
                        <a:noFill/>
                        <a:ln w="19050" cap="flat" cmpd="sng" algn="ctr">
                          <a:solidFill>
                            <a:srgbClr val="FF802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4A2047" id="Прямая со стрелкой 29" o:spid="_x0000_s1026" type="#_x0000_t32" style="position:absolute;margin-left:221.15pt;margin-top:3.9pt;width:56.85pt;height:265.0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" strokecolor="#903e00" strokeweight="1.5pt">
                <v:stroke endarrow="open"/>
              </v:shape>
            </w:pict>
          </mc:Fallback>
        </mc:AlternateContent>
      </w:r>
      <w:r w:rsidRPr="00A7177C">
        <w:rPr>
          <w:noProof/>
        </w:rPr>
        <mc:AlternateContent>
          <mc:Choice Requires="wps">
            <w:drawing>
              <wp:anchor distT="0" distB="0" distL="114300" distR="114300" simplePos="0" relativeHeight="251737088" behindDoc="0" locked="0" layoutInCell="1" allowOverlap="1" wp14:anchorId="0CF4DD8D" wp14:editId="28E421D2">
                <wp:simplePos x="0" y="0"/>
                <wp:positionH relativeFrom="column">
                  <wp:posOffset>841402</wp:posOffset>
                </wp:positionH>
                <wp:positionV relativeFrom="paragraph">
                  <wp:posOffset>64999</wp:posOffset>
                </wp:positionV>
                <wp:extent cx="284859" cy="338098"/>
                <wp:effectExtent l="0" t="38100" r="58420" b="24130"/>
                <wp:wrapNone/>
                <wp:docPr id="313" name="Прямая со стрелкой 20"/>
                <wp:cNvGraphicFramePr/>
                <a:graphic xmlns:a="http://schemas.openxmlformats.org/drawingml/2006/main">
                  <a:graphicData uri="http://schemas.microsoft.com/office/word/2010/wordprocessingShape">
                    <wps:wsp>
                      <wps:cNvCnPr/>
                      <wps:spPr>
                        <a:xfrm flipV="1">
                          <a:off x="0" y="0"/>
                          <a:ext cx="284859" cy="338098"/>
                        </a:xfrm>
                        <a:prstGeom prst="straightConnector1">
                          <a:avLst/>
                        </a:prstGeom>
                        <a:noFill/>
                        <a:ln w="19050" cap="flat" cmpd="sng" algn="ctr">
                          <a:solidFill>
                            <a:srgbClr val="FF802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3137755" id="Прямая со стрелкой 20" o:spid="_x0000_s1026" type="#_x0000_t32" style="position:absolute;margin-left:66.25pt;margin-top:5.1pt;width:22.45pt;height:26.6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" strokecolor="#903e00" strokeweight="1.5pt">
                <v:stroke endarrow="open"/>
              </v:shape>
            </w:pict>
          </mc:Fallback>
        </mc:AlternateContent>
      </w:r>
    </w:p>
    <w:p w:rsidR="00A7177C" w:rsidRDefault="00BA0C2A">
      <w:r w:rsidRPr="00527BFE">
        <w:rPr>
          <w:noProof/>
        </w:rPr>
        <mc:AlternateContent>
          <mc:Choice Requires="wps">
            <w:drawing>
              <wp:anchor distT="0" distB="0" distL="114300" distR="114300" simplePos="0" relativeHeight="251744256" behindDoc="0" locked="0" layoutInCell="1" allowOverlap="1" wp14:anchorId="639061F1" wp14:editId="350A3E0E">
                <wp:simplePos x="0" y="0"/>
                <wp:positionH relativeFrom="column">
                  <wp:posOffset>2355542</wp:posOffset>
                </wp:positionH>
                <wp:positionV relativeFrom="paragraph">
                  <wp:posOffset>42656</wp:posOffset>
                </wp:positionV>
                <wp:extent cx="45719" cy="614723"/>
                <wp:effectExtent l="95250" t="38100" r="50165" b="13970"/>
                <wp:wrapNone/>
                <wp:docPr id="20480" name="Прямая со стрелкой 22"/>
                <wp:cNvGraphicFramePr/>
                <a:graphic xmlns:a="http://schemas.openxmlformats.org/drawingml/2006/main">
                  <a:graphicData uri="http://schemas.microsoft.com/office/word/2010/wordprocessingShape">
                    <wps:wsp>
                      <wps:cNvCnPr/>
                      <wps:spPr>
                        <a:xfrm flipV="1">
                          <a:off x="0" y="0"/>
                          <a:ext cx="45719" cy="614723"/>
                        </a:xfrm>
                        <a:prstGeom prst="straightConnector1">
                          <a:avLst/>
                        </a:prstGeom>
                        <a:noFill/>
                        <a:ln w="38100" cap="flat" cmpd="sng" algn="ctr">
                          <a:solidFill>
                            <a:srgbClr val="F14124"/>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5E7ADAF" id="Прямая со стрелкой 22" o:spid="_x0000_s1026" type="#_x0000_t32" style="position:absolute;margin-left:185.5pt;margin-top:3.35pt;width:3.6pt;height:48.4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" strokecolor="#f14124" strokeweight="3pt">
                <v:stroke endarrow="open"/>
              </v:shape>
            </w:pict>
          </mc:Fallback>
        </mc:AlternateContent>
      </w:r>
      <w:r w:rsidR="00ED7BD9" w:rsidRPr="00A7177C">
        <w:rPr>
          <w:noProof/>
        </w:rPr>
        <mc:AlternateContent>
          <mc:Choice Requires="wps">
            <w:drawing>
              <wp:anchor distT="0" distB="0" distL="114300" distR="114300" simplePos="0" relativeHeight="251738112" behindDoc="0" locked="0" layoutInCell="1" allowOverlap="1" wp14:anchorId="64FB8151" wp14:editId="1F9CDF4A">
                <wp:simplePos x="0" y="0"/>
                <wp:positionH relativeFrom="column">
                  <wp:posOffset>1394652</wp:posOffset>
                </wp:positionH>
                <wp:positionV relativeFrom="paragraph">
                  <wp:posOffset>42656</wp:posOffset>
                </wp:positionV>
                <wp:extent cx="652935" cy="1613647"/>
                <wp:effectExtent l="0" t="38100" r="52070" b="24765"/>
                <wp:wrapNone/>
                <wp:docPr id="314" name="Прямая со стрелкой 26"/>
                <wp:cNvGraphicFramePr/>
                <a:graphic xmlns:a="http://schemas.openxmlformats.org/drawingml/2006/main">
                  <a:graphicData uri="http://schemas.microsoft.com/office/word/2010/wordprocessingShape">
                    <wps:wsp>
                      <wps:cNvCnPr/>
                      <wps:spPr>
                        <a:xfrm flipV="1">
                          <a:off x="0" y="0"/>
                          <a:ext cx="652935" cy="1613647"/>
                        </a:xfrm>
                        <a:prstGeom prst="straightConnector1">
                          <a:avLst/>
                        </a:prstGeom>
                        <a:noFill/>
                        <a:ln w="19050" cap="flat" cmpd="sng" algn="ctr">
                          <a:solidFill>
                            <a:srgbClr val="FF802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40BAFF" id="Прямая со стрелкой 26" o:spid="_x0000_s1026" type="#_x0000_t32" style="position:absolute;margin-left:109.8pt;margin-top:3.35pt;width:51.4pt;height:127.0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" strokecolor="#903e00" strokeweight="1.5pt">
                <v:stroke endarrow="open"/>
              </v:shape>
            </w:pict>
          </mc:Fallback>
        </mc:AlternateContent>
      </w:r>
    </w:p>
    <w:p w:rsidR="00A7177C" w:rsidRDefault="00BA0C2A">
      <w:r w:rsidRPr="00A7177C">
        <w:rPr>
          <w:noProof/>
        </w:rPr>
        <mc:AlternateContent>
          <mc:Choice Requires="wps">
            <w:drawing>
              <wp:anchor distT="0" distB="0" distL="114300" distR="114300" simplePos="0" relativeHeight="251741184" behindDoc="0" locked="0" layoutInCell="1" allowOverlap="1" wp14:anchorId="1620743B" wp14:editId="7617AB4F">
                <wp:simplePos x="0" y="0"/>
                <wp:positionH relativeFrom="margin">
                  <wp:posOffset>-27374</wp:posOffset>
                </wp:positionH>
                <wp:positionV relativeFrom="paragraph">
                  <wp:posOffset>87475</wp:posOffset>
                </wp:positionV>
                <wp:extent cx="1705610" cy="1075690"/>
                <wp:effectExtent l="57150" t="0" r="85090" b="124460"/>
                <wp:wrapNone/>
                <wp:docPr id="317" name="Овал 19"/>
                <wp:cNvGraphicFramePr/>
                <a:graphic xmlns:a="http://schemas.openxmlformats.org/drawingml/2006/main">
                  <a:graphicData uri="http://schemas.microsoft.com/office/word/2010/wordprocessingShape">
                    <wps:wsp>
                      <wps:cNvSpPr/>
                      <wps:spPr>
                        <a:xfrm>
                          <a:off x="0" y="0"/>
                          <a:ext cx="1705610" cy="1075690"/>
                        </a:xfrm>
                        <a:prstGeom prst="ellipse">
                          <a:avLst/>
                        </a:prstGeom>
                        <a:gradFill rotWithShape="1">
                          <a:gsLst>
                            <a:gs pos="28000">
                              <a:srgbClr val="FF8021">
                                <a:tint val="18000"/>
                                <a:satMod val="120000"/>
                                <a:lumMod val="88000"/>
                              </a:srgbClr>
                            </a:gs>
                            <a:gs pos="100000">
                              <a:srgbClr val="FF8021">
                                <a:tint val="40000"/>
                                <a:satMod val="100000"/>
                                <a:lumMod val="78000"/>
                              </a:srgbClr>
                            </a:gs>
                          </a:gsLst>
                          <a:lin ang="5400000" scaled="0"/>
                        </a:gradFill>
                        <a:ln w="9525" cap="flat" cmpd="sng" algn="ctr">
                          <a:solidFill>
                            <a:srgbClr val="F14124">
                              <a:lumMod val="50000"/>
                            </a:srgbClr>
                          </a:solidFill>
                          <a:prstDash val="solid"/>
                        </a:ln>
                        <a:effectLst>
                          <a:outerShdw blurRad="63500" dist="50800" dir="5400000" sx="98000" sy="98000" rotWithShape="0">
                            <a:srgbClr val="000000">
                              <a:alpha val="20000"/>
                            </a:srgbClr>
                          </a:outerShdw>
                        </a:effectLst>
                      </wps:spPr>
                      <wps:txbx>
                        <w:txbxContent>
                          <w:p w:rsidR="009457D9" w:rsidRPr="00ED7BD9" w:rsidRDefault="009457D9" w:rsidP="00A7177C">
                            <w:pPr>
                              <w:pStyle w:val="a5"/>
                              <w:spacing w:before="0" w:beforeAutospacing="0" w:after="0" w:afterAutospacing="0"/>
                              <w:jc w:val="center"/>
                              <w:textAlignment w:val="baseline"/>
                              <w:rPr>
                                <w:sz w:val="20"/>
                                <w:szCs w:val="20"/>
                              </w:rPr>
                            </w:pPr>
                            <w:r w:rsidRPr="00ED7BD9">
                              <w:rPr>
                                <w:rFonts w:eastAsia="+mn-ea"/>
                                <w:color w:val="000000"/>
                                <w:kern w:val="24"/>
                                <w:sz w:val="20"/>
                                <w:szCs w:val="20"/>
                              </w:rPr>
                              <w:t>Местные исполнительные и распорядительные органы</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1620743B" id="Овал 19" o:spid="_x0000_s1063" style="position:absolute;margin-left:-2.15pt;margin-top:6.9pt;width:134.3pt;height:84.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" fillcolor="#ffc0ad" strokecolor="#821a08">
                <v:fill color2="#ff8a67" rotate="t" colors="0 #ffc0ad;18350f #ffc0ad" focus="100%" type="gradient">
                  <o:fill v:ext="view" type="gradientUnscaled"/>
                </v:fill>
                <v:shadow on="t" type="perspective" color="black" opacity="13107f" origin=",.5" offset="0,4pt" matrix="64225f,,,64225f"/>
                <v:textbox>
                  <w:txbxContent>
                    <w:p w:rsidR="009457D9" w:rsidRPr="00ED7BD9" w:rsidRDefault="009457D9" w:rsidP="00A7177C">
                      <w:pPr>
                        <w:pStyle w:val="a5"/>
                        <w:spacing w:before="0" w:beforeAutospacing="0" w:after="0" w:afterAutospacing="0"/>
                        <w:jc w:val="center"/>
                        <w:textAlignment w:val="baseline"/>
                        <w:rPr>
                          <w:sz w:val="20"/>
                          <w:szCs w:val="20"/>
                        </w:rPr>
                      </w:pPr>
                      <w:r w:rsidRPr="00ED7BD9">
                        <w:rPr>
                          <w:rFonts w:eastAsia="+mn-ea"/>
                          <w:color w:val="000000"/>
                          <w:kern w:val="24"/>
                          <w:sz w:val="20"/>
                          <w:szCs w:val="20"/>
                        </w:rPr>
                        <w:t>Местные исполнительные и распорядительные органы</w:t>
                      </w:r>
                    </w:p>
                  </w:txbxContent>
                </v:textbox>
                <w10:wrap anchorx="margin"/>
              </v:oval>
            </w:pict>
          </mc:Fallback>
        </mc:AlternateContent>
      </w:r>
    </w:p>
    <w:p w:rsidR="00A7177C" w:rsidRDefault="00A7177C"/>
    <w:p w:rsidR="00A7177C" w:rsidRDefault="00A7177C"/>
    <w:p w:rsidR="00A7177C" w:rsidRDefault="00BA0C2A">
      <w:r w:rsidRPr="00527BFE">
        <w:rPr>
          <w:noProof/>
        </w:rPr>
        <mc:AlternateContent>
          <mc:Choice Requires="wps">
            <w:drawing>
              <wp:anchor distT="0" distB="0" distL="114300" distR="114300" simplePos="0" relativeHeight="251745280" behindDoc="0" locked="0" layoutInCell="1" allowOverlap="1" wp14:anchorId="07C90676" wp14:editId="460989F9">
                <wp:simplePos x="0" y="0"/>
                <wp:positionH relativeFrom="column">
                  <wp:posOffset>1624752</wp:posOffset>
                </wp:positionH>
                <wp:positionV relativeFrom="paragraph">
                  <wp:posOffset>6750</wp:posOffset>
                </wp:positionV>
                <wp:extent cx="1575226" cy="1229445"/>
                <wp:effectExtent l="57150" t="0" r="82550" b="142240"/>
                <wp:wrapNone/>
                <wp:docPr id="20481" name="Овал 21"/>
                <wp:cNvGraphicFramePr/>
                <a:graphic xmlns:a="http://schemas.openxmlformats.org/drawingml/2006/main">
                  <a:graphicData uri="http://schemas.microsoft.com/office/word/2010/wordprocessingShape">
                    <wps:wsp>
                      <wps:cNvSpPr/>
                      <wps:spPr>
                        <a:xfrm>
                          <a:off x="0" y="0"/>
                          <a:ext cx="1575226" cy="1229445"/>
                        </a:xfrm>
                        <a:prstGeom prst="ellipse">
                          <a:avLst/>
                        </a:prstGeom>
                        <a:solidFill>
                          <a:srgbClr val="F14124"/>
                        </a:solidFill>
                        <a:ln w="9525" cap="flat" cmpd="sng" algn="ctr">
                          <a:solidFill>
                            <a:srgbClr val="F14124">
                              <a:lumMod val="50000"/>
                            </a:srgbClr>
                          </a:solidFill>
                          <a:prstDash val="solid"/>
                        </a:ln>
                        <a:effectLst>
                          <a:outerShdw blurRad="63500" dist="50800" dir="5400000" sx="98000" sy="98000" rotWithShape="0">
                            <a:srgbClr val="000000">
                              <a:alpha val="20000"/>
                            </a:srgbClr>
                          </a:outerShdw>
                        </a:effectLst>
                      </wps:spPr>
                      <wps:txbx>
                        <w:txbxContent>
                          <w:p w:rsidR="009457D9" w:rsidRPr="00527BFE" w:rsidRDefault="009457D9" w:rsidP="00527BFE">
                            <w:pPr>
                              <w:pStyle w:val="a5"/>
                              <w:spacing w:before="0" w:beforeAutospacing="0" w:after="0" w:afterAutospacing="0"/>
                              <w:jc w:val="center"/>
                              <w:textAlignment w:val="baseline"/>
                              <w:rPr>
                                <w:sz w:val="20"/>
                                <w:szCs w:val="20"/>
                              </w:rPr>
                            </w:pPr>
                            <w:r w:rsidRPr="00527BFE">
                              <w:rPr>
                                <w:rFonts w:eastAsia="+mn-ea"/>
                                <w:color w:val="000000"/>
                                <w:kern w:val="24"/>
                                <w:sz w:val="20"/>
                                <w:szCs w:val="20"/>
                              </w:rPr>
                              <w:t>Департамент государственной инспекции труда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07C90676" id="Овал 21" o:spid="_x0000_s1064" style="position:absolute;margin-left:127.95pt;margin-top:.55pt;width:124.05pt;height:96.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" fillcolor="#f14124" strokecolor="#821a08">
                <v:shadow on="t" type="perspective" color="black" opacity="13107f" origin=",.5" offset="0,4pt" matrix="64225f,,,64225f"/>
                <v:textbox>
                  <w:txbxContent>
                    <w:p w:rsidR="009457D9" w:rsidRPr="00527BFE" w:rsidRDefault="009457D9" w:rsidP="00527BFE">
                      <w:pPr>
                        <w:pStyle w:val="a5"/>
                        <w:spacing w:before="0" w:beforeAutospacing="0" w:after="0" w:afterAutospacing="0"/>
                        <w:jc w:val="center"/>
                        <w:textAlignment w:val="baseline"/>
                        <w:rPr>
                          <w:sz w:val="20"/>
                          <w:szCs w:val="20"/>
                        </w:rPr>
                      </w:pPr>
                      <w:r w:rsidRPr="00527BFE">
                        <w:rPr>
                          <w:rFonts w:eastAsia="+mn-ea"/>
                          <w:color w:val="000000"/>
                          <w:kern w:val="24"/>
                          <w:sz w:val="20"/>
                          <w:szCs w:val="20"/>
                        </w:rPr>
                        <w:t>Департамент государственной инспекции труда</w:t>
                      </w:r>
                    </w:p>
                  </w:txbxContent>
                </v:textbox>
              </v:oval>
            </w:pict>
          </mc:Fallback>
        </mc:AlternateContent>
      </w:r>
      <w:r w:rsidR="00ED7BD9">
        <w:rPr>
          <w:noProof/>
        </w:rPr>
        <mc:AlternateContent>
          <mc:Choice Requires="wps">
            <w:drawing>
              <wp:anchor distT="0" distB="0" distL="114300" distR="114300" simplePos="0" relativeHeight="251742208" behindDoc="0" locked="0" layoutInCell="1" allowOverlap="1" wp14:anchorId="76FEFCA1" wp14:editId="2F2EB143">
                <wp:simplePos x="0" y="0"/>
                <wp:positionH relativeFrom="column">
                  <wp:posOffset>-1363742</wp:posOffset>
                </wp:positionH>
                <wp:positionV relativeFrom="paragraph">
                  <wp:posOffset>237280</wp:posOffset>
                </wp:positionV>
                <wp:extent cx="3173655" cy="530689"/>
                <wp:effectExtent l="26035" t="126365" r="0" b="15240"/>
                <wp:wrapNone/>
                <wp:docPr id="318" name="Соединительная линия уступом 14"/>
                <wp:cNvGraphicFramePr/>
                <a:graphic xmlns:a="http://schemas.openxmlformats.org/drawingml/2006/main">
                  <a:graphicData uri="http://schemas.microsoft.com/office/word/2010/wordprocessingShape">
                    <wps:wsp>
                      <wps:cNvCnPr/>
                      <wps:spPr>
                        <a:xfrm rot="5400000" flipH="1" flipV="1">
                          <a:off x="0" y="0"/>
                          <a:ext cx="3173655" cy="530689"/>
                        </a:xfrm>
                        <a:prstGeom prst="bentConnector2">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18857" id="Соединительная линия уступом 14" o:spid="_x0000_s1026" type="#_x0000_t33" style="position:absolute;margin-left:-107.4pt;margin-top:18.7pt;width:249.9pt;height:41.8pt;rotation:90;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" strokecolor="#5b9bd5 [3204]" strokeweight="2.25pt">
                <v:stroke endarrow="open"/>
              </v:shape>
            </w:pict>
          </mc:Fallback>
        </mc:AlternateContent>
      </w:r>
    </w:p>
    <w:p w:rsidR="00A7177C" w:rsidRDefault="00A7177C"/>
    <w:p w:rsidR="00A7177C" w:rsidRDefault="00A7177C"/>
    <w:p w:rsidR="00A7177C" w:rsidRDefault="00A7177C"/>
    <w:p w:rsidR="00A7177C" w:rsidRDefault="00BA0C2A">
      <w:r w:rsidRPr="00527BFE">
        <w:rPr>
          <w:noProof/>
        </w:rPr>
        <mc:AlternateContent>
          <mc:Choice Requires="wps">
            <w:drawing>
              <wp:anchor distT="0" distB="0" distL="114300" distR="114300" simplePos="0" relativeHeight="251748352" behindDoc="0" locked="0" layoutInCell="1" allowOverlap="1" wp14:anchorId="739299E2" wp14:editId="5A266AFC">
                <wp:simplePos x="0" y="0"/>
                <wp:positionH relativeFrom="page">
                  <wp:posOffset>3603375</wp:posOffset>
                </wp:positionH>
                <wp:positionV relativeFrom="paragraph">
                  <wp:posOffset>125047</wp:posOffset>
                </wp:positionV>
                <wp:extent cx="1452250" cy="1075765"/>
                <wp:effectExtent l="57150" t="0" r="71755" b="124460"/>
                <wp:wrapNone/>
                <wp:docPr id="20487" name="Овал 6"/>
                <wp:cNvGraphicFramePr/>
                <a:graphic xmlns:a="http://schemas.openxmlformats.org/drawingml/2006/main">
                  <a:graphicData uri="http://schemas.microsoft.com/office/word/2010/wordprocessingShape">
                    <wps:wsp>
                      <wps:cNvSpPr/>
                      <wps:spPr>
                        <a:xfrm>
                          <a:off x="0" y="0"/>
                          <a:ext cx="1452250" cy="1075765"/>
                        </a:xfrm>
                        <a:prstGeom prst="ellipse">
                          <a:avLst/>
                        </a:prstGeom>
                        <a:solidFill>
                          <a:srgbClr val="F14124"/>
                        </a:solidFill>
                        <a:ln w="9525" cap="flat" cmpd="sng" algn="ctr">
                          <a:solidFill>
                            <a:srgbClr val="F14124">
                              <a:lumMod val="50000"/>
                            </a:srgbClr>
                          </a:solidFill>
                          <a:prstDash val="solid"/>
                        </a:ln>
                        <a:effectLst>
                          <a:outerShdw blurRad="63500" dist="50800" dir="5400000" sx="98000" sy="98000" rotWithShape="0">
                            <a:srgbClr val="000000">
                              <a:alpha val="20000"/>
                            </a:srgbClr>
                          </a:outerShdw>
                        </a:effectLst>
                      </wps:spPr>
                      <wps:txbx>
                        <w:txbxContent>
                          <w:p w:rsidR="009457D9" w:rsidRPr="00BA0C2A" w:rsidRDefault="009457D9" w:rsidP="00527BFE">
                            <w:pPr>
                              <w:pStyle w:val="a5"/>
                              <w:spacing w:before="0" w:beforeAutospacing="0" w:after="0" w:afterAutospacing="0"/>
                              <w:jc w:val="center"/>
                              <w:textAlignment w:val="baseline"/>
                              <w:rPr>
                                <w:sz w:val="18"/>
                                <w:szCs w:val="18"/>
                              </w:rPr>
                            </w:pPr>
                            <w:r w:rsidRPr="00BA0C2A">
                              <w:rPr>
                                <w:rFonts w:eastAsia="+mn-ea"/>
                                <w:color w:val="000000"/>
                                <w:kern w:val="24"/>
                                <w:sz w:val="18"/>
                                <w:szCs w:val="18"/>
                              </w:rPr>
                              <w:t>Государственная экспертиза условий труда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739299E2" id="Овал 6" o:spid="_x0000_s1065" style="position:absolute;margin-left:283.75pt;margin-top:9.85pt;width:114.35pt;height:84.7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" fillcolor="#f14124" strokecolor="#821a08">
                <v:shadow on="t" type="perspective" color="black" opacity="13107f" origin=",.5" offset="0,4pt" matrix="64225f,,,64225f"/>
                <v:textbox>
                  <w:txbxContent>
                    <w:p w:rsidR="009457D9" w:rsidRPr="00BA0C2A" w:rsidRDefault="009457D9" w:rsidP="00527BFE">
                      <w:pPr>
                        <w:pStyle w:val="a5"/>
                        <w:spacing w:before="0" w:beforeAutospacing="0" w:after="0" w:afterAutospacing="0"/>
                        <w:jc w:val="center"/>
                        <w:textAlignment w:val="baseline"/>
                        <w:rPr>
                          <w:sz w:val="18"/>
                          <w:szCs w:val="18"/>
                        </w:rPr>
                      </w:pPr>
                      <w:r w:rsidRPr="00BA0C2A">
                        <w:rPr>
                          <w:rFonts w:eastAsia="+mn-ea"/>
                          <w:color w:val="000000"/>
                          <w:kern w:val="24"/>
                          <w:sz w:val="18"/>
                          <w:szCs w:val="18"/>
                        </w:rPr>
                        <w:t>Государственная экспертиза условий труда</w:t>
                      </w:r>
                    </w:p>
                  </w:txbxContent>
                </v:textbox>
                <w10:wrap anchorx="page"/>
              </v:oval>
            </w:pict>
          </mc:Fallback>
        </mc:AlternateContent>
      </w:r>
    </w:p>
    <w:p w:rsidR="00A7177C" w:rsidRDefault="00A7177C"/>
    <w:p w:rsidR="00A7177C" w:rsidRDefault="00ED7BD9">
      <w:r w:rsidRPr="00A7177C">
        <w:rPr>
          <w:noProof/>
        </w:rPr>
        <mc:AlternateContent>
          <mc:Choice Requires="wps">
            <w:drawing>
              <wp:anchor distT="0" distB="0" distL="114300" distR="114300" simplePos="0" relativeHeight="251736064" behindDoc="0" locked="0" layoutInCell="1" allowOverlap="1" wp14:anchorId="4FBB50EF" wp14:editId="601CC1C8">
                <wp:simplePos x="0" y="0"/>
                <wp:positionH relativeFrom="column">
                  <wp:posOffset>386854</wp:posOffset>
                </wp:positionH>
                <wp:positionV relativeFrom="paragraph">
                  <wp:posOffset>2977</wp:posOffset>
                </wp:positionV>
                <wp:extent cx="1309567" cy="668511"/>
                <wp:effectExtent l="57150" t="0" r="62230" b="132080"/>
                <wp:wrapNone/>
                <wp:docPr id="312" name="Овал 4"/>
                <wp:cNvGraphicFramePr/>
                <a:graphic xmlns:a="http://schemas.openxmlformats.org/drawingml/2006/main">
                  <a:graphicData uri="http://schemas.microsoft.com/office/word/2010/wordprocessingShape">
                    <wps:wsp>
                      <wps:cNvSpPr/>
                      <wps:spPr>
                        <a:xfrm>
                          <a:off x="0" y="0"/>
                          <a:ext cx="1309567" cy="668511"/>
                        </a:xfrm>
                        <a:prstGeom prst="ellipse">
                          <a:avLst/>
                        </a:prstGeom>
                        <a:gradFill rotWithShape="1">
                          <a:gsLst>
                            <a:gs pos="28000">
                              <a:srgbClr val="FF8021">
                                <a:tint val="18000"/>
                                <a:satMod val="120000"/>
                                <a:lumMod val="88000"/>
                              </a:srgbClr>
                            </a:gs>
                            <a:gs pos="100000">
                              <a:srgbClr val="FF8021">
                                <a:tint val="40000"/>
                                <a:satMod val="100000"/>
                                <a:lumMod val="78000"/>
                              </a:srgbClr>
                            </a:gs>
                          </a:gsLst>
                          <a:lin ang="5400000" scaled="0"/>
                        </a:gradFill>
                        <a:ln w="9525" cap="flat" cmpd="sng" algn="ctr">
                          <a:solidFill>
                            <a:srgbClr val="F14124">
                              <a:lumMod val="50000"/>
                            </a:srgbClr>
                          </a:solidFill>
                          <a:prstDash val="solid"/>
                        </a:ln>
                        <a:effectLst>
                          <a:outerShdw blurRad="63500" dist="50800" dir="5400000" sx="98000" sy="98000" rotWithShape="0">
                            <a:srgbClr val="000000">
                              <a:alpha val="20000"/>
                            </a:srgbClr>
                          </a:outerShdw>
                        </a:effectLst>
                      </wps:spPr>
                      <wps:txbx>
                        <w:txbxContent>
                          <w:p w:rsidR="009457D9" w:rsidRPr="00ED7BD9" w:rsidRDefault="009457D9" w:rsidP="00A7177C">
                            <w:pPr>
                              <w:pStyle w:val="a5"/>
                              <w:spacing w:before="0" w:beforeAutospacing="0" w:after="0" w:afterAutospacing="0"/>
                              <w:jc w:val="center"/>
                              <w:textAlignment w:val="baseline"/>
                              <w:rPr>
                                <w:sz w:val="20"/>
                                <w:szCs w:val="20"/>
                              </w:rPr>
                            </w:pPr>
                            <w:r>
                              <w:rPr>
                                <w:rFonts w:eastAsia="+mn-ea"/>
                                <w:color w:val="000000"/>
                                <w:kern w:val="24"/>
                                <w:sz w:val="20"/>
                                <w:szCs w:val="20"/>
                              </w:rPr>
                              <w:t>П</w:t>
                            </w:r>
                            <w:r w:rsidRPr="00ED7BD9">
                              <w:rPr>
                                <w:rFonts w:eastAsia="+mn-ea"/>
                                <w:color w:val="000000"/>
                                <w:kern w:val="24"/>
                                <w:sz w:val="20"/>
                                <w:szCs w:val="20"/>
                              </w:rPr>
                              <w:t>рофсоюзы</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4FBB50EF" id="Овал 4" o:spid="_x0000_s1066" style="position:absolute;margin-left:30.45pt;margin-top:.25pt;width:103.1pt;height:52.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" fillcolor="#ffc0ad" strokecolor="#821a08">
                <v:fill color2="#ff8a67" rotate="t" colors="0 #ffc0ad;18350f #ffc0ad" focus="100%" type="gradient">
                  <o:fill v:ext="view" type="gradientUnscaled"/>
                </v:fill>
                <v:shadow on="t" type="perspective" color="black" opacity="13107f" origin=",.5" offset="0,4pt" matrix="64225f,,,64225f"/>
                <v:textbox>
                  <w:txbxContent>
                    <w:p w:rsidR="009457D9" w:rsidRPr="00ED7BD9" w:rsidRDefault="009457D9" w:rsidP="00A7177C">
                      <w:pPr>
                        <w:pStyle w:val="a5"/>
                        <w:spacing w:before="0" w:beforeAutospacing="0" w:after="0" w:afterAutospacing="0"/>
                        <w:jc w:val="center"/>
                        <w:textAlignment w:val="baseline"/>
                        <w:rPr>
                          <w:sz w:val="20"/>
                          <w:szCs w:val="20"/>
                        </w:rPr>
                      </w:pPr>
                      <w:r>
                        <w:rPr>
                          <w:rFonts w:eastAsia="+mn-ea"/>
                          <w:color w:val="000000"/>
                          <w:kern w:val="24"/>
                          <w:sz w:val="20"/>
                          <w:szCs w:val="20"/>
                        </w:rPr>
                        <w:t>П</w:t>
                      </w:r>
                      <w:r w:rsidRPr="00ED7BD9">
                        <w:rPr>
                          <w:rFonts w:eastAsia="+mn-ea"/>
                          <w:color w:val="000000"/>
                          <w:kern w:val="24"/>
                          <w:sz w:val="20"/>
                          <w:szCs w:val="20"/>
                        </w:rPr>
                        <w:t>рофсоюзы</w:t>
                      </w:r>
                    </w:p>
                  </w:txbxContent>
                </v:textbox>
              </v:oval>
            </w:pict>
          </mc:Fallback>
        </mc:AlternateContent>
      </w:r>
    </w:p>
    <w:p w:rsidR="00A7177C" w:rsidRDefault="00A7177C"/>
    <w:p w:rsidR="00A7177C" w:rsidRDefault="00A7177C"/>
    <w:p w:rsidR="00A7177C" w:rsidRDefault="00A7177C"/>
    <w:p w:rsidR="00A7177C" w:rsidRDefault="00A7177C"/>
    <w:p w:rsidR="00A7177C" w:rsidRDefault="00ED7BD9">
      <w:r w:rsidRPr="00A7177C">
        <w:rPr>
          <w:noProof/>
        </w:rPr>
        <mc:AlternateContent>
          <mc:Choice Requires="wps">
            <w:drawing>
              <wp:anchor distT="0" distB="0" distL="114300" distR="114300" simplePos="0" relativeHeight="251739136" behindDoc="0" locked="0" layoutInCell="1" allowOverlap="1" wp14:anchorId="6C6C377F" wp14:editId="0E99F70E">
                <wp:simplePos x="0" y="0"/>
                <wp:positionH relativeFrom="column">
                  <wp:posOffset>-241999</wp:posOffset>
                </wp:positionH>
                <wp:positionV relativeFrom="paragraph">
                  <wp:posOffset>114679</wp:posOffset>
                </wp:positionV>
                <wp:extent cx="2028585" cy="1045029"/>
                <wp:effectExtent l="0" t="0" r="10160" b="22225"/>
                <wp:wrapNone/>
                <wp:docPr id="315" name="Овал 10"/>
                <wp:cNvGraphicFramePr/>
                <a:graphic xmlns:a="http://schemas.openxmlformats.org/drawingml/2006/main">
                  <a:graphicData uri="http://schemas.microsoft.com/office/word/2010/wordprocessingShape">
                    <wps:wsp>
                      <wps:cNvSpPr/>
                      <wps:spPr>
                        <a:xfrm>
                          <a:off x="0" y="0"/>
                          <a:ext cx="2028585" cy="1045029"/>
                        </a:xfrm>
                        <a:prstGeom prst="ellipse">
                          <a:avLst/>
                        </a:prstGeom>
                        <a:solidFill>
                          <a:srgbClr val="F14124">
                            <a:lumMod val="20000"/>
                            <a:lumOff val="80000"/>
                          </a:srgbClr>
                        </a:solidFill>
                        <a:ln w="15875" cap="flat" cmpd="sng" algn="ctr">
                          <a:solidFill>
                            <a:srgbClr val="4E67C8">
                              <a:shade val="50000"/>
                              <a:shade val="75000"/>
                              <a:satMod val="125000"/>
                              <a:lumMod val="75000"/>
                            </a:srgbClr>
                          </a:solidFill>
                          <a:prstDash val="solid"/>
                        </a:ln>
                        <a:effectLst/>
                      </wps:spPr>
                      <wps:txbx>
                        <w:txbxContent>
                          <w:p w:rsidR="009457D9" w:rsidRPr="00FB230B" w:rsidRDefault="009457D9" w:rsidP="00A7177C">
                            <w:pPr>
                              <w:pStyle w:val="a5"/>
                              <w:spacing w:before="0" w:beforeAutospacing="0" w:after="0" w:afterAutospacing="0"/>
                              <w:jc w:val="center"/>
                              <w:textAlignment w:val="baseline"/>
                              <w:rPr>
                                <w:sz w:val="20"/>
                                <w:szCs w:val="20"/>
                              </w:rPr>
                            </w:pPr>
                            <w:r w:rsidRPr="00FB230B">
                              <w:rPr>
                                <w:rFonts w:eastAsia="+mn-ea"/>
                                <w:color w:val="000000"/>
                                <w:kern w:val="24"/>
                                <w:sz w:val="20"/>
                                <w:szCs w:val="20"/>
                              </w:rPr>
                              <w:t>Иные органы, уполномоченные на осуществление контроля (надзора)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6C6C377F" id="Овал 10" o:spid="_x0000_s1067" style="position:absolute;margin-left:-19.05pt;margin-top:9.05pt;width:159.75pt;height:82.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" fillcolor="#fcd9d3" strokecolor="#1c2b68" strokeweight="1.25pt">
                <v:textbox>
                  <w:txbxContent>
                    <w:p w:rsidR="009457D9" w:rsidRPr="00FB230B" w:rsidRDefault="009457D9" w:rsidP="00A7177C">
                      <w:pPr>
                        <w:pStyle w:val="a5"/>
                        <w:spacing w:before="0" w:beforeAutospacing="0" w:after="0" w:afterAutospacing="0"/>
                        <w:jc w:val="center"/>
                        <w:textAlignment w:val="baseline"/>
                        <w:rPr>
                          <w:sz w:val="20"/>
                          <w:szCs w:val="20"/>
                        </w:rPr>
                      </w:pPr>
                      <w:r w:rsidRPr="00FB230B">
                        <w:rPr>
                          <w:rFonts w:eastAsia="+mn-ea"/>
                          <w:color w:val="000000"/>
                          <w:kern w:val="24"/>
                          <w:sz w:val="20"/>
                          <w:szCs w:val="20"/>
                        </w:rPr>
                        <w:t>Иные органы, уполномоченные на осуществление контроля (надзора)</w:t>
                      </w:r>
                    </w:p>
                  </w:txbxContent>
                </v:textbox>
              </v:oval>
            </w:pict>
          </mc:Fallback>
        </mc:AlternateContent>
      </w:r>
    </w:p>
    <w:p w:rsidR="00A7177C" w:rsidRDefault="00A7177C"/>
    <w:p w:rsidR="00A7177C" w:rsidRDefault="00A7177C"/>
    <w:p w:rsidR="00A7177C" w:rsidRDefault="00A7177C"/>
    <w:p w:rsidR="00A7177C" w:rsidRDefault="00A7177C"/>
    <w:p w:rsidR="00A7177C" w:rsidRDefault="00BA0C2A">
      <w:r w:rsidRPr="00527BFE">
        <w:rPr>
          <w:noProof/>
        </w:rPr>
        <mc:AlternateContent>
          <mc:Choice Requires="wps">
            <w:drawing>
              <wp:anchor distT="0" distB="0" distL="114300" distR="114300" simplePos="0" relativeHeight="251746304" behindDoc="0" locked="0" layoutInCell="1" allowOverlap="1" wp14:anchorId="7D88F7AA" wp14:editId="0A9242C0">
                <wp:simplePos x="0" y="0"/>
                <wp:positionH relativeFrom="column">
                  <wp:posOffset>1732184</wp:posOffset>
                </wp:positionH>
                <wp:positionV relativeFrom="paragraph">
                  <wp:posOffset>10784</wp:posOffset>
                </wp:positionV>
                <wp:extent cx="2305210" cy="768403"/>
                <wp:effectExtent l="57150" t="0" r="57150" b="127000"/>
                <wp:wrapNone/>
                <wp:docPr id="20485" name="Овал 27"/>
                <wp:cNvGraphicFramePr/>
                <a:graphic xmlns:a="http://schemas.openxmlformats.org/drawingml/2006/main">
                  <a:graphicData uri="http://schemas.microsoft.com/office/word/2010/wordprocessingShape">
                    <wps:wsp>
                      <wps:cNvSpPr/>
                      <wps:spPr>
                        <a:xfrm>
                          <a:off x="0" y="0"/>
                          <a:ext cx="2305210" cy="768403"/>
                        </a:xfrm>
                        <a:prstGeom prst="ellipse">
                          <a:avLst/>
                        </a:prstGeom>
                        <a:gradFill rotWithShape="1">
                          <a:gsLst>
                            <a:gs pos="28000">
                              <a:srgbClr val="FF8021">
                                <a:tint val="18000"/>
                                <a:satMod val="120000"/>
                                <a:lumMod val="88000"/>
                              </a:srgbClr>
                            </a:gs>
                            <a:gs pos="100000">
                              <a:srgbClr val="FF8021">
                                <a:tint val="40000"/>
                                <a:satMod val="100000"/>
                                <a:lumMod val="78000"/>
                              </a:srgbClr>
                            </a:gs>
                          </a:gsLst>
                          <a:lin ang="5400000" scaled="0"/>
                        </a:gradFill>
                        <a:ln w="9525" cap="flat" cmpd="sng" algn="ctr">
                          <a:solidFill>
                            <a:srgbClr val="F14124">
                              <a:lumMod val="50000"/>
                            </a:srgbClr>
                          </a:solidFill>
                          <a:prstDash val="solid"/>
                        </a:ln>
                        <a:effectLst>
                          <a:outerShdw blurRad="63500" dist="50800" dir="5400000" sx="98000" sy="98000" rotWithShape="0">
                            <a:srgbClr val="000000">
                              <a:alpha val="20000"/>
                            </a:srgbClr>
                          </a:outerShdw>
                        </a:effectLst>
                      </wps:spPr>
                      <wps:txbx>
                        <w:txbxContent>
                          <w:p w:rsidR="009457D9" w:rsidRPr="00527BFE" w:rsidRDefault="009457D9" w:rsidP="00527BFE">
                            <w:pPr>
                              <w:pStyle w:val="a5"/>
                              <w:spacing w:before="0" w:beforeAutospacing="0" w:after="0" w:afterAutospacing="0"/>
                              <w:jc w:val="center"/>
                              <w:textAlignment w:val="baseline"/>
                              <w:rPr>
                                <w:sz w:val="20"/>
                                <w:szCs w:val="20"/>
                              </w:rPr>
                            </w:pPr>
                            <w:r w:rsidRPr="00527BFE">
                              <w:rPr>
                                <w:rFonts w:eastAsia="+mn-ea"/>
                                <w:color w:val="000000"/>
                                <w:kern w:val="24"/>
                                <w:sz w:val="20"/>
                                <w:szCs w:val="20"/>
                              </w:rPr>
                              <w:t>Республиканские органы государственного управления</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7D88F7AA" id="Овал 27" o:spid="_x0000_s1068" style="position:absolute;margin-left:136.4pt;margin-top:.85pt;width:181.5pt;height:6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" fillcolor="#ffc0ad" strokecolor="#821a08">
                <v:fill color2="#ff8a67" rotate="t" colors="0 #ffc0ad;18350f #ffc0ad" focus="100%" type="gradient">
                  <o:fill v:ext="view" type="gradientUnscaled"/>
                </v:fill>
                <v:shadow on="t" type="perspective" color="black" opacity="13107f" origin=",.5" offset="0,4pt" matrix="64225f,,,64225f"/>
                <v:textbox>
                  <w:txbxContent>
                    <w:p w:rsidR="009457D9" w:rsidRPr="00527BFE" w:rsidRDefault="009457D9" w:rsidP="00527BFE">
                      <w:pPr>
                        <w:pStyle w:val="a5"/>
                        <w:spacing w:before="0" w:beforeAutospacing="0" w:after="0" w:afterAutospacing="0"/>
                        <w:jc w:val="center"/>
                        <w:textAlignment w:val="baseline"/>
                        <w:rPr>
                          <w:sz w:val="20"/>
                          <w:szCs w:val="20"/>
                        </w:rPr>
                      </w:pPr>
                      <w:r w:rsidRPr="00527BFE">
                        <w:rPr>
                          <w:rFonts w:eastAsia="+mn-ea"/>
                          <w:color w:val="000000"/>
                          <w:kern w:val="24"/>
                          <w:sz w:val="20"/>
                          <w:szCs w:val="20"/>
                        </w:rPr>
                        <w:t>Республиканские органы государственного управления</w:t>
                      </w:r>
                    </w:p>
                  </w:txbxContent>
                </v:textbox>
              </v:oval>
            </w:pict>
          </mc:Fallback>
        </mc:AlternateContent>
      </w:r>
    </w:p>
    <w:p w:rsidR="00A7177C" w:rsidRDefault="00A7177C"/>
    <w:p w:rsidR="00A7177C" w:rsidRDefault="00A7177C"/>
    <w:p w:rsidR="00A7177C" w:rsidRDefault="00A7177C"/>
    <w:p w:rsidR="00A7177C" w:rsidRDefault="00A7177C"/>
    <w:p w:rsidR="00A7177C" w:rsidRDefault="00A7177C"/>
    <w:p w:rsidR="00A7177C" w:rsidRDefault="00A7177C"/>
    <w:p w:rsidR="00A7177C" w:rsidRDefault="00A7177C"/>
    <w:p w:rsidR="00A7177C" w:rsidRDefault="00A7177C"/>
    <w:p w:rsidR="00A7177C" w:rsidRDefault="00A7177C"/>
    <w:p w:rsidR="00A7177C" w:rsidRDefault="00A7177C"/>
    <w:p w:rsidR="00A7177C" w:rsidRDefault="00A7177C"/>
    <w:p w:rsidR="00A7177C" w:rsidRDefault="00A7177C"/>
    <w:p w:rsidR="00A7177C" w:rsidRDefault="00A7177C"/>
    <w:p w:rsidR="00A7177C" w:rsidRDefault="00A7177C"/>
    <w:p w:rsidR="00A7177C" w:rsidRPr="00BA0C2A" w:rsidRDefault="00BA0C2A" w:rsidP="00BA0C2A">
      <w:pPr>
        <w:jc w:val="center"/>
        <w:rPr>
          <w:sz w:val="20"/>
          <w:szCs w:val="20"/>
        </w:rPr>
      </w:pPr>
      <w:r w:rsidRPr="00BA0C2A">
        <w:rPr>
          <w:sz w:val="20"/>
          <w:szCs w:val="20"/>
        </w:rPr>
        <w:t>15</w:t>
      </w:r>
    </w:p>
    <w:p w:rsidR="00A7177C" w:rsidRDefault="00A7177C"/>
    <w:p w:rsidR="00A7177C" w:rsidRDefault="00E8654D">
      <w:r w:rsidRPr="00E8654D">
        <w:rPr>
          <w:noProof/>
        </w:rPr>
        <w:lastRenderedPageBreak/>
        <mc:AlternateContent>
          <mc:Choice Requires="wps">
            <w:drawing>
              <wp:anchor distT="0" distB="0" distL="114300" distR="114300" simplePos="0" relativeHeight="251750400" behindDoc="0" locked="0" layoutInCell="1" allowOverlap="1" wp14:anchorId="02675C3D" wp14:editId="524A4343">
                <wp:simplePos x="0" y="0"/>
                <wp:positionH relativeFrom="margin">
                  <wp:align>right</wp:align>
                </wp:positionH>
                <wp:positionV relativeFrom="paragraph">
                  <wp:posOffset>-72940</wp:posOffset>
                </wp:positionV>
                <wp:extent cx="4310743" cy="368834"/>
                <wp:effectExtent l="19050" t="19050" r="13970" b="12700"/>
                <wp:wrapNone/>
                <wp:docPr id="20489" name="Скругленный прямоугольник 2"/>
                <wp:cNvGraphicFramePr/>
                <a:graphic xmlns:a="http://schemas.openxmlformats.org/drawingml/2006/main">
                  <a:graphicData uri="http://schemas.microsoft.com/office/word/2010/wordprocessingShape">
                    <wps:wsp>
                      <wps:cNvSpPr/>
                      <wps:spPr>
                        <a:xfrm>
                          <a:off x="0" y="0"/>
                          <a:ext cx="4310743" cy="368834"/>
                        </a:xfrm>
                        <a:prstGeom prst="roundRect">
                          <a:avLst/>
                        </a:prstGeom>
                        <a:ln w="38100">
                          <a:solidFill>
                            <a:schemeClr val="accent4">
                              <a:lumMod val="50000"/>
                            </a:schemeClr>
                          </a:solidFill>
                        </a:ln>
                      </wps:spPr>
                      <wps:style>
                        <a:lnRef idx="1">
                          <a:schemeClr val="accent4"/>
                        </a:lnRef>
                        <a:fillRef idx="2">
                          <a:schemeClr val="accent4"/>
                        </a:fillRef>
                        <a:effectRef idx="1">
                          <a:schemeClr val="accent4"/>
                        </a:effectRef>
                        <a:fontRef idx="minor">
                          <a:schemeClr val="dk1"/>
                        </a:fontRef>
                      </wps:style>
                      <wps:txbx>
                        <w:txbxContent>
                          <w:p w:rsidR="009457D9" w:rsidRPr="00E8654D" w:rsidRDefault="009457D9" w:rsidP="00E8654D">
                            <w:pPr>
                              <w:pStyle w:val="a5"/>
                              <w:spacing w:before="0" w:beforeAutospacing="0" w:after="0" w:afterAutospacing="0"/>
                              <w:jc w:val="center"/>
                              <w:textAlignment w:val="baseline"/>
                              <w:rPr>
                                <w:sz w:val="26"/>
                                <w:szCs w:val="26"/>
                              </w:rPr>
                            </w:pPr>
                            <w:r w:rsidRPr="00E8654D">
                              <w:rPr>
                                <w:b/>
                                <w:bCs/>
                                <w:color w:val="000000"/>
                                <w:kern w:val="24"/>
                                <w:sz w:val="26"/>
                                <w:szCs w:val="26"/>
                              </w:rPr>
                              <w:t>Виды контроля в организации</w:t>
                            </w:r>
                          </w:p>
                          <w:p w:rsidR="009457D9" w:rsidRPr="00E8654D" w:rsidRDefault="009457D9">
                            <w:pPr>
                              <w:rPr>
                                <w:sz w:val="20"/>
                                <w:szCs w:val="20"/>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02675C3D" id="Скругленный прямоугольник 2" o:spid="_x0000_s1069" style="position:absolute;margin-left:288.25pt;margin-top:-5.75pt;width:339.45pt;height:29.05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" fillcolor="#ffd555 [2167]" strokecolor="#7f5f00 [1607]" strokeweight="3pt">
                <v:fill color2="#ffcc31 [2615]" rotate="t" colors="0 #ffdd9c;.5 #ffd78e;1 #ffd479" focus="100%" type="gradient">
                  <o:fill v:ext="view" type="gradientUnscaled"/>
                </v:fill>
                <v:stroke joinstyle="miter"/>
                <v:textbox>
                  <w:txbxContent>
                    <w:p w:rsidR="009457D9" w:rsidRPr="00E8654D" w:rsidRDefault="009457D9" w:rsidP="00E8654D">
                      <w:pPr>
                        <w:pStyle w:val="a5"/>
                        <w:spacing w:before="0" w:beforeAutospacing="0" w:after="0" w:afterAutospacing="0"/>
                        <w:jc w:val="center"/>
                        <w:textAlignment w:val="baseline"/>
                        <w:rPr>
                          <w:sz w:val="26"/>
                          <w:szCs w:val="26"/>
                        </w:rPr>
                      </w:pPr>
                      <w:r w:rsidRPr="00E8654D">
                        <w:rPr>
                          <w:b/>
                          <w:bCs/>
                          <w:color w:val="000000"/>
                          <w:kern w:val="24"/>
                          <w:sz w:val="26"/>
                          <w:szCs w:val="26"/>
                        </w:rPr>
                        <w:t>Виды контроля в организации</w:t>
                      </w:r>
                    </w:p>
                    <w:p w:rsidR="009457D9" w:rsidRPr="00E8654D" w:rsidRDefault="009457D9">
                      <w:pPr>
                        <w:rPr>
                          <w:sz w:val="20"/>
                          <w:szCs w:val="20"/>
                        </w:rPr>
                      </w:pPr>
                    </w:p>
                  </w:txbxContent>
                </v:textbox>
                <w10:wrap anchorx="margin"/>
              </v:roundrect>
            </w:pict>
          </mc:Fallback>
        </mc:AlternateContent>
      </w:r>
      <w:r w:rsidRPr="00E8654D">
        <w:rPr>
          <w:noProof/>
        </w:rPr>
        <mc:AlternateContent>
          <mc:Choice Requires="wps">
            <w:drawing>
              <wp:anchor distT="0" distB="0" distL="114300" distR="114300" simplePos="0" relativeHeight="251753472" behindDoc="0" locked="0" layoutInCell="1" allowOverlap="1" wp14:anchorId="0603368A" wp14:editId="44500467">
                <wp:simplePos x="0" y="0"/>
                <wp:positionH relativeFrom="column">
                  <wp:posOffset>31750</wp:posOffset>
                </wp:positionH>
                <wp:positionV relativeFrom="paragraph">
                  <wp:posOffset>8415655</wp:posOffset>
                </wp:positionV>
                <wp:extent cx="6451600" cy="395288"/>
                <wp:effectExtent l="19050" t="19050" r="25400" b="24130"/>
                <wp:wrapNone/>
                <wp:docPr id="20492" name="Скругленный прямоугольник 6"/>
                <wp:cNvGraphicFramePr/>
                <a:graphic xmlns:a="http://schemas.openxmlformats.org/drawingml/2006/main">
                  <a:graphicData uri="http://schemas.microsoft.com/office/word/2010/wordprocessingShape">
                    <wps:wsp>
                      <wps:cNvSpPr/>
                      <wps:spPr>
                        <a:xfrm>
                          <a:off x="0" y="0"/>
                          <a:ext cx="6451600" cy="395288"/>
                        </a:xfrm>
                        <a:prstGeom prst="roundRect">
                          <a:avLst/>
                        </a:prstGeom>
                        <a:solidFill>
                          <a:schemeClr val="accent3">
                            <a:lumMod val="60000"/>
                            <a:lumOff val="40000"/>
                          </a:schemeClr>
                        </a:solidFill>
                        <a:ln w="38100">
                          <a:solidFill>
                            <a:schemeClr val="accent4">
                              <a:lumMod val="50000"/>
                            </a:schemeClr>
                          </a:solidFill>
                        </a:ln>
                      </wps:spPr>
                      <wps:style>
                        <a:lnRef idx="1">
                          <a:schemeClr val="accent4"/>
                        </a:lnRef>
                        <a:fillRef idx="2">
                          <a:schemeClr val="accent4"/>
                        </a:fillRef>
                        <a:effectRef idx="1">
                          <a:schemeClr val="accent4"/>
                        </a:effectRef>
                        <a:fontRef idx="minor">
                          <a:schemeClr val="dk1"/>
                        </a:fontRef>
                      </wps:style>
                      <wps:txbx>
                        <w:txbxContent>
                          <w:p w:rsidR="009457D9" w:rsidRDefault="009457D9" w:rsidP="00E8654D">
                            <w:pPr>
                              <w:pStyle w:val="a5"/>
                              <w:spacing w:before="0" w:beforeAutospacing="0" w:after="0" w:afterAutospacing="0"/>
                              <w:jc w:val="center"/>
                              <w:textAlignment w:val="baseline"/>
                            </w:pPr>
                            <w:r>
                              <w:rPr>
                                <w:rFonts w:asciiTheme="minorHAnsi" w:hAnsi="Calibri" w:cstheme="minorBidi"/>
                                <w:color w:val="000000"/>
                                <w:kern w:val="24"/>
                              </w:rPr>
                              <w:t>ПЕРИОДИЧЕСКИЙ КОНТРОЛЬ</w:t>
                            </w:r>
                          </w:p>
                        </w:txbxContent>
                      </wps:txbx>
                      <wps:bodyPr anchor="ctr"/>
                    </wps:wsp>
                  </a:graphicData>
                </a:graphic>
              </wp:anchor>
            </w:drawing>
          </mc:Choice>
          <mc:Fallback>
            <w:pict>
              <v:roundrect w14:anchorId="0603368A" id="Скругленный прямоугольник 6" o:spid="_x0000_s1070" style="position:absolute;margin-left:2.5pt;margin-top:662.65pt;width:508pt;height:31.15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" fillcolor="#c9c9c9 [1942]" strokecolor="#7f5f00 [1607]" strokeweight="3pt">
                <v:stroke joinstyle="miter"/>
                <v:textbox>
                  <w:txbxContent>
                    <w:p w:rsidR="009457D9" w:rsidRDefault="009457D9" w:rsidP="00E8654D">
                      <w:pPr>
                        <w:pStyle w:val="a5"/>
                        <w:spacing w:before="0" w:beforeAutospacing="0" w:after="0" w:afterAutospacing="0"/>
                        <w:jc w:val="center"/>
                        <w:textAlignment w:val="baseline"/>
                      </w:pPr>
                      <w:r>
                        <w:rPr>
                          <w:rFonts w:asciiTheme="minorHAnsi" w:hAnsi="Calibri" w:cstheme="minorBidi"/>
                          <w:color w:val="000000"/>
                          <w:kern w:val="24"/>
                        </w:rPr>
                        <w:t>ПЕРИОДИЧЕСКИЙ КОНТРОЛЬ</w:t>
                      </w:r>
                    </w:p>
                  </w:txbxContent>
                </v:textbox>
              </v:roundrect>
            </w:pict>
          </mc:Fallback>
        </mc:AlternateContent>
      </w:r>
      <w:r w:rsidRPr="00E8654D">
        <w:rPr>
          <w:noProof/>
        </w:rPr>
        <mc:AlternateContent>
          <mc:Choice Requires="wps">
            <w:drawing>
              <wp:anchor distT="0" distB="0" distL="114300" distR="114300" simplePos="0" relativeHeight="251756544" behindDoc="0" locked="0" layoutInCell="1" allowOverlap="1" wp14:anchorId="4CC5CD11" wp14:editId="5B58E35C">
                <wp:simplePos x="0" y="0"/>
                <wp:positionH relativeFrom="column">
                  <wp:posOffset>6809740</wp:posOffset>
                </wp:positionH>
                <wp:positionV relativeFrom="paragraph">
                  <wp:posOffset>913765</wp:posOffset>
                </wp:positionV>
                <wp:extent cx="1871662" cy="801687"/>
                <wp:effectExtent l="19050" t="19050" r="33655" b="74930"/>
                <wp:wrapNone/>
                <wp:docPr id="20495" name="Прямая со стрелкой 24"/>
                <wp:cNvGraphicFramePr/>
                <a:graphic xmlns:a="http://schemas.openxmlformats.org/drawingml/2006/main">
                  <a:graphicData uri="http://schemas.microsoft.com/office/word/2010/wordprocessingShape">
                    <wps:wsp>
                      <wps:cNvCnPr/>
                      <wps:spPr>
                        <a:xfrm>
                          <a:off x="0" y="0"/>
                          <a:ext cx="1871662" cy="801687"/>
                        </a:xfrm>
                        <a:prstGeom prst="straightConnector1">
                          <a:avLst/>
                        </a:prstGeom>
                        <a:ln w="38100">
                          <a:solidFill>
                            <a:schemeClr val="accent4">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37AD3B" id="Прямая со стрелкой 24" o:spid="_x0000_s1026" type="#_x0000_t32" style="position:absolute;margin-left:536.2pt;margin-top:71.95pt;width:147.35pt;height:63.1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" strokecolor="#7f5f00 [1607]" strokeweight="3pt">
                <v:stroke endarrow="open" joinstyle="miter"/>
              </v:shape>
            </w:pict>
          </mc:Fallback>
        </mc:AlternateContent>
      </w:r>
      <w:r w:rsidRPr="00E8654D">
        <w:rPr>
          <w:noProof/>
        </w:rPr>
        <mc:AlternateContent>
          <mc:Choice Requires="wps">
            <w:drawing>
              <wp:anchor distT="0" distB="0" distL="114300" distR="114300" simplePos="0" relativeHeight="251757568" behindDoc="0" locked="0" layoutInCell="1" allowOverlap="1" wp14:anchorId="7C17269F" wp14:editId="1F3198AD">
                <wp:simplePos x="0" y="0"/>
                <wp:positionH relativeFrom="column">
                  <wp:posOffset>8432800</wp:posOffset>
                </wp:positionH>
                <wp:positionV relativeFrom="paragraph">
                  <wp:posOffset>882015</wp:posOffset>
                </wp:positionV>
                <wp:extent cx="2832100" cy="873125"/>
                <wp:effectExtent l="19050" t="19050" r="25400" b="79375"/>
                <wp:wrapNone/>
                <wp:docPr id="20496" name="Прямая со стрелкой 26"/>
                <wp:cNvGraphicFramePr/>
                <a:graphic xmlns:a="http://schemas.openxmlformats.org/drawingml/2006/main">
                  <a:graphicData uri="http://schemas.microsoft.com/office/word/2010/wordprocessingShape">
                    <wps:wsp>
                      <wps:cNvCnPr/>
                      <wps:spPr>
                        <a:xfrm>
                          <a:off x="0" y="0"/>
                          <a:ext cx="2832100" cy="873125"/>
                        </a:xfrm>
                        <a:prstGeom prst="straightConnector1">
                          <a:avLst/>
                        </a:prstGeom>
                        <a:ln w="38100">
                          <a:solidFill>
                            <a:schemeClr val="accent4">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1CE3FE" id="Прямая со стрелкой 26" o:spid="_x0000_s1026" type="#_x0000_t32" style="position:absolute;margin-left:664pt;margin-top:69.45pt;width:223pt;height:68.7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" strokecolor="#7f5f00 [1607]" strokeweight="3pt">
                <v:stroke endarrow="open" joinstyle="miter"/>
              </v:shape>
            </w:pict>
          </mc:Fallback>
        </mc:AlternateContent>
      </w:r>
      <w:r w:rsidRPr="00E8654D">
        <w:rPr>
          <w:noProof/>
        </w:rPr>
        <mc:AlternateContent>
          <mc:Choice Requires="wps">
            <w:drawing>
              <wp:anchor distT="0" distB="0" distL="114300" distR="114300" simplePos="0" relativeHeight="251758592" behindDoc="0" locked="0" layoutInCell="1" allowOverlap="1" wp14:anchorId="4CBAE283" wp14:editId="3890A83D">
                <wp:simplePos x="0" y="0"/>
                <wp:positionH relativeFrom="column">
                  <wp:posOffset>1126490</wp:posOffset>
                </wp:positionH>
                <wp:positionV relativeFrom="paragraph">
                  <wp:posOffset>8028305</wp:posOffset>
                </wp:positionV>
                <wp:extent cx="107950" cy="193675"/>
                <wp:effectExtent l="19050" t="0" r="44450" b="34925"/>
                <wp:wrapNone/>
                <wp:docPr id="18435" name="Стрелка вниз 18434"/>
                <wp:cNvGraphicFramePr/>
                <a:graphic xmlns:a="http://schemas.openxmlformats.org/drawingml/2006/main">
                  <a:graphicData uri="http://schemas.microsoft.com/office/word/2010/wordprocessingShape">
                    <wps:wsp>
                      <wps:cNvSpPr/>
                      <wps:spPr>
                        <a:xfrm>
                          <a:off x="0" y="0"/>
                          <a:ext cx="107950" cy="193675"/>
                        </a:xfrm>
                        <a:prstGeom prst="downArrow">
                          <a:avLst/>
                        </a:prstGeom>
                        <a:solidFill>
                          <a:schemeClr val="accent3">
                            <a:lumMod val="60000"/>
                            <a:lumOff val="4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type w14:anchorId="552755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434" o:spid="_x0000_s1026" type="#_x0000_t67" style="position:absolute;margin-left:88.7pt;margin-top:632.15pt;width:8.5pt;height:15.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" adj="15580" fillcolor="#c9c9c9 [1942]" strokecolor="#7f5f00 [1607]" strokeweight="1pt"/>
            </w:pict>
          </mc:Fallback>
        </mc:AlternateContent>
      </w:r>
      <w:r w:rsidRPr="00E8654D">
        <w:rPr>
          <w:noProof/>
        </w:rPr>
        <mc:AlternateContent>
          <mc:Choice Requires="wps">
            <w:drawing>
              <wp:anchor distT="0" distB="0" distL="114300" distR="114300" simplePos="0" relativeHeight="251759616" behindDoc="0" locked="0" layoutInCell="1" allowOverlap="1" wp14:anchorId="2092EE2D" wp14:editId="3FC7E8CC">
                <wp:simplePos x="0" y="0"/>
                <wp:positionH relativeFrom="column">
                  <wp:posOffset>6165850</wp:posOffset>
                </wp:positionH>
                <wp:positionV relativeFrom="paragraph">
                  <wp:posOffset>8070215</wp:posOffset>
                </wp:positionV>
                <wp:extent cx="134938" cy="173037"/>
                <wp:effectExtent l="19050" t="0" r="36830" b="36830"/>
                <wp:wrapNone/>
                <wp:docPr id="18436" name="Стрелка вниз 18435"/>
                <wp:cNvGraphicFramePr/>
                <a:graphic xmlns:a="http://schemas.openxmlformats.org/drawingml/2006/main">
                  <a:graphicData uri="http://schemas.microsoft.com/office/word/2010/wordprocessingShape">
                    <wps:wsp>
                      <wps:cNvSpPr/>
                      <wps:spPr>
                        <a:xfrm>
                          <a:off x="0" y="0"/>
                          <a:ext cx="134938" cy="173037"/>
                        </a:xfrm>
                        <a:prstGeom prst="downArrow">
                          <a:avLst/>
                        </a:prstGeom>
                        <a:solidFill>
                          <a:schemeClr val="accent3">
                            <a:lumMod val="60000"/>
                            <a:lumOff val="4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w14:anchorId="34BA6CEE" id="Стрелка вниз 18435" o:spid="_x0000_s1026" type="#_x0000_t67" style="position:absolute;margin-left:485.5pt;margin-top:635.45pt;width:10.65pt;height:13.6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" adj="13178" fillcolor="#c9c9c9 [1942]" strokecolor="#7f5f00 [1607]" strokeweight="1pt"/>
            </w:pict>
          </mc:Fallback>
        </mc:AlternateContent>
      </w:r>
    </w:p>
    <w:p w:rsidR="00A7177C" w:rsidRDefault="00E37A93">
      <w:r w:rsidRPr="00E37A93">
        <w:rPr>
          <w:noProof/>
        </w:rPr>
        <mc:AlternateContent>
          <mc:Choice Requires="wps">
            <w:drawing>
              <wp:anchor distT="0" distB="0" distL="114300" distR="114300" simplePos="0" relativeHeight="251761664" behindDoc="0" locked="0" layoutInCell="1" allowOverlap="1" wp14:anchorId="46F93DD6" wp14:editId="62C62776">
                <wp:simplePos x="0" y="0"/>
                <wp:positionH relativeFrom="column">
                  <wp:posOffset>2300348</wp:posOffset>
                </wp:positionH>
                <wp:positionV relativeFrom="paragraph">
                  <wp:posOffset>150606</wp:posOffset>
                </wp:positionV>
                <wp:extent cx="45719" cy="683879"/>
                <wp:effectExtent l="95250" t="19050" r="88265" b="40640"/>
                <wp:wrapNone/>
                <wp:docPr id="20499" name="Прямая со стрелкой 24"/>
                <wp:cNvGraphicFramePr/>
                <a:graphic xmlns:a="http://schemas.openxmlformats.org/drawingml/2006/main">
                  <a:graphicData uri="http://schemas.microsoft.com/office/word/2010/wordprocessingShape">
                    <wps:wsp>
                      <wps:cNvCnPr/>
                      <wps:spPr>
                        <a:xfrm>
                          <a:off x="0" y="0"/>
                          <a:ext cx="45719" cy="683879"/>
                        </a:xfrm>
                        <a:prstGeom prst="straightConnector1">
                          <a:avLst/>
                        </a:prstGeom>
                        <a:ln w="38100">
                          <a:solidFill>
                            <a:schemeClr val="accent4">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7433A" id="Прямая со стрелкой 24" o:spid="_x0000_s1026" type="#_x0000_t32" style="position:absolute;margin-left:181.15pt;margin-top:11.85pt;width:3.6pt;height:53.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" strokecolor="#7f5f00 [1607]" strokeweight="3pt">
                <v:stroke endarrow="open" joinstyle="miter"/>
              </v:shape>
            </w:pict>
          </mc:Fallback>
        </mc:AlternateContent>
      </w:r>
    </w:p>
    <w:p w:rsidR="00A7177C" w:rsidRDefault="00E8654D">
      <w:r w:rsidRPr="00E8654D">
        <w:rPr>
          <w:noProof/>
        </w:rPr>
        <mc:AlternateContent>
          <mc:Choice Requires="wps">
            <w:drawing>
              <wp:anchor distT="0" distB="0" distL="114300" distR="114300" simplePos="0" relativeHeight="251755520" behindDoc="0" locked="0" layoutInCell="1" allowOverlap="1" wp14:anchorId="6FC23F9F" wp14:editId="0A0FBC36">
                <wp:simplePos x="0" y="0"/>
                <wp:positionH relativeFrom="column">
                  <wp:posOffset>1479562</wp:posOffset>
                </wp:positionH>
                <wp:positionV relativeFrom="paragraph">
                  <wp:posOffset>13004</wp:posOffset>
                </wp:positionV>
                <wp:extent cx="45719" cy="2574151"/>
                <wp:effectExtent l="133350" t="19050" r="88265" b="55245"/>
                <wp:wrapNone/>
                <wp:docPr id="20494" name="Прямая со стрелкой 22"/>
                <wp:cNvGraphicFramePr/>
                <a:graphic xmlns:a="http://schemas.openxmlformats.org/drawingml/2006/main">
                  <a:graphicData uri="http://schemas.microsoft.com/office/word/2010/wordprocessingShape">
                    <wps:wsp>
                      <wps:cNvCnPr/>
                      <wps:spPr>
                        <a:xfrm flipH="1">
                          <a:off x="0" y="0"/>
                          <a:ext cx="45719" cy="2574151"/>
                        </a:xfrm>
                        <a:prstGeom prst="straightConnector1">
                          <a:avLst/>
                        </a:prstGeom>
                        <a:ln w="38100">
                          <a:solidFill>
                            <a:schemeClr val="accent4">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9D8F6C" id="Прямая со стрелкой 22" o:spid="_x0000_s1026" type="#_x0000_t32" style="position:absolute;margin-left:116.5pt;margin-top:1pt;width:3.6pt;height:202.7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" strokecolor="#7f5f00 [1607]" strokeweight="3pt">
                <v:stroke endarrow="open" joinstyle="miter"/>
              </v:shape>
            </w:pict>
          </mc:Fallback>
        </mc:AlternateContent>
      </w:r>
      <w:r w:rsidRPr="00E8654D">
        <w:rPr>
          <w:noProof/>
        </w:rPr>
        <mc:AlternateContent>
          <mc:Choice Requires="wps">
            <w:drawing>
              <wp:anchor distT="0" distB="0" distL="114300" distR="114300" simplePos="0" relativeHeight="251754496" behindDoc="0" locked="0" layoutInCell="1" allowOverlap="1" wp14:anchorId="18B42A6D" wp14:editId="52CC6406">
                <wp:simplePos x="0" y="0"/>
                <wp:positionH relativeFrom="column">
                  <wp:posOffset>327297</wp:posOffset>
                </wp:positionH>
                <wp:positionV relativeFrom="paragraph">
                  <wp:posOffset>5587</wp:posOffset>
                </wp:positionV>
                <wp:extent cx="0" cy="584200"/>
                <wp:effectExtent l="133350" t="0" r="57150" b="44450"/>
                <wp:wrapNone/>
                <wp:docPr id="20493" name="Прямая со стрелкой 18"/>
                <wp:cNvGraphicFramePr/>
                <a:graphic xmlns:a="http://schemas.openxmlformats.org/drawingml/2006/main">
                  <a:graphicData uri="http://schemas.microsoft.com/office/word/2010/wordprocessingShape">
                    <wps:wsp>
                      <wps:cNvCnPr/>
                      <wps:spPr>
                        <a:xfrm>
                          <a:off x="0" y="0"/>
                          <a:ext cx="0" cy="584200"/>
                        </a:xfrm>
                        <a:prstGeom prst="straightConnector1">
                          <a:avLst/>
                        </a:prstGeom>
                        <a:ln w="38100">
                          <a:solidFill>
                            <a:schemeClr val="accent4">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23CDD1" id="Прямая со стрелкой 18" o:spid="_x0000_s1026" type="#_x0000_t32" style="position:absolute;margin-left:25.75pt;margin-top:.45pt;width:0;height:46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" strokecolor="#7f5f00 [1607]" strokeweight="3pt">
                <v:stroke endarrow="open" joinstyle="miter"/>
              </v:shape>
            </w:pict>
          </mc:Fallback>
        </mc:AlternateContent>
      </w:r>
    </w:p>
    <w:p w:rsidR="00A7177C" w:rsidRDefault="00A7177C"/>
    <w:p w:rsidR="00A7177C" w:rsidRDefault="00A7177C"/>
    <w:p w:rsidR="00A7177C" w:rsidRDefault="00C65CC9">
      <w:r w:rsidRPr="00E8654D">
        <w:rPr>
          <w:noProof/>
        </w:rPr>
        <mc:AlternateContent>
          <mc:Choice Requires="wps">
            <w:drawing>
              <wp:anchor distT="0" distB="0" distL="114300" distR="114300" simplePos="0" relativeHeight="251751424" behindDoc="0" locked="0" layoutInCell="1" allowOverlap="1" wp14:anchorId="5192CF4B" wp14:editId="08274824">
                <wp:simplePos x="0" y="0"/>
                <wp:positionH relativeFrom="column">
                  <wp:posOffset>-19210</wp:posOffset>
                </wp:positionH>
                <wp:positionV relativeFrom="paragraph">
                  <wp:posOffset>107342</wp:posOffset>
                </wp:positionV>
                <wp:extent cx="1221761" cy="1897380"/>
                <wp:effectExtent l="19050" t="19050" r="16510" b="26670"/>
                <wp:wrapNone/>
                <wp:docPr id="20490" name="Скругленный прямоугольник 3"/>
                <wp:cNvGraphicFramePr/>
                <a:graphic xmlns:a="http://schemas.openxmlformats.org/drawingml/2006/main">
                  <a:graphicData uri="http://schemas.microsoft.com/office/word/2010/wordprocessingShape">
                    <wps:wsp>
                      <wps:cNvSpPr/>
                      <wps:spPr>
                        <a:xfrm>
                          <a:off x="0" y="0"/>
                          <a:ext cx="1221761" cy="1897380"/>
                        </a:xfrm>
                        <a:prstGeom prst="roundRect">
                          <a:avLst/>
                        </a:prstGeom>
                        <a:ln w="38100">
                          <a:solidFill>
                            <a:schemeClr val="accent4">
                              <a:lumMod val="50000"/>
                            </a:schemeClr>
                          </a:solidFill>
                        </a:ln>
                      </wps:spPr>
                      <wps:style>
                        <a:lnRef idx="1">
                          <a:schemeClr val="accent4"/>
                        </a:lnRef>
                        <a:fillRef idx="2">
                          <a:schemeClr val="accent4"/>
                        </a:fillRef>
                        <a:effectRef idx="1">
                          <a:schemeClr val="accent4"/>
                        </a:effectRef>
                        <a:fontRef idx="minor">
                          <a:schemeClr val="dk1"/>
                        </a:fontRef>
                      </wps:style>
                      <wps:txbx>
                        <w:txbxContent>
                          <w:p w:rsidR="009457D9" w:rsidRPr="00C65CC9" w:rsidRDefault="009457D9" w:rsidP="00E8654D">
                            <w:pPr>
                              <w:pStyle w:val="a5"/>
                              <w:spacing w:before="0" w:beforeAutospacing="0" w:after="0" w:afterAutospacing="0"/>
                              <w:jc w:val="center"/>
                              <w:textAlignment w:val="baseline"/>
                              <w:rPr>
                                <w:sz w:val="18"/>
                                <w:szCs w:val="18"/>
                              </w:rPr>
                            </w:pPr>
                            <w:r>
                              <w:rPr>
                                <w:rFonts w:asciiTheme="minorHAnsi" w:hAnsi="Calibri" w:cstheme="minorBidi"/>
                                <w:color w:val="000000"/>
                                <w:kern w:val="24"/>
                                <w:sz w:val="28"/>
                                <w:szCs w:val="28"/>
                              </w:rPr>
                              <w:t xml:space="preserve"> </w:t>
                            </w:r>
                            <w:r w:rsidRPr="00C65CC9">
                              <w:rPr>
                                <w:color w:val="000000"/>
                                <w:kern w:val="24"/>
                                <w:sz w:val="18"/>
                                <w:szCs w:val="18"/>
                              </w:rPr>
                              <w:t>контроль за соблюдением законодательства об охране труда, осуществляемый руководителями и специалистами организации в соответствии с их должностными обязанностями</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5192CF4B" id="Скругленный прямоугольник 3" o:spid="_x0000_s1071" style="position:absolute;margin-left:-1.5pt;margin-top:8.45pt;width:96.2pt;height:149.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" fillcolor="#ffd555 [2167]" strokecolor="#7f5f00 [1607]" strokeweight="3pt">
                <v:fill color2="#ffcc31 [2615]" rotate="t" colors="0 #ffdd9c;.5 #ffd78e;1 #ffd479" focus="100%" type="gradient">
                  <o:fill v:ext="view" type="gradientUnscaled"/>
                </v:fill>
                <v:stroke joinstyle="miter"/>
                <v:textbox>
                  <w:txbxContent>
                    <w:p w:rsidR="009457D9" w:rsidRPr="00C65CC9" w:rsidRDefault="009457D9" w:rsidP="00E8654D">
                      <w:pPr>
                        <w:pStyle w:val="a5"/>
                        <w:spacing w:before="0" w:beforeAutospacing="0" w:after="0" w:afterAutospacing="0"/>
                        <w:jc w:val="center"/>
                        <w:textAlignment w:val="baseline"/>
                        <w:rPr>
                          <w:sz w:val="18"/>
                          <w:szCs w:val="18"/>
                        </w:rPr>
                      </w:pPr>
                      <w:r>
                        <w:rPr>
                          <w:rFonts w:asciiTheme="minorHAnsi" w:hAnsi="Calibri" w:cstheme="minorBidi"/>
                          <w:color w:val="000000"/>
                          <w:kern w:val="24"/>
                          <w:sz w:val="28"/>
                          <w:szCs w:val="28"/>
                        </w:rPr>
                        <w:t xml:space="preserve"> </w:t>
                      </w:r>
                      <w:r w:rsidRPr="00C65CC9">
                        <w:rPr>
                          <w:color w:val="000000"/>
                          <w:kern w:val="24"/>
                          <w:sz w:val="18"/>
                          <w:szCs w:val="18"/>
                        </w:rPr>
                        <w:t>контроль за соблюдением законодательства об охране труда, осуществляемый руководителями и специалистами организации в соответствии с их должностными обязанностями</w:t>
                      </w:r>
                    </w:p>
                  </w:txbxContent>
                </v:textbox>
              </v:roundrect>
            </w:pict>
          </mc:Fallback>
        </mc:AlternateContent>
      </w:r>
    </w:p>
    <w:p w:rsidR="00A7177C" w:rsidRDefault="00C65CC9">
      <w:r w:rsidRPr="00E37A93">
        <w:rPr>
          <w:noProof/>
        </w:rPr>
        <mc:AlternateContent>
          <mc:Choice Requires="wps">
            <w:drawing>
              <wp:anchor distT="0" distB="0" distL="114300" distR="114300" simplePos="0" relativeHeight="251762688" behindDoc="0" locked="0" layoutInCell="1" allowOverlap="1" wp14:anchorId="59C7F321" wp14:editId="66C72C87">
                <wp:simplePos x="0" y="0"/>
                <wp:positionH relativeFrom="margin">
                  <wp:posOffset>3136319</wp:posOffset>
                </wp:positionH>
                <wp:positionV relativeFrom="paragraph">
                  <wp:posOffset>30672</wp:posOffset>
                </wp:positionV>
                <wp:extent cx="1129190" cy="1859280"/>
                <wp:effectExtent l="19050" t="19050" r="13970" b="26670"/>
                <wp:wrapNone/>
                <wp:docPr id="20501" name="Скругленный прямоугольник 10"/>
                <wp:cNvGraphicFramePr/>
                <a:graphic xmlns:a="http://schemas.openxmlformats.org/drawingml/2006/main">
                  <a:graphicData uri="http://schemas.microsoft.com/office/word/2010/wordprocessingShape">
                    <wps:wsp>
                      <wps:cNvSpPr/>
                      <wps:spPr>
                        <a:xfrm>
                          <a:off x="0" y="0"/>
                          <a:ext cx="1129190" cy="1859280"/>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38100" cap="flat" cmpd="sng" algn="ctr">
                          <a:solidFill>
                            <a:srgbClr val="FFC000">
                              <a:lumMod val="50000"/>
                            </a:srgbClr>
                          </a:solidFill>
                          <a:prstDash val="solid"/>
                          <a:miter lim="800000"/>
                        </a:ln>
                        <a:effectLst/>
                      </wps:spPr>
                      <wps:txbx>
                        <w:txbxContent>
                          <w:p w:rsidR="009457D9" w:rsidRPr="00C65CC9" w:rsidRDefault="009457D9" w:rsidP="00C65CC9">
                            <w:pPr>
                              <w:pStyle w:val="a5"/>
                              <w:spacing w:before="0" w:beforeAutospacing="0" w:after="0" w:afterAutospacing="0"/>
                              <w:jc w:val="center"/>
                              <w:textAlignment w:val="baseline"/>
                              <w:rPr>
                                <w:sz w:val="18"/>
                                <w:szCs w:val="18"/>
                              </w:rPr>
                            </w:pPr>
                            <w:r w:rsidRPr="00C65CC9">
                              <w:rPr>
                                <w:rFonts w:eastAsia="+mn-ea"/>
                                <w:color w:val="000000"/>
                                <w:kern w:val="24"/>
                                <w:sz w:val="18"/>
                                <w:szCs w:val="18"/>
                              </w:rPr>
                              <w:t>Производствен</w:t>
                            </w:r>
                            <w:r>
                              <w:rPr>
                                <w:rFonts w:eastAsia="+mn-ea"/>
                                <w:color w:val="000000"/>
                                <w:kern w:val="24"/>
                                <w:sz w:val="18"/>
                                <w:szCs w:val="18"/>
                              </w:rPr>
                              <w:t>-</w:t>
                            </w:r>
                            <w:r w:rsidRPr="00C65CC9">
                              <w:rPr>
                                <w:rFonts w:eastAsia="+mn-ea"/>
                                <w:color w:val="000000"/>
                                <w:kern w:val="24"/>
                                <w:sz w:val="18"/>
                                <w:szCs w:val="18"/>
                              </w:rPr>
                              <w:t>ный контроль за соблюдением требований промышленной безопасности на опасных производствен</w:t>
                            </w:r>
                            <w:r>
                              <w:rPr>
                                <w:rFonts w:eastAsia="+mn-ea"/>
                                <w:color w:val="000000"/>
                                <w:kern w:val="24"/>
                                <w:sz w:val="18"/>
                                <w:szCs w:val="18"/>
                              </w:rPr>
                              <w:t>-</w:t>
                            </w:r>
                            <w:r w:rsidRPr="00C65CC9">
                              <w:rPr>
                                <w:rFonts w:eastAsia="+mn-ea"/>
                                <w:color w:val="000000"/>
                                <w:kern w:val="24"/>
                                <w:sz w:val="18"/>
                                <w:szCs w:val="18"/>
                              </w:rPr>
                              <w:t>ных объектах</w:t>
                            </w:r>
                          </w:p>
                          <w:p w:rsidR="009457D9" w:rsidRPr="00E37A93" w:rsidRDefault="009457D9" w:rsidP="00C65CC9">
                            <w:pPr>
                              <w:pStyle w:val="a5"/>
                              <w:spacing w:before="0" w:beforeAutospacing="0" w:after="0" w:afterAutospacing="0"/>
                              <w:jc w:val="center"/>
                              <w:textAlignment w:val="baseline"/>
                              <w:rPr>
                                <w:sz w:val="20"/>
                                <w:szCs w:val="20"/>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59C7F321" id="_x0000_s1072" style="position:absolute;margin-left:246.95pt;margin-top:2.4pt;width:88.9pt;height:146.4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" fillcolor="#ffdd9c" strokecolor="#7f6000" strokeweight="3pt">
                <v:fill color2="#ffd479" rotate="t" colors="0 #ffdd9c;.5 #ffd78e;1 #ffd479" focus="100%" type="gradient">
                  <o:fill v:ext="view" type="gradientUnscaled"/>
                </v:fill>
                <v:stroke joinstyle="miter"/>
                <v:textbox>
                  <w:txbxContent>
                    <w:p w:rsidR="009457D9" w:rsidRPr="00C65CC9" w:rsidRDefault="009457D9" w:rsidP="00C65CC9">
                      <w:pPr>
                        <w:pStyle w:val="a5"/>
                        <w:spacing w:before="0" w:beforeAutospacing="0" w:after="0" w:afterAutospacing="0"/>
                        <w:jc w:val="center"/>
                        <w:textAlignment w:val="baseline"/>
                        <w:rPr>
                          <w:sz w:val="18"/>
                          <w:szCs w:val="18"/>
                        </w:rPr>
                      </w:pPr>
                      <w:r w:rsidRPr="00C65CC9">
                        <w:rPr>
                          <w:rFonts w:eastAsia="+mn-ea"/>
                          <w:color w:val="000000"/>
                          <w:kern w:val="24"/>
                          <w:sz w:val="18"/>
                          <w:szCs w:val="18"/>
                        </w:rPr>
                        <w:t>Производствен</w:t>
                      </w:r>
                      <w:r>
                        <w:rPr>
                          <w:rFonts w:eastAsia="+mn-ea"/>
                          <w:color w:val="000000"/>
                          <w:kern w:val="24"/>
                          <w:sz w:val="18"/>
                          <w:szCs w:val="18"/>
                        </w:rPr>
                        <w:t>-</w:t>
                      </w:r>
                      <w:r w:rsidRPr="00C65CC9">
                        <w:rPr>
                          <w:rFonts w:eastAsia="+mn-ea"/>
                          <w:color w:val="000000"/>
                          <w:kern w:val="24"/>
                          <w:sz w:val="18"/>
                          <w:szCs w:val="18"/>
                        </w:rPr>
                        <w:t>ный контроль за соблюдением требований промышленной безопасности на опасных производствен</w:t>
                      </w:r>
                      <w:r>
                        <w:rPr>
                          <w:rFonts w:eastAsia="+mn-ea"/>
                          <w:color w:val="000000"/>
                          <w:kern w:val="24"/>
                          <w:sz w:val="18"/>
                          <w:szCs w:val="18"/>
                        </w:rPr>
                        <w:t>-</w:t>
                      </w:r>
                      <w:r w:rsidRPr="00C65CC9">
                        <w:rPr>
                          <w:rFonts w:eastAsia="+mn-ea"/>
                          <w:color w:val="000000"/>
                          <w:kern w:val="24"/>
                          <w:sz w:val="18"/>
                          <w:szCs w:val="18"/>
                        </w:rPr>
                        <w:t>ных объектах</w:t>
                      </w:r>
                    </w:p>
                    <w:p w:rsidR="009457D9" w:rsidRPr="00E37A93" w:rsidRDefault="009457D9" w:rsidP="00C65CC9">
                      <w:pPr>
                        <w:pStyle w:val="a5"/>
                        <w:spacing w:before="0" w:beforeAutospacing="0" w:after="0" w:afterAutospacing="0"/>
                        <w:jc w:val="center"/>
                        <w:textAlignment w:val="baseline"/>
                        <w:rPr>
                          <w:sz w:val="20"/>
                          <w:szCs w:val="20"/>
                        </w:rPr>
                      </w:pPr>
                    </w:p>
                  </w:txbxContent>
                </v:textbox>
                <w10:wrap anchorx="margin"/>
              </v:roundrect>
            </w:pict>
          </mc:Fallback>
        </mc:AlternateContent>
      </w:r>
      <w:r w:rsidRPr="00E37A93">
        <w:rPr>
          <w:noProof/>
        </w:rPr>
        <mc:AlternateContent>
          <mc:Choice Requires="wps">
            <w:drawing>
              <wp:anchor distT="0" distB="0" distL="114300" distR="114300" simplePos="0" relativeHeight="251760640" behindDoc="0" locked="0" layoutInCell="1" allowOverlap="1" wp14:anchorId="1EC4A3BA" wp14:editId="78C9DF79">
                <wp:simplePos x="0" y="0"/>
                <wp:positionH relativeFrom="column">
                  <wp:posOffset>1640189</wp:posOffset>
                </wp:positionH>
                <wp:positionV relativeFrom="paragraph">
                  <wp:posOffset>15624</wp:posOffset>
                </wp:positionV>
                <wp:extent cx="1198709" cy="1859280"/>
                <wp:effectExtent l="19050" t="19050" r="20955" b="26670"/>
                <wp:wrapNone/>
                <wp:docPr id="20498" name="Скругленный прямоугольник 10"/>
                <wp:cNvGraphicFramePr/>
                <a:graphic xmlns:a="http://schemas.openxmlformats.org/drawingml/2006/main">
                  <a:graphicData uri="http://schemas.microsoft.com/office/word/2010/wordprocessingShape">
                    <wps:wsp>
                      <wps:cNvSpPr/>
                      <wps:spPr>
                        <a:xfrm>
                          <a:off x="0" y="0"/>
                          <a:ext cx="1198709" cy="1859280"/>
                        </a:xfrm>
                        <a:prstGeom prst="roundRect">
                          <a:avLst/>
                        </a:prstGeom>
                        <a:ln w="38100">
                          <a:solidFill>
                            <a:schemeClr val="accent4">
                              <a:lumMod val="50000"/>
                            </a:schemeClr>
                          </a:solidFill>
                        </a:ln>
                      </wps:spPr>
                      <wps:style>
                        <a:lnRef idx="1">
                          <a:schemeClr val="accent4"/>
                        </a:lnRef>
                        <a:fillRef idx="2">
                          <a:schemeClr val="accent4"/>
                        </a:fillRef>
                        <a:effectRef idx="1">
                          <a:schemeClr val="accent4"/>
                        </a:effectRef>
                        <a:fontRef idx="minor">
                          <a:schemeClr val="dk1"/>
                        </a:fontRef>
                      </wps:style>
                      <wps:txbx>
                        <w:txbxContent>
                          <w:p w:rsidR="009457D9" w:rsidRPr="00C65CC9" w:rsidRDefault="009457D9" w:rsidP="00E37A93">
                            <w:pPr>
                              <w:pStyle w:val="a5"/>
                              <w:spacing w:before="0" w:beforeAutospacing="0" w:after="0" w:afterAutospacing="0"/>
                              <w:jc w:val="center"/>
                              <w:textAlignment w:val="baseline"/>
                              <w:rPr>
                                <w:sz w:val="18"/>
                                <w:szCs w:val="18"/>
                              </w:rPr>
                            </w:pPr>
                            <w:r w:rsidRPr="00C65CC9">
                              <w:rPr>
                                <w:color w:val="000000"/>
                                <w:kern w:val="24"/>
                                <w:sz w:val="18"/>
                                <w:szCs w:val="18"/>
                              </w:rPr>
                              <w:t xml:space="preserve">контроль по охране труда, осуществляемый службой охраны труда организации (специалист по охране труда, уполномоченное должностное лицо нанимателя)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1EC4A3BA" id="_x0000_s1073" style="position:absolute;margin-left:129.15pt;margin-top:1.25pt;width:94.4pt;height:146.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" fillcolor="#ffd555 [2167]" strokecolor="#7f5f00 [1607]" strokeweight="3pt">
                <v:fill color2="#ffcc31 [2615]" rotate="t" colors="0 #ffdd9c;.5 #ffd78e;1 #ffd479" focus="100%" type="gradient">
                  <o:fill v:ext="view" type="gradientUnscaled"/>
                </v:fill>
                <v:stroke joinstyle="miter"/>
                <v:textbox>
                  <w:txbxContent>
                    <w:p w:rsidR="009457D9" w:rsidRPr="00C65CC9" w:rsidRDefault="009457D9" w:rsidP="00E37A93">
                      <w:pPr>
                        <w:pStyle w:val="a5"/>
                        <w:spacing w:before="0" w:beforeAutospacing="0" w:after="0" w:afterAutospacing="0"/>
                        <w:jc w:val="center"/>
                        <w:textAlignment w:val="baseline"/>
                        <w:rPr>
                          <w:sz w:val="18"/>
                          <w:szCs w:val="18"/>
                        </w:rPr>
                      </w:pPr>
                      <w:r w:rsidRPr="00C65CC9">
                        <w:rPr>
                          <w:color w:val="000000"/>
                          <w:kern w:val="24"/>
                          <w:sz w:val="18"/>
                          <w:szCs w:val="18"/>
                        </w:rPr>
                        <w:t xml:space="preserve">контроль по охране труда, осуществляемый службой охраны труда организации (специалист по охране труда, уполномоченное должностное лицо нанимателя) </w:t>
                      </w:r>
                    </w:p>
                  </w:txbxContent>
                </v:textbox>
              </v:roundrect>
            </w:pict>
          </mc:Fallback>
        </mc:AlternateContent>
      </w:r>
    </w:p>
    <w:p w:rsidR="00A7177C" w:rsidRDefault="00A7177C"/>
    <w:p w:rsidR="00A7177C" w:rsidRDefault="00A7177C"/>
    <w:p w:rsidR="00A7177C" w:rsidRDefault="00A7177C"/>
    <w:p w:rsidR="00A7177C" w:rsidRDefault="00A7177C"/>
    <w:p w:rsidR="00A7177C" w:rsidRDefault="00A7177C"/>
    <w:p w:rsidR="00A7177C" w:rsidRDefault="00A7177C"/>
    <w:p w:rsidR="00A7177C" w:rsidRDefault="00A7177C"/>
    <w:p w:rsidR="00A7177C" w:rsidRDefault="00A7177C"/>
    <w:p w:rsidR="00A7177C" w:rsidRDefault="00A7177C"/>
    <w:p w:rsidR="00A7177C" w:rsidRDefault="00A7177C"/>
    <w:p w:rsidR="00A7177C" w:rsidRDefault="00C65CC9">
      <w:r>
        <w:rPr>
          <w:noProof/>
        </w:rPr>
        <mc:AlternateContent>
          <mc:Choice Requires="wps">
            <w:drawing>
              <wp:anchor distT="0" distB="0" distL="114300" distR="114300" simplePos="0" relativeHeight="251765760" behindDoc="0" locked="0" layoutInCell="1" allowOverlap="1" wp14:anchorId="4B0E75E8" wp14:editId="04CE1F33">
                <wp:simplePos x="0" y="0"/>
                <wp:positionH relativeFrom="margin">
                  <wp:posOffset>2739358</wp:posOffset>
                </wp:positionH>
                <wp:positionV relativeFrom="paragraph">
                  <wp:posOffset>23650</wp:posOffset>
                </wp:positionV>
                <wp:extent cx="122870" cy="2289490"/>
                <wp:effectExtent l="19050" t="0" r="29845" b="34925"/>
                <wp:wrapNone/>
                <wp:docPr id="20505" name="Стрелка вниз 18434"/>
                <wp:cNvGraphicFramePr/>
                <a:graphic xmlns:a="http://schemas.openxmlformats.org/drawingml/2006/main">
                  <a:graphicData uri="http://schemas.microsoft.com/office/word/2010/wordprocessingShape">
                    <wps:wsp>
                      <wps:cNvSpPr/>
                      <wps:spPr>
                        <a:xfrm>
                          <a:off x="0" y="0"/>
                          <a:ext cx="122870" cy="2289490"/>
                        </a:xfrm>
                        <a:prstGeom prst="downArrow">
                          <a:avLst/>
                        </a:prstGeom>
                        <a:solidFill>
                          <a:srgbClr val="A7EA52">
                            <a:lumMod val="60000"/>
                            <a:lumOff val="40000"/>
                          </a:srgbClr>
                        </a:solidFill>
                        <a:ln w="15875" cap="flat" cmpd="sng" algn="ctr">
                          <a:solidFill>
                            <a:srgbClr val="5DCEAF">
                              <a:lumMod val="50000"/>
                            </a:srgbClr>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 w14:anchorId="396B9142" id="Стрелка вниз 18434" o:spid="_x0000_s1026" type="#_x0000_t67" style="position:absolute;margin-left:215.7pt;margin-top:1.85pt;width:9.65pt;height:180.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" adj="21020" fillcolor="#caf297" strokecolor="#23735d" strokeweight="1.25pt">
                <w10:wrap anchorx="margin"/>
              </v:shape>
            </w:pict>
          </mc:Fallback>
        </mc:AlternateContent>
      </w:r>
      <w:r>
        <w:rPr>
          <w:noProof/>
        </w:rPr>
        <mc:AlternateContent>
          <mc:Choice Requires="wps">
            <w:drawing>
              <wp:anchor distT="0" distB="0" distL="114300" distR="114300" simplePos="0" relativeHeight="251763712" behindDoc="0" locked="0" layoutInCell="1" allowOverlap="1" wp14:anchorId="1AFCFEE5" wp14:editId="76CB5082">
                <wp:simplePos x="0" y="0"/>
                <wp:positionH relativeFrom="margin">
                  <wp:posOffset>165206</wp:posOffset>
                </wp:positionH>
                <wp:positionV relativeFrom="paragraph">
                  <wp:posOffset>77437</wp:posOffset>
                </wp:positionV>
                <wp:extent cx="145409" cy="2174581"/>
                <wp:effectExtent l="19050" t="0" r="45720" b="35560"/>
                <wp:wrapNone/>
                <wp:docPr id="20503" name="Стрелка вниз 18434"/>
                <wp:cNvGraphicFramePr/>
                <a:graphic xmlns:a="http://schemas.openxmlformats.org/drawingml/2006/main">
                  <a:graphicData uri="http://schemas.microsoft.com/office/word/2010/wordprocessingShape">
                    <wps:wsp>
                      <wps:cNvSpPr/>
                      <wps:spPr>
                        <a:xfrm>
                          <a:off x="0" y="0"/>
                          <a:ext cx="145409" cy="2174581"/>
                        </a:xfrm>
                        <a:prstGeom prst="downArrow">
                          <a:avLst/>
                        </a:prstGeom>
                        <a:solidFill>
                          <a:srgbClr val="A7EA52">
                            <a:lumMod val="60000"/>
                            <a:lumOff val="40000"/>
                          </a:srgbClr>
                        </a:solidFill>
                        <a:ln w="15875" cap="flat" cmpd="sng" algn="ctr">
                          <a:solidFill>
                            <a:srgbClr val="5DCEAF">
                              <a:lumMod val="50000"/>
                            </a:srgbClr>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 w14:anchorId="2AA85916" id="Стрелка вниз 18434" o:spid="_x0000_s1026" type="#_x0000_t67" style="position:absolute;margin-left:13pt;margin-top:6.1pt;width:11.45pt;height:171.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" adj="20878" fillcolor="#caf297" strokecolor="#23735d" strokeweight="1.25pt">
                <w10:wrap anchorx="margin"/>
              </v:shape>
            </w:pict>
          </mc:Fallback>
        </mc:AlternateContent>
      </w:r>
    </w:p>
    <w:p w:rsidR="00A7177C" w:rsidRDefault="00E37A93">
      <w:r w:rsidRPr="00E8654D">
        <w:rPr>
          <w:noProof/>
        </w:rPr>
        <mc:AlternateContent>
          <mc:Choice Requires="wps">
            <w:drawing>
              <wp:anchor distT="0" distB="0" distL="114300" distR="114300" simplePos="0" relativeHeight="251752448" behindDoc="0" locked="0" layoutInCell="1" allowOverlap="1" wp14:anchorId="7EA45C75" wp14:editId="027BEF9D">
                <wp:simplePos x="0" y="0"/>
                <wp:positionH relativeFrom="column">
                  <wp:posOffset>341684</wp:posOffset>
                </wp:positionH>
                <wp:positionV relativeFrom="paragraph">
                  <wp:posOffset>15950</wp:posOffset>
                </wp:positionV>
                <wp:extent cx="2366682" cy="1744276"/>
                <wp:effectExtent l="19050" t="19050" r="14605" b="27940"/>
                <wp:wrapNone/>
                <wp:docPr id="20491" name="Скругленный прямоугольник 4"/>
                <wp:cNvGraphicFramePr/>
                <a:graphic xmlns:a="http://schemas.openxmlformats.org/drawingml/2006/main">
                  <a:graphicData uri="http://schemas.microsoft.com/office/word/2010/wordprocessingShape">
                    <wps:wsp>
                      <wps:cNvSpPr/>
                      <wps:spPr>
                        <a:xfrm>
                          <a:off x="0" y="0"/>
                          <a:ext cx="2366682" cy="1744276"/>
                        </a:xfrm>
                        <a:prstGeom prst="roundRect">
                          <a:avLst/>
                        </a:prstGeom>
                        <a:ln w="38100">
                          <a:solidFill>
                            <a:schemeClr val="accent4">
                              <a:lumMod val="50000"/>
                            </a:schemeClr>
                          </a:solidFill>
                        </a:ln>
                      </wps:spPr>
                      <wps:style>
                        <a:lnRef idx="1">
                          <a:schemeClr val="accent4"/>
                        </a:lnRef>
                        <a:fillRef idx="2">
                          <a:schemeClr val="accent4"/>
                        </a:fillRef>
                        <a:effectRef idx="1">
                          <a:schemeClr val="accent4"/>
                        </a:effectRef>
                        <a:fontRef idx="minor">
                          <a:schemeClr val="dk1"/>
                        </a:fontRef>
                      </wps:style>
                      <wps:txbx>
                        <w:txbxContent>
                          <w:p w:rsidR="009457D9" w:rsidRDefault="009457D9" w:rsidP="00E8654D">
                            <w:pPr>
                              <w:pStyle w:val="a5"/>
                              <w:spacing w:before="0" w:beforeAutospacing="0" w:after="0" w:afterAutospacing="0"/>
                              <w:jc w:val="both"/>
                              <w:textAlignment w:val="baseline"/>
                              <w:rPr>
                                <w:color w:val="000000"/>
                                <w:kern w:val="24"/>
                                <w:sz w:val="18"/>
                                <w:szCs w:val="18"/>
                              </w:rPr>
                            </w:pPr>
                            <w:r w:rsidRPr="00C65CC9">
                              <w:rPr>
                                <w:rFonts w:asciiTheme="minorHAnsi" w:hAnsi="Calibri" w:cstheme="minorBidi"/>
                                <w:color w:val="000000"/>
                                <w:kern w:val="24"/>
                                <w:sz w:val="18"/>
                                <w:szCs w:val="18"/>
                              </w:rPr>
                              <w:t xml:space="preserve">         </w:t>
                            </w:r>
                            <w:r w:rsidRPr="00C65CC9">
                              <w:rPr>
                                <w:color w:val="000000"/>
                                <w:kern w:val="24"/>
                                <w:sz w:val="18"/>
                                <w:szCs w:val="18"/>
                              </w:rPr>
                              <w:t xml:space="preserve">Общественный контроль, </w:t>
                            </w:r>
                          </w:p>
                          <w:p w:rsidR="009457D9" w:rsidRPr="00C65CC9" w:rsidRDefault="009457D9" w:rsidP="00E8654D">
                            <w:pPr>
                              <w:pStyle w:val="a5"/>
                              <w:spacing w:before="0" w:beforeAutospacing="0" w:after="0" w:afterAutospacing="0"/>
                              <w:jc w:val="both"/>
                              <w:textAlignment w:val="baseline"/>
                              <w:rPr>
                                <w:sz w:val="18"/>
                                <w:szCs w:val="18"/>
                              </w:rPr>
                            </w:pPr>
                            <w:r w:rsidRPr="00C65CC9">
                              <w:rPr>
                                <w:color w:val="000000"/>
                                <w:kern w:val="24"/>
                                <w:sz w:val="18"/>
                                <w:szCs w:val="18"/>
                              </w:rPr>
                              <w:t>(в формах, не связанных с проверкой):</w:t>
                            </w:r>
                          </w:p>
                          <w:p w:rsidR="009457D9" w:rsidRPr="00C65CC9" w:rsidRDefault="009457D9" w:rsidP="00C364A1">
                            <w:pPr>
                              <w:pStyle w:val="a4"/>
                              <w:widowControl/>
                              <w:numPr>
                                <w:ilvl w:val="0"/>
                                <w:numId w:val="46"/>
                              </w:numPr>
                              <w:jc w:val="both"/>
                              <w:textAlignment w:val="baseline"/>
                              <w:rPr>
                                <w:rFonts w:ascii="Times New Roman" w:eastAsia="Times New Roman" w:hAnsi="Times New Roman" w:cs="Times New Roman"/>
                                <w:color w:val="auto"/>
                                <w:sz w:val="18"/>
                                <w:szCs w:val="18"/>
                              </w:rPr>
                            </w:pPr>
                            <w:r w:rsidRPr="00C65CC9">
                              <w:rPr>
                                <w:rFonts w:ascii="Times New Roman" w:hAnsi="Times New Roman" w:cs="Times New Roman"/>
                                <w:kern w:val="24"/>
                                <w:sz w:val="18"/>
                                <w:szCs w:val="18"/>
                              </w:rPr>
                              <w:t>общественные инспекторы, профсоюзные инспекторы по охране труда, другие уполномоченные представители профсоюзов;</w:t>
                            </w:r>
                          </w:p>
                          <w:p w:rsidR="009457D9" w:rsidRPr="00C65CC9" w:rsidRDefault="009457D9" w:rsidP="00C364A1">
                            <w:pPr>
                              <w:pStyle w:val="a4"/>
                              <w:widowControl/>
                              <w:numPr>
                                <w:ilvl w:val="0"/>
                                <w:numId w:val="46"/>
                              </w:numPr>
                              <w:jc w:val="both"/>
                              <w:textAlignment w:val="baseline"/>
                              <w:rPr>
                                <w:rFonts w:ascii="Times New Roman" w:eastAsia="Times New Roman" w:hAnsi="Times New Roman" w:cs="Times New Roman"/>
                                <w:color w:val="auto"/>
                                <w:sz w:val="18"/>
                                <w:szCs w:val="18"/>
                              </w:rPr>
                            </w:pPr>
                            <w:r w:rsidRPr="00C65CC9">
                              <w:rPr>
                                <w:rFonts w:ascii="Times New Roman" w:hAnsi="Times New Roman" w:cs="Times New Roman"/>
                                <w:kern w:val="24"/>
                                <w:sz w:val="18"/>
                                <w:szCs w:val="18"/>
                              </w:rPr>
                              <w:t>уполномоченные лица по охране труда работников организации</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7EA45C75" id="Скругленный прямоугольник 4" o:spid="_x0000_s1074" style="position:absolute;margin-left:26.9pt;margin-top:1.25pt;width:186.35pt;height:137.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" fillcolor="#ffd555 [2167]" strokecolor="#7f5f00 [1607]" strokeweight="3pt">
                <v:fill color2="#ffcc31 [2615]" rotate="t" colors="0 #ffdd9c;.5 #ffd78e;1 #ffd479" focus="100%" type="gradient">
                  <o:fill v:ext="view" type="gradientUnscaled"/>
                </v:fill>
                <v:stroke joinstyle="miter"/>
                <v:textbox>
                  <w:txbxContent>
                    <w:p w:rsidR="009457D9" w:rsidRDefault="009457D9" w:rsidP="00E8654D">
                      <w:pPr>
                        <w:pStyle w:val="a5"/>
                        <w:spacing w:before="0" w:beforeAutospacing="0" w:after="0" w:afterAutospacing="0"/>
                        <w:jc w:val="both"/>
                        <w:textAlignment w:val="baseline"/>
                        <w:rPr>
                          <w:color w:val="000000"/>
                          <w:kern w:val="24"/>
                          <w:sz w:val="18"/>
                          <w:szCs w:val="18"/>
                        </w:rPr>
                      </w:pPr>
                      <w:r w:rsidRPr="00C65CC9">
                        <w:rPr>
                          <w:rFonts w:asciiTheme="minorHAnsi" w:hAnsi="Calibri" w:cstheme="minorBidi"/>
                          <w:color w:val="000000"/>
                          <w:kern w:val="24"/>
                          <w:sz w:val="18"/>
                          <w:szCs w:val="18"/>
                        </w:rPr>
                        <w:t xml:space="preserve">         </w:t>
                      </w:r>
                      <w:r w:rsidRPr="00C65CC9">
                        <w:rPr>
                          <w:color w:val="000000"/>
                          <w:kern w:val="24"/>
                          <w:sz w:val="18"/>
                          <w:szCs w:val="18"/>
                        </w:rPr>
                        <w:t xml:space="preserve">Общественный контроль, </w:t>
                      </w:r>
                    </w:p>
                    <w:p w:rsidR="009457D9" w:rsidRPr="00C65CC9" w:rsidRDefault="009457D9" w:rsidP="00E8654D">
                      <w:pPr>
                        <w:pStyle w:val="a5"/>
                        <w:spacing w:before="0" w:beforeAutospacing="0" w:after="0" w:afterAutospacing="0"/>
                        <w:jc w:val="both"/>
                        <w:textAlignment w:val="baseline"/>
                        <w:rPr>
                          <w:sz w:val="18"/>
                          <w:szCs w:val="18"/>
                        </w:rPr>
                      </w:pPr>
                      <w:r w:rsidRPr="00C65CC9">
                        <w:rPr>
                          <w:color w:val="000000"/>
                          <w:kern w:val="24"/>
                          <w:sz w:val="18"/>
                          <w:szCs w:val="18"/>
                        </w:rPr>
                        <w:t>(в формах, не связанных с проверкой):</w:t>
                      </w:r>
                    </w:p>
                    <w:p w:rsidR="009457D9" w:rsidRPr="00C65CC9" w:rsidRDefault="009457D9" w:rsidP="00C364A1">
                      <w:pPr>
                        <w:pStyle w:val="a4"/>
                        <w:widowControl/>
                        <w:numPr>
                          <w:ilvl w:val="0"/>
                          <w:numId w:val="46"/>
                        </w:numPr>
                        <w:jc w:val="both"/>
                        <w:textAlignment w:val="baseline"/>
                        <w:rPr>
                          <w:rFonts w:ascii="Times New Roman" w:eastAsia="Times New Roman" w:hAnsi="Times New Roman" w:cs="Times New Roman"/>
                          <w:color w:val="auto"/>
                          <w:sz w:val="18"/>
                          <w:szCs w:val="18"/>
                        </w:rPr>
                      </w:pPr>
                      <w:r w:rsidRPr="00C65CC9">
                        <w:rPr>
                          <w:rFonts w:ascii="Times New Roman" w:hAnsi="Times New Roman" w:cs="Times New Roman"/>
                          <w:kern w:val="24"/>
                          <w:sz w:val="18"/>
                          <w:szCs w:val="18"/>
                        </w:rPr>
                        <w:t>общественные инспекторы, профсоюзные инспекторы по охране труда, другие уполномоченные представители профсоюзов;</w:t>
                      </w:r>
                    </w:p>
                    <w:p w:rsidR="009457D9" w:rsidRPr="00C65CC9" w:rsidRDefault="009457D9" w:rsidP="00C364A1">
                      <w:pPr>
                        <w:pStyle w:val="a4"/>
                        <w:widowControl/>
                        <w:numPr>
                          <w:ilvl w:val="0"/>
                          <w:numId w:val="46"/>
                        </w:numPr>
                        <w:jc w:val="both"/>
                        <w:textAlignment w:val="baseline"/>
                        <w:rPr>
                          <w:rFonts w:ascii="Times New Roman" w:eastAsia="Times New Roman" w:hAnsi="Times New Roman" w:cs="Times New Roman"/>
                          <w:color w:val="auto"/>
                          <w:sz w:val="18"/>
                          <w:szCs w:val="18"/>
                        </w:rPr>
                      </w:pPr>
                      <w:r w:rsidRPr="00C65CC9">
                        <w:rPr>
                          <w:rFonts w:ascii="Times New Roman" w:hAnsi="Times New Roman" w:cs="Times New Roman"/>
                          <w:kern w:val="24"/>
                          <w:sz w:val="18"/>
                          <w:szCs w:val="18"/>
                        </w:rPr>
                        <w:t>уполномоченные лица по охране труда работников организации</w:t>
                      </w:r>
                    </w:p>
                  </w:txbxContent>
                </v:textbox>
              </v:roundrect>
            </w:pict>
          </mc:Fallback>
        </mc:AlternateContent>
      </w:r>
    </w:p>
    <w:p w:rsidR="00A7177C" w:rsidRDefault="00A7177C"/>
    <w:p w:rsidR="00A7177C" w:rsidRDefault="00A7177C"/>
    <w:p w:rsidR="00A7177C" w:rsidRDefault="00A7177C"/>
    <w:p w:rsidR="00A7177C" w:rsidRDefault="00A7177C"/>
    <w:p w:rsidR="00A7177C" w:rsidRDefault="00A7177C"/>
    <w:p w:rsidR="00A7177C" w:rsidRDefault="00A7177C"/>
    <w:p w:rsidR="00A7177C" w:rsidRDefault="00A7177C"/>
    <w:p w:rsidR="00A7177C" w:rsidRDefault="00A7177C"/>
    <w:p w:rsidR="00A7177C" w:rsidRDefault="00A7177C"/>
    <w:p w:rsidR="00A7177C" w:rsidRDefault="00C65CC9">
      <w:r>
        <w:rPr>
          <w:noProof/>
        </w:rPr>
        <mc:AlternateContent>
          <mc:Choice Requires="wps">
            <w:drawing>
              <wp:anchor distT="0" distB="0" distL="114300" distR="114300" simplePos="0" relativeHeight="251766784" behindDoc="0" locked="0" layoutInCell="1" allowOverlap="1" wp14:anchorId="42EECDA5" wp14:editId="5E53F8A0">
                <wp:simplePos x="0" y="0"/>
                <wp:positionH relativeFrom="margin">
                  <wp:posOffset>1425388</wp:posOffset>
                </wp:positionH>
                <wp:positionV relativeFrom="paragraph">
                  <wp:posOffset>47460</wp:posOffset>
                </wp:positionV>
                <wp:extent cx="153414" cy="499462"/>
                <wp:effectExtent l="19050" t="0" r="18415" b="34290"/>
                <wp:wrapNone/>
                <wp:docPr id="20506" name="Стрелка вниз 18434"/>
                <wp:cNvGraphicFramePr/>
                <a:graphic xmlns:a="http://schemas.openxmlformats.org/drawingml/2006/main">
                  <a:graphicData uri="http://schemas.microsoft.com/office/word/2010/wordprocessingShape">
                    <wps:wsp>
                      <wps:cNvSpPr/>
                      <wps:spPr>
                        <a:xfrm>
                          <a:off x="0" y="0"/>
                          <a:ext cx="153414" cy="499462"/>
                        </a:xfrm>
                        <a:prstGeom prst="downArrow">
                          <a:avLst/>
                        </a:prstGeom>
                        <a:solidFill>
                          <a:srgbClr val="A7EA52">
                            <a:lumMod val="60000"/>
                            <a:lumOff val="40000"/>
                          </a:srgbClr>
                        </a:solidFill>
                        <a:ln w="15875" cap="flat" cmpd="sng" algn="ctr">
                          <a:solidFill>
                            <a:srgbClr val="5DCEAF">
                              <a:lumMod val="50000"/>
                            </a:srgbClr>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 w14:anchorId="685F244C" id="Стрелка вниз 18434" o:spid="_x0000_s1026" type="#_x0000_t67" style="position:absolute;margin-left:112.25pt;margin-top:3.75pt;width:12.1pt;height:39.3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" adj="18283" fillcolor="#caf297" strokecolor="#23735d" strokeweight="1.25pt">
                <w10:wrap anchorx="margin"/>
              </v:shape>
            </w:pict>
          </mc:Fallback>
        </mc:AlternateContent>
      </w:r>
    </w:p>
    <w:p w:rsidR="00A7177C" w:rsidRDefault="00A7177C"/>
    <w:p w:rsidR="00A7177C" w:rsidRDefault="00A7177C"/>
    <w:p w:rsidR="00A7177C" w:rsidRDefault="00C65CC9">
      <w:r w:rsidRPr="00C65CC9">
        <w:rPr>
          <w:noProof/>
        </w:rPr>
        <mc:AlternateContent>
          <mc:Choice Requires="wps">
            <w:drawing>
              <wp:anchor distT="0" distB="0" distL="114300" distR="114300" simplePos="0" relativeHeight="251764736" behindDoc="0" locked="0" layoutInCell="1" allowOverlap="1" wp14:anchorId="3A57BE51" wp14:editId="532CEE6F">
                <wp:simplePos x="0" y="0"/>
                <wp:positionH relativeFrom="margin">
                  <wp:align>left</wp:align>
                </wp:positionH>
                <wp:positionV relativeFrom="paragraph">
                  <wp:posOffset>48885</wp:posOffset>
                </wp:positionV>
                <wp:extent cx="3331882" cy="395288"/>
                <wp:effectExtent l="57150" t="38100" r="59055" b="138430"/>
                <wp:wrapNone/>
                <wp:docPr id="20504" name="Скругленный прямоугольник 6"/>
                <wp:cNvGraphicFramePr/>
                <a:graphic xmlns:a="http://schemas.openxmlformats.org/drawingml/2006/main">
                  <a:graphicData uri="http://schemas.microsoft.com/office/word/2010/wordprocessingShape">
                    <wps:wsp>
                      <wps:cNvSpPr/>
                      <wps:spPr>
                        <a:xfrm>
                          <a:off x="0" y="0"/>
                          <a:ext cx="3331882" cy="395288"/>
                        </a:xfrm>
                        <a:prstGeom prst="roundRect">
                          <a:avLst/>
                        </a:prstGeom>
                        <a:solidFill>
                          <a:srgbClr val="A7EA52">
                            <a:lumMod val="60000"/>
                            <a:lumOff val="40000"/>
                          </a:srgbClr>
                        </a:solidFill>
                        <a:ln w="38100" cap="flat" cmpd="sng" algn="ctr">
                          <a:solidFill>
                            <a:srgbClr val="5DCEAF">
                              <a:lumMod val="50000"/>
                            </a:srgbClr>
                          </a:solidFill>
                          <a:prstDash val="solid"/>
                        </a:ln>
                        <a:effectLst>
                          <a:outerShdw blurRad="63500" dist="50800" dir="5400000" sx="98000" sy="98000" rotWithShape="0">
                            <a:srgbClr val="000000">
                              <a:alpha val="20000"/>
                            </a:srgbClr>
                          </a:outerShdw>
                        </a:effectLst>
                      </wps:spPr>
                      <wps:txbx>
                        <w:txbxContent>
                          <w:p w:rsidR="009457D9" w:rsidRPr="00C65CC9" w:rsidRDefault="009457D9" w:rsidP="00C65CC9">
                            <w:pPr>
                              <w:pStyle w:val="a5"/>
                              <w:spacing w:before="0" w:beforeAutospacing="0" w:after="0" w:afterAutospacing="0"/>
                              <w:jc w:val="center"/>
                              <w:textAlignment w:val="baseline"/>
                              <w:rPr>
                                <w:sz w:val="20"/>
                                <w:szCs w:val="20"/>
                              </w:rPr>
                            </w:pPr>
                            <w:r w:rsidRPr="00C65CC9">
                              <w:rPr>
                                <w:rFonts w:eastAsia="+mn-ea"/>
                                <w:color w:val="000000"/>
                                <w:kern w:val="24"/>
                                <w:sz w:val="20"/>
                                <w:szCs w:val="20"/>
                              </w:rPr>
                              <w:t>ПЕРИОДИЧЕСКИЙ КОНТРОЛЬ</w:t>
                            </w:r>
                          </w:p>
                        </w:txbxContent>
                      </wps:txbx>
                      <wps:bodyPr wrap="square" anchor="ctr"/>
                    </wps:wsp>
                  </a:graphicData>
                </a:graphic>
                <wp14:sizeRelH relativeFrom="margin">
                  <wp14:pctWidth>0</wp14:pctWidth>
                </wp14:sizeRelH>
              </wp:anchor>
            </w:drawing>
          </mc:Choice>
          <mc:Fallback>
            <w:pict>
              <v:roundrect w14:anchorId="3A57BE51" id="_x0000_s1075" style="position:absolute;margin-left:0;margin-top:3.85pt;width:262.35pt;height:31.15pt;z-index:2517647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" fillcolor="#caf297" strokecolor="#23735d" strokeweight="3pt">
                <v:shadow on="t" type="perspective" color="black" opacity="13107f" origin=",.5" offset="0,4pt" matrix="64225f,,,64225f"/>
                <v:textbox>
                  <w:txbxContent>
                    <w:p w:rsidR="009457D9" w:rsidRPr="00C65CC9" w:rsidRDefault="009457D9" w:rsidP="00C65CC9">
                      <w:pPr>
                        <w:pStyle w:val="a5"/>
                        <w:spacing w:before="0" w:beforeAutospacing="0" w:after="0" w:afterAutospacing="0"/>
                        <w:jc w:val="center"/>
                        <w:textAlignment w:val="baseline"/>
                        <w:rPr>
                          <w:sz w:val="20"/>
                          <w:szCs w:val="20"/>
                        </w:rPr>
                      </w:pPr>
                      <w:r w:rsidRPr="00C65CC9">
                        <w:rPr>
                          <w:rFonts w:eastAsia="+mn-ea"/>
                          <w:color w:val="000000"/>
                          <w:kern w:val="24"/>
                          <w:sz w:val="20"/>
                          <w:szCs w:val="20"/>
                        </w:rPr>
                        <w:t>ПЕРИОДИЧЕСКИЙ КОНТРОЛЬ</w:t>
                      </w:r>
                    </w:p>
                  </w:txbxContent>
                </v:textbox>
                <w10:wrap anchorx="margin"/>
              </v:roundrect>
            </w:pict>
          </mc:Fallback>
        </mc:AlternateContent>
      </w:r>
    </w:p>
    <w:p w:rsidR="00A7177C" w:rsidRDefault="00A7177C"/>
    <w:p w:rsidR="00A7177C" w:rsidRDefault="00A7177C"/>
    <w:p w:rsidR="00A7177C" w:rsidRDefault="00A7177C"/>
    <w:p w:rsidR="00C65CC9" w:rsidRPr="00C65CC9" w:rsidRDefault="00C65CC9" w:rsidP="00C65CC9">
      <w:pPr>
        <w:pStyle w:val="a5"/>
        <w:kinsoku w:val="0"/>
        <w:overflowPunct w:val="0"/>
        <w:spacing w:before="96" w:beforeAutospacing="0" w:after="60" w:afterAutospacing="0"/>
        <w:ind w:left="72"/>
        <w:textAlignment w:val="baseline"/>
        <w:rPr>
          <w:sz w:val="20"/>
          <w:szCs w:val="20"/>
        </w:rPr>
      </w:pPr>
      <w:r>
        <w:t xml:space="preserve">Справочно: </w:t>
      </w:r>
      <w:r w:rsidRPr="00C65CC9">
        <w:rPr>
          <w:rFonts w:eastAsia="+mn-ea"/>
          <w:b/>
          <w:bCs/>
          <w:color w:val="404040"/>
          <w:kern w:val="24"/>
          <w:sz w:val="20"/>
          <w:szCs w:val="20"/>
        </w:rPr>
        <w:t>НПА</w:t>
      </w:r>
      <w:r>
        <w:rPr>
          <w:rFonts w:eastAsia="+mn-ea"/>
          <w:b/>
          <w:bCs/>
          <w:color w:val="404040"/>
          <w:kern w:val="24"/>
          <w:sz w:val="20"/>
          <w:szCs w:val="20"/>
        </w:rPr>
        <w:t xml:space="preserve"> </w:t>
      </w:r>
      <w:r w:rsidRPr="00C65CC9">
        <w:rPr>
          <w:rFonts w:eastAsia="+mn-ea"/>
          <w:i/>
          <w:iCs/>
          <w:color w:val="000000"/>
          <w:kern w:val="24"/>
          <w:sz w:val="20"/>
          <w:szCs w:val="20"/>
        </w:rPr>
        <w:t>Типовая инструкция о проведении контроля за соблюдением законодательства об охране труда в организации, утвержденная постановлением Министерства труда и социальной защиты Республики Беларусь от 26 декабря 2003 г. № 159</w:t>
      </w:r>
    </w:p>
    <w:p w:rsidR="00A7177C" w:rsidRDefault="00A7177C"/>
    <w:p w:rsidR="00A7177C" w:rsidRDefault="00A7177C"/>
    <w:p w:rsidR="00A7177C" w:rsidRDefault="00A7177C"/>
    <w:p w:rsidR="00A7177C" w:rsidRPr="00C65CC9" w:rsidRDefault="00C65CC9" w:rsidP="00C65CC9">
      <w:pPr>
        <w:jc w:val="center"/>
        <w:rPr>
          <w:sz w:val="20"/>
          <w:szCs w:val="20"/>
        </w:rPr>
      </w:pPr>
      <w:r w:rsidRPr="00C65CC9">
        <w:rPr>
          <w:sz w:val="20"/>
          <w:szCs w:val="20"/>
        </w:rPr>
        <w:t>16</w:t>
      </w:r>
    </w:p>
    <w:p w:rsidR="00A7177C" w:rsidRDefault="00A7177C"/>
    <w:p w:rsidR="00A7177C" w:rsidRDefault="00A7177C"/>
    <w:p w:rsidR="00B56519" w:rsidRDefault="00101A73">
      <w:r w:rsidRPr="00C364A1">
        <w:rPr>
          <w:noProof/>
        </w:rPr>
        <mc:AlternateContent>
          <mc:Choice Requires="wps">
            <w:drawing>
              <wp:anchor distT="0" distB="0" distL="114300" distR="114300" simplePos="0" relativeHeight="251767808" behindDoc="0" locked="0" layoutInCell="1" allowOverlap="1" wp14:anchorId="7EA666EB" wp14:editId="50C74A98">
                <wp:simplePos x="0" y="0"/>
                <wp:positionH relativeFrom="column">
                  <wp:posOffset>126787</wp:posOffset>
                </wp:positionH>
                <wp:positionV relativeFrom="paragraph">
                  <wp:posOffset>4610</wp:posOffset>
                </wp:positionV>
                <wp:extent cx="2458085" cy="5962309"/>
                <wp:effectExtent l="57150" t="0" r="75565" b="133985"/>
                <wp:wrapNone/>
                <wp:docPr id="20507" name="Овал 2"/>
                <wp:cNvGraphicFramePr/>
                <a:graphic xmlns:a="http://schemas.openxmlformats.org/drawingml/2006/main">
                  <a:graphicData uri="http://schemas.microsoft.com/office/word/2010/wordprocessingShape">
                    <wps:wsp>
                      <wps:cNvSpPr/>
                      <wps:spPr>
                        <a:xfrm>
                          <a:off x="0" y="0"/>
                          <a:ext cx="2458085" cy="5962309"/>
                        </a:xfrm>
                        <a:prstGeom prst="ellipse">
                          <a:avLst/>
                        </a:prstGeom>
                        <a:gradFill rotWithShape="1">
                          <a:gsLst>
                            <a:gs pos="28000">
                              <a:srgbClr val="5DCEAF">
                                <a:tint val="18000"/>
                                <a:satMod val="120000"/>
                                <a:lumMod val="88000"/>
                              </a:srgbClr>
                            </a:gs>
                            <a:gs pos="100000">
                              <a:srgbClr val="5DCEAF">
                                <a:tint val="40000"/>
                                <a:satMod val="100000"/>
                                <a:lumMod val="78000"/>
                              </a:srgbClr>
                            </a:gs>
                          </a:gsLst>
                          <a:lin ang="5400000" scaled="0"/>
                        </a:gradFill>
                        <a:ln w="9525" cap="flat" cmpd="sng" algn="ctr">
                          <a:solidFill>
                            <a:srgbClr val="5DCEAF"/>
                          </a:solidFill>
                          <a:prstDash val="solid"/>
                        </a:ln>
                        <a:effectLst>
                          <a:outerShdw blurRad="63500" dist="50800" dir="5400000" sx="98000" sy="98000" rotWithShape="0">
                            <a:srgbClr val="000000">
                              <a:alpha val="20000"/>
                            </a:srgbClr>
                          </a:outerShdw>
                        </a:effectLst>
                      </wps:spPr>
                      <wps:txbx>
                        <w:txbxContent>
                          <w:p w:rsidR="009457D9" w:rsidRPr="00B074D4" w:rsidRDefault="009457D9" w:rsidP="00101A73">
                            <w:pPr>
                              <w:pStyle w:val="a5"/>
                              <w:spacing w:before="0" w:beforeAutospacing="0" w:after="0" w:afterAutospacing="0"/>
                              <w:textAlignment w:val="baseline"/>
                              <w:rPr>
                                <w:b/>
                                <w:color w:val="FF0000"/>
                                <w:sz w:val="36"/>
                                <w:szCs w:val="36"/>
                                <w:u w:val="single"/>
                              </w:rPr>
                            </w:pPr>
                            <w:r w:rsidRPr="00B074D4">
                              <w:rPr>
                                <w:rFonts w:eastAsia="+mn-ea"/>
                                <w:b/>
                                <w:color w:val="FF0000"/>
                                <w:kern w:val="24"/>
                                <w:sz w:val="36"/>
                                <w:szCs w:val="36"/>
                                <w:u w:val="single"/>
                              </w:rPr>
                              <w:t>Организация</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7EA666EB" id="Овал 2" o:spid="_x0000_s1076" style="position:absolute;margin-left:10pt;margin-top:.35pt;width:193.55pt;height:469.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" fillcolor="#c0eada" strokecolor="#5dceaf">
                <v:fill color2="#8cd1b8" rotate="t" colors="0 #c0eada;18350f #c0eada" focus="100%" type="gradient">
                  <o:fill v:ext="view" type="gradientUnscaled"/>
                </v:fill>
                <v:shadow on="t" type="perspective" color="black" opacity="13107f" origin=",.5" offset="0,4pt" matrix="64225f,,,64225f"/>
                <v:textbox>
                  <w:txbxContent>
                    <w:p w:rsidR="009457D9" w:rsidRPr="00B074D4" w:rsidRDefault="009457D9" w:rsidP="00101A73">
                      <w:pPr>
                        <w:pStyle w:val="a5"/>
                        <w:spacing w:before="0" w:beforeAutospacing="0" w:after="0" w:afterAutospacing="0"/>
                        <w:textAlignment w:val="baseline"/>
                        <w:rPr>
                          <w:b/>
                          <w:color w:val="FF0000"/>
                          <w:sz w:val="36"/>
                          <w:szCs w:val="36"/>
                          <w:u w:val="single"/>
                        </w:rPr>
                      </w:pPr>
                      <w:r w:rsidRPr="00B074D4">
                        <w:rPr>
                          <w:rFonts w:eastAsia="+mn-ea"/>
                          <w:b/>
                          <w:color w:val="FF0000"/>
                          <w:kern w:val="24"/>
                          <w:sz w:val="36"/>
                          <w:szCs w:val="36"/>
                          <w:u w:val="single"/>
                        </w:rPr>
                        <w:t>Организация</w:t>
                      </w:r>
                    </w:p>
                  </w:txbxContent>
                </v:textbox>
              </v:oval>
            </w:pict>
          </mc:Fallback>
        </mc:AlternateContent>
      </w:r>
      <w:r w:rsidRPr="00101A73">
        <w:rPr>
          <w:noProof/>
        </w:rPr>
        <mc:AlternateContent>
          <mc:Choice Requires="wps">
            <w:drawing>
              <wp:anchor distT="0" distB="0" distL="114300" distR="114300" simplePos="0" relativeHeight="251774976" behindDoc="0" locked="0" layoutInCell="1" allowOverlap="1" wp14:anchorId="33D6592B" wp14:editId="4127A422">
                <wp:simplePos x="0" y="0"/>
                <wp:positionH relativeFrom="page">
                  <wp:posOffset>2543404</wp:posOffset>
                </wp:positionH>
                <wp:positionV relativeFrom="paragraph">
                  <wp:posOffset>4371</wp:posOffset>
                </wp:positionV>
                <wp:extent cx="2514098" cy="6001112"/>
                <wp:effectExtent l="57150" t="0" r="57785" b="133350"/>
                <wp:wrapNone/>
                <wp:docPr id="117" name="Трапеция 12"/>
                <wp:cNvGraphicFramePr/>
                <a:graphic xmlns:a="http://schemas.openxmlformats.org/drawingml/2006/main">
                  <a:graphicData uri="http://schemas.microsoft.com/office/word/2010/wordprocessingShape">
                    <wps:wsp>
                      <wps:cNvSpPr/>
                      <wps:spPr>
                        <a:xfrm>
                          <a:off x="0" y="0"/>
                          <a:ext cx="2514098" cy="6001112"/>
                        </a:xfrm>
                        <a:prstGeom prst="trapezoid">
                          <a:avLst>
                            <a:gd name="adj" fmla="val 21663"/>
                          </a:avLst>
                        </a:prstGeom>
                        <a:gradFill rotWithShape="1">
                          <a:gsLst>
                            <a:gs pos="28000">
                              <a:srgbClr val="FF8021">
                                <a:tint val="18000"/>
                                <a:satMod val="120000"/>
                                <a:lumMod val="88000"/>
                              </a:srgbClr>
                            </a:gs>
                            <a:gs pos="100000">
                              <a:srgbClr val="FF8021">
                                <a:tint val="40000"/>
                                <a:satMod val="100000"/>
                                <a:lumMod val="78000"/>
                              </a:srgbClr>
                            </a:gs>
                          </a:gsLst>
                          <a:lin ang="5400000" scaled="0"/>
                        </a:gradFill>
                        <a:ln w="9525" cap="flat" cmpd="sng" algn="ctr">
                          <a:solidFill>
                            <a:srgbClr val="FF8021"/>
                          </a:solidFill>
                          <a:prstDash val="solid"/>
                        </a:ln>
                        <a:effectLst>
                          <a:outerShdw blurRad="63500" dist="50800" dir="5400000" sx="98000" sy="98000" rotWithShape="0">
                            <a:srgbClr val="000000">
                              <a:alpha val="20000"/>
                            </a:srgbClr>
                          </a:outerShdw>
                        </a:effectLst>
                      </wps:spPr>
                      <wps:txbx>
                        <w:txbxContent>
                          <w:p w:rsidR="009457D9" w:rsidRPr="00101A73" w:rsidRDefault="009457D9" w:rsidP="00101A73">
                            <w:pPr>
                              <w:pStyle w:val="a5"/>
                              <w:spacing w:before="0" w:beforeAutospacing="0" w:after="0" w:afterAutospacing="0"/>
                              <w:jc w:val="center"/>
                              <w:textAlignment w:val="baseline"/>
                              <w:rPr>
                                <w:sz w:val="28"/>
                                <w:szCs w:val="28"/>
                                <w:u w:val="single"/>
                              </w:rPr>
                            </w:pPr>
                            <w:r w:rsidRPr="00101A73">
                              <w:rPr>
                                <w:rFonts w:eastAsia="+mn-ea"/>
                                <w:b/>
                                <w:bCs/>
                                <w:color w:val="000000"/>
                                <w:kern w:val="24"/>
                                <w:sz w:val="28"/>
                                <w:szCs w:val="28"/>
                                <w:u w:val="single"/>
                              </w:rPr>
                              <w:t xml:space="preserve">ежедневно </w:t>
                            </w:r>
                          </w:p>
                          <w:p w:rsidR="009457D9" w:rsidRPr="00101A73" w:rsidRDefault="009457D9" w:rsidP="00101A73">
                            <w:pPr>
                              <w:pStyle w:val="a5"/>
                              <w:spacing w:before="0" w:beforeAutospacing="0" w:after="0" w:afterAutospacing="0"/>
                              <w:jc w:val="center"/>
                              <w:textAlignment w:val="baseline"/>
                              <w:rPr>
                                <w:sz w:val="22"/>
                                <w:szCs w:val="22"/>
                              </w:rPr>
                            </w:pPr>
                            <w:r w:rsidRPr="00101A73">
                              <w:rPr>
                                <w:rFonts w:eastAsia="+mn-ea"/>
                                <w:color w:val="000000"/>
                                <w:kern w:val="24"/>
                                <w:sz w:val="22"/>
                                <w:szCs w:val="22"/>
                              </w:rPr>
                              <w:t>(непосредственный руководитель с участием общественного инспектора профсоюза)</w:t>
                            </w:r>
                          </w:p>
                          <w:p w:rsidR="009457D9" w:rsidRPr="00101A73" w:rsidRDefault="009457D9" w:rsidP="00101A73">
                            <w:pPr>
                              <w:pStyle w:val="a5"/>
                              <w:spacing w:before="0" w:beforeAutospacing="0" w:after="0" w:afterAutospacing="0"/>
                              <w:jc w:val="center"/>
                              <w:textAlignment w:val="baseline"/>
                              <w:rPr>
                                <w:color w:val="2E74B5" w:themeColor="accent1" w:themeShade="BF"/>
                                <w:sz w:val="28"/>
                                <w:szCs w:val="28"/>
                                <w:u w:val="single"/>
                              </w:rPr>
                            </w:pPr>
                            <w:r w:rsidRPr="00101A73">
                              <w:rPr>
                                <w:rFonts w:eastAsia="+mn-ea"/>
                                <w:b/>
                                <w:bCs/>
                                <w:color w:val="2E74B5" w:themeColor="accent1" w:themeShade="BF"/>
                                <w:kern w:val="24"/>
                                <w:sz w:val="28"/>
                                <w:szCs w:val="28"/>
                                <w:u w:val="single"/>
                              </w:rPr>
                              <w:t>ежемесячно</w:t>
                            </w:r>
                            <w:r w:rsidRPr="00101A73">
                              <w:rPr>
                                <w:rFonts w:eastAsia="+mn-ea"/>
                                <w:color w:val="2E74B5" w:themeColor="accent1" w:themeShade="BF"/>
                                <w:kern w:val="24"/>
                                <w:sz w:val="28"/>
                                <w:szCs w:val="28"/>
                                <w:u w:val="single"/>
                              </w:rPr>
                              <w:t xml:space="preserve">  </w:t>
                            </w:r>
                          </w:p>
                          <w:p w:rsidR="009457D9" w:rsidRPr="00101A73" w:rsidRDefault="009457D9" w:rsidP="00101A73">
                            <w:pPr>
                              <w:pStyle w:val="a5"/>
                              <w:spacing w:before="0" w:beforeAutospacing="0" w:after="0" w:afterAutospacing="0"/>
                              <w:jc w:val="center"/>
                              <w:textAlignment w:val="baseline"/>
                              <w:rPr>
                                <w:sz w:val="22"/>
                                <w:szCs w:val="22"/>
                              </w:rPr>
                            </w:pPr>
                            <w:r w:rsidRPr="00101A73">
                              <w:rPr>
                                <w:rFonts w:eastAsia="+mn-ea"/>
                                <w:color w:val="000000"/>
                                <w:kern w:val="24"/>
                                <w:sz w:val="22"/>
                                <w:szCs w:val="22"/>
                              </w:rPr>
                              <w:t>(руководитель структурного подразделения с участием общественного инспектора профсоюза)</w:t>
                            </w:r>
                          </w:p>
                          <w:p w:rsidR="009457D9" w:rsidRPr="00101A73" w:rsidRDefault="009457D9" w:rsidP="00101A73">
                            <w:pPr>
                              <w:pStyle w:val="a5"/>
                              <w:spacing w:before="0" w:beforeAutospacing="0" w:after="0" w:afterAutospacing="0"/>
                              <w:jc w:val="center"/>
                              <w:textAlignment w:val="baseline"/>
                              <w:rPr>
                                <w:sz w:val="28"/>
                                <w:szCs w:val="28"/>
                                <w:u w:val="single"/>
                              </w:rPr>
                            </w:pPr>
                            <w:r w:rsidRPr="00101A73">
                              <w:rPr>
                                <w:rFonts w:eastAsia="+mn-ea"/>
                                <w:b/>
                                <w:bCs/>
                                <w:color w:val="FF0000"/>
                                <w:kern w:val="24"/>
                                <w:sz w:val="28"/>
                                <w:szCs w:val="28"/>
                                <w:u w:val="single"/>
                              </w:rPr>
                              <w:t>ежеквартально</w:t>
                            </w:r>
                            <w:r w:rsidRPr="00101A73">
                              <w:rPr>
                                <w:rFonts w:eastAsia="+mn-ea"/>
                                <w:b/>
                                <w:bCs/>
                                <w:color w:val="000000"/>
                                <w:kern w:val="24"/>
                                <w:sz w:val="28"/>
                                <w:szCs w:val="28"/>
                                <w:u w:val="single"/>
                              </w:rPr>
                              <w:t xml:space="preserve"> </w:t>
                            </w:r>
                          </w:p>
                          <w:p w:rsidR="009457D9" w:rsidRPr="00101A73" w:rsidRDefault="009457D9" w:rsidP="00101A73">
                            <w:pPr>
                              <w:pStyle w:val="a5"/>
                              <w:spacing w:before="0" w:beforeAutospacing="0" w:after="0" w:afterAutospacing="0"/>
                              <w:jc w:val="center"/>
                              <w:textAlignment w:val="baseline"/>
                              <w:rPr>
                                <w:sz w:val="22"/>
                                <w:szCs w:val="22"/>
                              </w:rPr>
                            </w:pPr>
                            <w:r w:rsidRPr="00101A73">
                              <w:rPr>
                                <w:rFonts w:eastAsia="+mn-ea"/>
                                <w:color w:val="000000"/>
                                <w:kern w:val="24"/>
                                <w:sz w:val="22"/>
                                <w:szCs w:val="22"/>
                              </w:rPr>
                              <w:t>руководитель организации (его заместитель) с участием руководителей служб, отделов, общественного инспектора по охране труда (уполномоченного лица по охране труда работников)</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33D6592B" id="Трапеция 12" o:spid="_x0000_s1077" style="position:absolute;margin-left:200.25pt;margin-top:.35pt;width:197.95pt;height:472.5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514098,60011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" adj="-11796480,,5400" path="m,6001112l544629,,1969469,r544629,6001112l,6001112xe" fillcolor="#ffc0ad" strokecolor="#ff8021">
                <v:fill color2="#ff8a67" rotate="t" colors="0 #ffc0ad;18350f #ffc0ad" focus="100%" type="gradient">
                  <o:fill v:ext="view" type="gradientUnscaled"/>
                </v:fill>
                <v:stroke joinstyle="miter"/>
                <v:shadow on="t" type="perspective" color="black" opacity="13107f" origin=",.5" offset="0,4pt" matrix="64225f,,,64225f"/>
                <v:formulas/>
                <v:path arrowok="t" o:connecttype="custom" o:connectlocs="0,6001112;544629,0;1969469,0;2514098,6001112;0,6001112" o:connectangles="0,0,0,0,0" textboxrect="0,0,2514098,6001112"/>
                <v:textbox>
                  <w:txbxContent>
                    <w:p w:rsidR="009457D9" w:rsidRPr="00101A73" w:rsidRDefault="009457D9" w:rsidP="00101A73">
                      <w:pPr>
                        <w:pStyle w:val="a5"/>
                        <w:spacing w:before="0" w:beforeAutospacing="0" w:after="0" w:afterAutospacing="0"/>
                        <w:jc w:val="center"/>
                        <w:textAlignment w:val="baseline"/>
                        <w:rPr>
                          <w:sz w:val="28"/>
                          <w:szCs w:val="28"/>
                          <w:u w:val="single"/>
                        </w:rPr>
                      </w:pPr>
                      <w:r w:rsidRPr="00101A73">
                        <w:rPr>
                          <w:rFonts w:eastAsia="+mn-ea"/>
                          <w:b/>
                          <w:bCs/>
                          <w:color w:val="000000"/>
                          <w:kern w:val="24"/>
                          <w:sz w:val="28"/>
                          <w:szCs w:val="28"/>
                          <w:u w:val="single"/>
                        </w:rPr>
                        <w:t xml:space="preserve">ежедневно </w:t>
                      </w:r>
                    </w:p>
                    <w:p w:rsidR="009457D9" w:rsidRPr="00101A73" w:rsidRDefault="009457D9" w:rsidP="00101A73">
                      <w:pPr>
                        <w:pStyle w:val="a5"/>
                        <w:spacing w:before="0" w:beforeAutospacing="0" w:after="0" w:afterAutospacing="0"/>
                        <w:jc w:val="center"/>
                        <w:textAlignment w:val="baseline"/>
                        <w:rPr>
                          <w:sz w:val="22"/>
                          <w:szCs w:val="22"/>
                        </w:rPr>
                      </w:pPr>
                      <w:r w:rsidRPr="00101A73">
                        <w:rPr>
                          <w:rFonts w:eastAsia="+mn-ea"/>
                          <w:color w:val="000000"/>
                          <w:kern w:val="24"/>
                          <w:sz w:val="22"/>
                          <w:szCs w:val="22"/>
                        </w:rPr>
                        <w:t>(непосредственный руководитель с участием общественного инспектора профсоюза)</w:t>
                      </w:r>
                    </w:p>
                    <w:p w:rsidR="009457D9" w:rsidRPr="00101A73" w:rsidRDefault="009457D9" w:rsidP="00101A73">
                      <w:pPr>
                        <w:pStyle w:val="a5"/>
                        <w:spacing w:before="0" w:beforeAutospacing="0" w:after="0" w:afterAutospacing="0"/>
                        <w:jc w:val="center"/>
                        <w:textAlignment w:val="baseline"/>
                        <w:rPr>
                          <w:color w:val="2E74B5" w:themeColor="accent1" w:themeShade="BF"/>
                          <w:sz w:val="28"/>
                          <w:szCs w:val="28"/>
                          <w:u w:val="single"/>
                        </w:rPr>
                      </w:pPr>
                      <w:r w:rsidRPr="00101A73">
                        <w:rPr>
                          <w:rFonts w:eastAsia="+mn-ea"/>
                          <w:b/>
                          <w:bCs/>
                          <w:color w:val="2E74B5" w:themeColor="accent1" w:themeShade="BF"/>
                          <w:kern w:val="24"/>
                          <w:sz w:val="28"/>
                          <w:szCs w:val="28"/>
                          <w:u w:val="single"/>
                        </w:rPr>
                        <w:t>ежемесячно</w:t>
                      </w:r>
                      <w:r w:rsidRPr="00101A73">
                        <w:rPr>
                          <w:rFonts w:eastAsia="+mn-ea"/>
                          <w:color w:val="2E74B5" w:themeColor="accent1" w:themeShade="BF"/>
                          <w:kern w:val="24"/>
                          <w:sz w:val="28"/>
                          <w:szCs w:val="28"/>
                          <w:u w:val="single"/>
                        </w:rPr>
                        <w:t xml:space="preserve">  </w:t>
                      </w:r>
                    </w:p>
                    <w:p w:rsidR="009457D9" w:rsidRPr="00101A73" w:rsidRDefault="009457D9" w:rsidP="00101A73">
                      <w:pPr>
                        <w:pStyle w:val="a5"/>
                        <w:spacing w:before="0" w:beforeAutospacing="0" w:after="0" w:afterAutospacing="0"/>
                        <w:jc w:val="center"/>
                        <w:textAlignment w:val="baseline"/>
                        <w:rPr>
                          <w:sz w:val="22"/>
                          <w:szCs w:val="22"/>
                        </w:rPr>
                      </w:pPr>
                      <w:r w:rsidRPr="00101A73">
                        <w:rPr>
                          <w:rFonts w:eastAsia="+mn-ea"/>
                          <w:color w:val="000000"/>
                          <w:kern w:val="24"/>
                          <w:sz w:val="22"/>
                          <w:szCs w:val="22"/>
                        </w:rPr>
                        <w:t>(руководитель структурного подразделения с участием общественного инспектора профсоюза)</w:t>
                      </w:r>
                    </w:p>
                    <w:p w:rsidR="009457D9" w:rsidRPr="00101A73" w:rsidRDefault="009457D9" w:rsidP="00101A73">
                      <w:pPr>
                        <w:pStyle w:val="a5"/>
                        <w:spacing w:before="0" w:beforeAutospacing="0" w:after="0" w:afterAutospacing="0"/>
                        <w:jc w:val="center"/>
                        <w:textAlignment w:val="baseline"/>
                        <w:rPr>
                          <w:sz w:val="28"/>
                          <w:szCs w:val="28"/>
                          <w:u w:val="single"/>
                        </w:rPr>
                      </w:pPr>
                      <w:r w:rsidRPr="00101A73">
                        <w:rPr>
                          <w:rFonts w:eastAsia="+mn-ea"/>
                          <w:b/>
                          <w:bCs/>
                          <w:color w:val="FF0000"/>
                          <w:kern w:val="24"/>
                          <w:sz w:val="28"/>
                          <w:szCs w:val="28"/>
                          <w:u w:val="single"/>
                        </w:rPr>
                        <w:t>ежеквартально</w:t>
                      </w:r>
                      <w:r w:rsidRPr="00101A73">
                        <w:rPr>
                          <w:rFonts w:eastAsia="+mn-ea"/>
                          <w:b/>
                          <w:bCs/>
                          <w:color w:val="000000"/>
                          <w:kern w:val="24"/>
                          <w:sz w:val="28"/>
                          <w:szCs w:val="28"/>
                          <w:u w:val="single"/>
                        </w:rPr>
                        <w:t xml:space="preserve"> </w:t>
                      </w:r>
                    </w:p>
                    <w:p w:rsidR="009457D9" w:rsidRPr="00101A73" w:rsidRDefault="009457D9" w:rsidP="00101A73">
                      <w:pPr>
                        <w:pStyle w:val="a5"/>
                        <w:spacing w:before="0" w:beforeAutospacing="0" w:after="0" w:afterAutospacing="0"/>
                        <w:jc w:val="center"/>
                        <w:textAlignment w:val="baseline"/>
                        <w:rPr>
                          <w:sz w:val="22"/>
                          <w:szCs w:val="22"/>
                        </w:rPr>
                      </w:pPr>
                      <w:r w:rsidRPr="00101A73">
                        <w:rPr>
                          <w:rFonts w:eastAsia="+mn-ea"/>
                          <w:color w:val="000000"/>
                          <w:kern w:val="24"/>
                          <w:sz w:val="22"/>
                          <w:szCs w:val="22"/>
                        </w:rPr>
                        <w:t>руководитель организации (его заместитель) с участием руководителей служб, отделов, общественного инспектора по охране труда (уполномоченного лица по охране труда работников)</w:t>
                      </w:r>
                    </w:p>
                  </w:txbxContent>
                </v:textbox>
                <w10:wrap anchorx="page"/>
              </v:shape>
            </w:pict>
          </mc:Fallback>
        </mc:AlternateContent>
      </w:r>
    </w:p>
    <w:p w:rsidR="00B56519" w:rsidRDefault="00B56519"/>
    <w:p w:rsidR="00B56519" w:rsidRDefault="00101A73">
      <w:r w:rsidRPr="00C364A1">
        <w:rPr>
          <w:noProof/>
        </w:rPr>
        <mc:AlternateContent>
          <mc:Choice Requires="wps">
            <w:drawing>
              <wp:anchor distT="0" distB="0" distL="114300" distR="114300" simplePos="0" relativeHeight="251770880" behindDoc="0" locked="0" layoutInCell="1" allowOverlap="1" wp14:anchorId="428308C8" wp14:editId="37F4B94C">
                <wp:simplePos x="0" y="0"/>
                <wp:positionH relativeFrom="column">
                  <wp:posOffset>902527</wp:posOffset>
                </wp:positionH>
                <wp:positionV relativeFrom="paragraph">
                  <wp:posOffset>28671</wp:posOffset>
                </wp:positionV>
                <wp:extent cx="906716" cy="353466"/>
                <wp:effectExtent l="57150" t="19050" r="84455" b="142240"/>
                <wp:wrapNone/>
                <wp:docPr id="20511" name="Овал 9"/>
                <wp:cNvGraphicFramePr/>
                <a:graphic xmlns:a="http://schemas.openxmlformats.org/drawingml/2006/main">
                  <a:graphicData uri="http://schemas.microsoft.com/office/word/2010/wordprocessingShape">
                    <wps:wsp>
                      <wps:cNvSpPr/>
                      <wps:spPr>
                        <a:xfrm>
                          <a:off x="0" y="0"/>
                          <a:ext cx="906716" cy="353466"/>
                        </a:xfrm>
                        <a:prstGeom prst="ellipse">
                          <a:avLst/>
                        </a:prstGeom>
                        <a:gradFill rotWithShape="1">
                          <a:gsLst>
                            <a:gs pos="28000">
                              <a:srgbClr val="FF8021">
                                <a:tint val="18000"/>
                                <a:satMod val="120000"/>
                                <a:lumMod val="88000"/>
                              </a:srgbClr>
                            </a:gs>
                            <a:gs pos="100000">
                              <a:srgbClr val="FF8021">
                                <a:tint val="40000"/>
                                <a:satMod val="100000"/>
                                <a:lumMod val="78000"/>
                              </a:srgbClr>
                            </a:gs>
                          </a:gsLst>
                          <a:lin ang="5400000" scaled="0"/>
                        </a:gradFill>
                        <a:ln w="9525" cap="flat" cmpd="sng" algn="ctr">
                          <a:solidFill>
                            <a:srgbClr val="FF8021"/>
                          </a:solidFill>
                          <a:prstDash val="solid"/>
                        </a:ln>
                        <a:effectLst>
                          <a:outerShdw blurRad="63500" dist="50800" dir="5400000" sx="98000" sy="98000" rotWithShape="0">
                            <a:srgbClr val="000000">
                              <a:alpha val="20000"/>
                            </a:srgbClr>
                          </a:outerShdw>
                        </a:effectLst>
                      </wps:spPr>
                      <wps:txbx>
                        <w:txbxContent>
                          <w:p w:rsidR="009457D9" w:rsidRPr="00C364A1" w:rsidRDefault="009457D9" w:rsidP="00C364A1">
                            <w:pPr>
                              <w:pStyle w:val="a5"/>
                              <w:spacing w:before="0" w:beforeAutospacing="0" w:after="0" w:afterAutospacing="0"/>
                              <w:jc w:val="center"/>
                              <w:textAlignment w:val="baseline"/>
                              <w:rPr>
                                <w:sz w:val="18"/>
                                <w:szCs w:val="18"/>
                              </w:rPr>
                            </w:pPr>
                            <w:r w:rsidRPr="00C364A1">
                              <w:rPr>
                                <w:rFonts w:eastAsia="+mn-ea"/>
                                <w:color w:val="000000"/>
                                <w:kern w:val="24"/>
                                <w:sz w:val="18"/>
                                <w:szCs w:val="18"/>
                              </w:rPr>
                              <w:t>участок</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428308C8" id="Овал 9" o:spid="_x0000_s1078" style="position:absolute;margin-left:71.05pt;margin-top:2.25pt;width:71.4pt;height:27.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" fillcolor="#ffc0ad" strokecolor="#ff8021">
                <v:fill color2="#ff8a67" rotate="t" colors="0 #ffc0ad;18350f #ffc0ad" focus="100%" type="gradient">
                  <o:fill v:ext="view" type="gradientUnscaled"/>
                </v:fill>
                <v:shadow on="t" type="perspective" color="black" opacity="13107f" origin=",.5" offset="0,4pt" matrix="64225f,,,64225f"/>
                <v:textbox>
                  <w:txbxContent>
                    <w:p w:rsidR="009457D9" w:rsidRPr="00C364A1" w:rsidRDefault="009457D9" w:rsidP="00C364A1">
                      <w:pPr>
                        <w:pStyle w:val="a5"/>
                        <w:spacing w:before="0" w:beforeAutospacing="0" w:after="0" w:afterAutospacing="0"/>
                        <w:jc w:val="center"/>
                        <w:textAlignment w:val="baseline"/>
                        <w:rPr>
                          <w:sz w:val="18"/>
                          <w:szCs w:val="18"/>
                        </w:rPr>
                      </w:pPr>
                      <w:r w:rsidRPr="00C364A1">
                        <w:rPr>
                          <w:rFonts w:eastAsia="+mn-ea"/>
                          <w:color w:val="000000"/>
                          <w:kern w:val="24"/>
                          <w:sz w:val="18"/>
                          <w:szCs w:val="18"/>
                        </w:rPr>
                        <w:t>участок</w:t>
                      </w:r>
                    </w:p>
                  </w:txbxContent>
                </v:textbox>
              </v:oval>
            </w:pict>
          </mc:Fallback>
        </mc:AlternateContent>
      </w:r>
      <w:r w:rsidRPr="00C364A1">
        <w:rPr>
          <w:noProof/>
        </w:rPr>
        <mc:AlternateContent>
          <mc:Choice Requires="wps">
            <w:drawing>
              <wp:anchor distT="0" distB="0" distL="114300" distR="114300" simplePos="0" relativeHeight="251769856" behindDoc="0" locked="0" layoutInCell="1" allowOverlap="1" wp14:anchorId="51D23F5C" wp14:editId="09D58A50">
                <wp:simplePos x="0" y="0"/>
                <wp:positionH relativeFrom="column">
                  <wp:posOffset>695005</wp:posOffset>
                </wp:positionH>
                <wp:positionV relativeFrom="paragraph">
                  <wp:posOffset>12866</wp:posOffset>
                </wp:positionV>
                <wp:extent cx="1260182" cy="1201420"/>
                <wp:effectExtent l="57150" t="0" r="73660" b="132080"/>
                <wp:wrapNone/>
                <wp:docPr id="20509" name="Овал 6"/>
                <wp:cNvGraphicFramePr/>
                <a:graphic xmlns:a="http://schemas.openxmlformats.org/drawingml/2006/main">
                  <a:graphicData uri="http://schemas.microsoft.com/office/word/2010/wordprocessingShape">
                    <wps:wsp>
                      <wps:cNvSpPr/>
                      <wps:spPr>
                        <a:xfrm>
                          <a:off x="0" y="0"/>
                          <a:ext cx="1260182" cy="1201420"/>
                        </a:xfrm>
                        <a:prstGeom prst="ellipse">
                          <a:avLst/>
                        </a:prstGeom>
                        <a:gradFill rotWithShape="1">
                          <a:gsLst>
                            <a:gs pos="28000">
                              <a:srgbClr val="F14124">
                                <a:tint val="18000"/>
                                <a:satMod val="120000"/>
                                <a:lumMod val="88000"/>
                              </a:srgbClr>
                            </a:gs>
                            <a:gs pos="100000">
                              <a:srgbClr val="F14124">
                                <a:tint val="40000"/>
                                <a:satMod val="100000"/>
                                <a:lumMod val="78000"/>
                              </a:srgbClr>
                            </a:gs>
                          </a:gsLst>
                          <a:lin ang="5400000" scaled="0"/>
                        </a:gradFill>
                        <a:ln w="9525" cap="flat" cmpd="sng" algn="ctr">
                          <a:solidFill>
                            <a:srgbClr val="F14124"/>
                          </a:solidFill>
                          <a:prstDash val="solid"/>
                        </a:ln>
                        <a:effectLst>
                          <a:outerShdw blurRad="63500" dist="50800" dir="5400000" sx="98000" sy="98000" rotWithShape="0">
                            <a:srgbClr val="000000">
                              <a:alpha val="20000"/>
                            </a:srgbClr>
                          </a:outerShdw>
                        </a:effectLst>
                      </wps:spPr>
                      <wps:txbx>
                        <w:txbxContent>
                          <w:p w:rsidR="009457D9" w:rsidRPr="00B074D4" w:rsidRDefault="009457D9" w:rsidP="00B074D4">
                            <w:pPr>
                              <w:pStyle w:val="a5"/>
                              <w:spacing w:before="0" w:beforeAutospacing="0" w:after="0" w:afterAutospacing="0"/>
                              <w:jc w:val="center"/>
                              <w:textAlignment w:val="baseline"/>
                              <w:rPr>
                                <w:b/>
                                <w:color w:val="2E74B5" w:themeColor="accent1" w:themeShade="BF"/>
                                <w:sz w:val="28"/>
                                <w:szCs w:val="28"/>
                                <w:u w:val="single"/>
                              </w:rPr>
                            </w:pPr>
                            <w:r w:rsidRPr="00B074D4">
                              <w:rPr>
                                <w:rFonts w:eastAsia="+mn-ea"/>
                                <w:b/>
                                <w:color w:val="2E74B5" w:themeColor="accent1" w:themeShade="BF"/>
                                <w:kern w:val="24"/>
                                <w:sz w:val="28"/>
                                <w:szCs w:val="28"/>
                                <w:u w:val="single"/>
                              </w:rPr>
                              <w:t>Цех</w:t>
                            </w:r>
                          </w:p>
                        </w:txbxContent>
                      </wps:txbx>
                      <wps:bodyPr wrap="square" anchor="ctr"/>
                    </wps:wsp>
                  </a:graphicData>
                </a:graphic>
                <wp14:sizeRelH relativeFrom="margin">
                  <wp14:pctWidth>0</wp14:pctWidth>
                </wp14:sizeRelH>
              </wp:anchor>
            </w:drawing>
          </mc:Choice>
          <mc:Fallback>
            <w:pict>
              <v:oval w14:anchorId="51D23F5C" id="_x0000_s1079" style="position:absolute;margin-left:54.7pt;margin-top:1pt;width:99.25pt;height:94.6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" fillcolor="#fdb3af" strokecolor="#f14124">
                <v:fill color2="#f07872" rotate="t" colors="0 #fdb3af;18350f #fdb3af" focus="100%" type="gradient">
                  <o:fill v:ext="view" type="gradientUnscaled"/>
                </v:fill>
                <v:shadow on="t" type="perspective" color="black" opacity="13107f" origin=",.5" offset="0,4pt" matrix="64225f,,,64225f"/>
                <v:textbox>
                  <w:txbxContent>
                    <w:p w:rsidR="009457D9" w:rsidRPr="00B074D4" w:rsidRDefault="009457D9" w:rsidP="00B074D4">
                      <w:pPr>
                        <w:pStyle w:val="a5"/>
                        <w:spacing w:before="0" w:beforeAutospacing="0" w:after="0" w:afterAutospacing="0"/>
                        <w:jc w:val="center"/>
                        <w:textAlignment w:val="baseline"/>
                        <w:rPr>
                          <w:b/>
                          <w:color w:val="2E74B5" w:themeColor="accent1" w:themeShade="BF"/>
                          <w:sz w:val="28"/>
                          <w:szCs w:val="28"/>
                          <w:u w:val="single"/>
                        </w:rPr>
                      </w:pPr>
                      <w:r w:rsidRPr="00B074D4">
                        <w:rPr>
                          <w:rFonts w:eastAsia="+mn-ea"/>
                          <w:b/>
                          <w:color w:val="2E74B5" w:themeColor="accent1" w:themeShade="BF"/>
                          <w:kern w:val="24"/>
                          <w:sz w:val="28"/>
                          <w:szCs w:val="28"/>
                          <w:u w:val="single"/>
                        </w:rPr>
                        <w:t>Цех</w:t>
                      </w:r>
                    </w:p>
                  </w:txbxContent>
                </v:textbox>
              </v:oval>
            </w:pict>
          </mc:Fallback>
        </mc:AlternateContent>
      </w:r>
    </w:p>
    <w:p w:rsidR="00B56519" w:rsidRDefault="00101A73">
      <w:r>
        <w:rPr>
          <w:noProof/>
        </w:rPr>
        <mc:AlternateContent>
          <mc:Choice Requires="wps">
            <w:drawing>
              <wp:anchor distT="0" distB="0" distL="114300" distR="114300" simplePos="0" relativeHeight="251777024" behindDoc="0" locked="0" layoutInCell="1" allowOverlap="1" wp14:anchorId="07D3909E" wp14:editId="5A5FAC9A">
                <wp:simplePos x="0" y="0"/>
                <wp:positionH relativeFrom="column">
                  <wp:posOffset>1671128</wp:posOffset>
                </wp:positionH>
                <wp:positionV relativeFrom="paragraph">
                  <wp:posOffset>6276</wp:posOffset>
                </wp:positionV>
                <wp:extent cx="1240417" cy="1198709"/>
                <wp:effectExtent l="38100" t="0" r="74295" b="135255"/>
                <wp:wrapNone/>
                <wp:docPr id="119" name="Прямая со стрелкой 24"/>
                <wp:cNvGraphicFramePr/>
                <a:graphic xmlns:a="http://schemas.openxmlformats.org/drawingml/2006/main">
                  <a:graphicData uri="http://schemas.microsoft.com/office/word/2010/wordprocessingShape">
                    <wps:wsp>
                      <wps:cNvCnPr/>
                      <wps:spPr>
                        <a:xfrm>
                          <a:off x="0" y="0"/>
                          <a:ext cx="1240417" cy="1198709"/>
                        </a:xfrm>
                        <a:prstGeom prst="straightConnector1">
                          <a:avLst/>
                        </a:prstGeom>
                        <a:noFill/>
                        <a:ln w="15875" cap="flat" cmpd="sng" algn="ctr">
                          <a:solidFill>
                            <a:srgbClr val="FF8021">
                              <a:shade val="75000"/>
                              <a:satMod val="125000"/>
                              <a:lumMod val="75000"/>
                            </a:srgbClr>
                          </a:solidFill>
                          <a:prstDash val="solid"/>
                          <a:tailEnd type="arrow"/>
                        </a:ln>
                        <a:effectLst>
                          <a:outerShdw blurRad="63500" dist="50800" dir="5400000" sx="98000" sy="98000" rotWithShape="0">
                            <a:srgbClr val="000000">
                              <a:alpha val="2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C75D852" id="Прямая со стрелкой 24" o:spid="_x0000_s1026" type="#_x0000_t32" style="position:absolute;margin-left:131.6pt;margin-top:.5pt;width:97.65pt;height:9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" strokecolor="#bb5102" strokeweight="1.25pt">
                <v:stroke endarrow="open"/>
                <v:shadow on="t" type="perspective" color="black" opacity="13107f" origin=",.5" offset="0,4pt" matrix="64225f,,,64225f"/>
              </v:shape>
            </w:pict>
          </mc:Fallback>
        </mc:AlternateContent>
      </w:r>
    </w:p>
    <w:p w:rsidR="00B56519" w:rsidRDefault="00B56519"/>
    <w:p w:rsidR="00B56519" w:rsidRDefault="00B56519"/>
    <w:p w:rsidR="00B56519" w:rsidRDefault="00B56519"/>
    <w:p w:rsidR="00B56519" w:rsidRDefault="00101A73">
      <w:r w:rsidRPr="00C364A1">
        <w:rPr>
          <w:noProof/>
        </w:rPr>
        <mc:AlternateContent>
          <mc:Choice Requires="wps">
            <w:drawing>
              <wp:anchor distT="0" distB="0" distL="114300" distR="114300" simplePos="0" relativeHeight="251772928" behindDoc="0" locked="0" layoutInCell="1" allowOverlap="1" wp14:anchorId="1359C42D" wp14:editId="75C7B225">
                <wp:simplePos x="0" y="0"/>
                <wp:positionH relativeFrom="column">
                  <wp:posOffset>898632</wp:posOffset>
                </wp:positionH>
                <wp:positionV relativeFrom="paragraph">
                  <wp:posOffset>32241</wp:posOffset>
                </wp:positionV>
                <wp:extent cx="845243" cy="301748"/>
                <wp:effectExtent l="57150" t="19050" r="50165" b="136525"/>
                <wp:wrapNone/>
                <wp:docPr id="20513" name="Овал 9"/>
                <wp:cNvGraphicFramePr/>
                <a:graphic xmlns:a="http://schemas.openxmlformats.org/drawingml/2006/main">
                  <a:graphicData uri="http://schemas.microsoft.com/office/word/2010/wordprocessingShape">
                    <wps:wsp>
                      <wps:cNvSpPr/>
                      <wps:spPr>
                        <a:xfrm>
                          <a:off x="0" y="0"/>
                          <a:ext cx="845243" cy="301748"/>
                        </a:xfrm>
                        <a:prstGeom prst="ellipse">
                          <a:avLst/>
                        </a:prstGeom>
                        <a:gradFill rotWithShape="1">
                          <a:gsLst>
                            <a:gs pos="28000">
                              <a:srgbClr val="FF8021">
                                <a:tint val="18000"/>
                                <a:satMod val="120000"/>
                                <a:lumMod val="88000"/>
                              </a:srgbClr>
                            </a:gs>
                            <a:gs pos="100000">
                              <a:srgbClr val="FF8021">
                                <a:tint val="40000"/>
                                <a:satMod val="100000"/>
                                <a:lumMod val="78000"/>
                              </a:srgbClr>
                            </a:gs>
                          </a:gsLst>
                          <a:lin ang="5400000" scaled="0"/>
                        </a:gradFill>
                        <a:ln w="9525" cap="flat" cmpd="sng" algn="ctr">
                          <a:solidFill>
                            <a:srgbClr val="FF8021"/>
                          </a:solidFill>
                          <a:prstDash val="solid"/>
                        </a:ln>
                        <a:effectLst>
                          <a:outerShdw blurRad="63500" dist="50800" dir="5400000" sx="98000" sy="98000" rotWithShape="0">
                            <a:srgbClr val="000000">
                              <a:alpha val="20000"/>
                            </a:srgbClr>
                          </a:outerShdw>
                        </a:effectLst>
                      </wps:spPr>
                      <wps:txbx>
                        <w:txbxContent>
                          <w:p w:rsidR="009457D9" w:rsidRPr="00C364A1" w:rsidRDefault="009457D9" w:rsidP="00C364A1">
                            <w:pPr>
                              <w:pStyle w:val="a5"/>
                              <w:spacing w:before="0" w:beforeAutospacing="0" w:after="0" w:afterAutospacing="0"/>
                              <w:jc w:val="center"/>
                              <w:textAlignment w:val="baseline"/>
                              <w:rPr>
                                <w:sz w:val="18"/>
                                <w:szCs w:val="18"/>
                              </w:rPr>
                            </w:pPr>
                            <w:r w:rsidRPr="00C364A1">
                              <w:rPr>
                                <w:rFonts w:eastAsia="+mn-ea"/>
                                <w:color w:val="000000"/>
                                <w:kern w:val="24"/>
                                <w:sz w:val="18"/>
                                <w:szCs w:val="18"/>
                              </w:rPr>
                              <w:t>участок</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1359C42D" id="_x0000_s1080" style="position:absolute;margin-left:70.75pt;margin-top:2.55pt;width:66.55pt;height:23.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" fillcolor="#ffc0ad" strokecolor="#ff8021">
                <v:fill color2="#ff8a67" rotate="t" colors="0 #ffc0ad;18350f #ffc0ad" focus="100%" type="gradient">
                  <o:fill v:ext="view" type="gradientUnscaled"/>
                </v:fill>
                <v:shadow on="t" type="perspective" color="black" opacity="13107f" origin=",.5" offset="0,4pt" matrix="64225f,,,64225f"/>
                <v:textbox>
                  <w:txbxContent>
                    <w:p w:rsidR="009457D9" w:rsidRPr="00C364A1" w:rsidRDefault="009457D9" w:rsidP="00C364A1">
                      <w:pPr>
                        <w:pStyle w:val="a5"/>
                        <w:spacing w:before="0" w:beforeAutospacing="0" w:after="0" w:afterAutospacing="0"/>
                        <w:jc w:val="center"/>
                        <w:textAlignment w:val="baseline"/>
                        <w:rPr>
                          <w:sz w:val="18"/>
                          <w:szCs w:val="18"/>
                        </w:rPr>
                      </w:pPr>
                      <w:r w:rsidRPr="00C364A1">
                        <w:rPr>
                          <w:rFonts w:eastAsia="+mn-ea"/>
                          <w:color w:val="000000"/>
                          <w:kern w:val="24"/>
                          <w:sz w:val="18"/>
                          <w:szCs w:val="18"/>
                        </w:rPr>
                        <w:t>участок</w:t>
                      </w:r>
                    </w:p>
                  </w:txbxContent>
                </v:textbox>
              </v:oval>
            </w:pict>
          </mc:Fallback>
        </mc:AlternateContent>
      </w:r>
    </w:p>
    <w:p w:rsidR="00B56519" w:rsidRDefault="00101A73">
      <w:r>
        <w:rPr>
          <w:noProof/>
        </w:rPr>
        <mc:AlternateContent>
          <mc:Choice Requires="wps">
            <w:drawing>
              <wp:anchor distT="0" distB="0" distL="114300" distR="114300" simplePos="0" relativeHeight="251779072" behindDoc="0" locked="0" layoutInCell="1" allowOverlap="1" wp14:anchorId="761C9155" wp14:editId="410056FA">
                <wp:simplePos x="0" y="0"/>
                <wp:positionH relativeFrom="column">
                  <wp:posOffset>1571385</wp:posOffset>
                </wp:positionH>
                <wp:positionV relativeFrom="paragraph">
                  <wp:posOffset>10288</wp:posOffset>
                </wp:positionV>
                <wp:extent cx="1290918" cy="499462"/>
                <wp:effectExtent l="38100" t="0" r="81280" b="148590"/>
                <wp:wrapNone/>
                <wp:docPr id="120" name="Прямая со стрелкой 24"/>
                <wp:cNvGraphicFramePr/>
                <a:graphic xmlns:a="http://schemas.openxmlformats.org/drawingml/2006/main">
                  <a:graphicData uri="http://schemas.microsoft.com/office/word/2010/wordprocessingShape">
                    <wps:wsp>
                      <wps:cNvCnPr/>
                      <wps:spPr>
                        <a:xfrm>
                          <a:off x="0" y="0"/>
                          <a:ext cx="1290918" cy="499462"/>
                        </a:xfrm>
                        <a:prstGeom prst="straightConnector1">
                          <a:avLst/>
                        </a:prstGeom>
                        <a:noFill/>
                        <a:ln w="15875" cap="flat" cmpd="sng" algn="ctr">
                          <a:solidFill>
                            <a:srgbClr val="FF8021">
                              <a:shade val="75000"/>
                              <a:satMod val="125000"/>
                              <a:lumMod val="75000"/>
                            </a:srgbClr>
                          </a:solidFill>
                          <a:prstDash val="solid"/>
                          <a:tailEnd type="arrow"/>
                        </a:ln>
                        <a:effectLst>
                          <a:outerShdw blurRad="63500" dist="50800" dir="5400000" sx="98000" sy="98000" rotWithShape="0">
                            <a:srgbClr val="000000">
                              <a:alpha val="2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66B67CB" id="Прямая со стрелкой 24" o:spid="_x0000_s1026" type="#_x0000_t32" style="position:absolute;margin-left:123.75pt;margin-top:.8pt;width:101.65pt;height:39.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" strokecolor="#bb5102" strokeweight="1.25pt">
                <v:stroke endarrow="open"/>
                <v:shadow on="t" type="perspective" color="black" opacity="13107f" origin=",.5" offset="0,4pt" matrix="64225f,,,64225f"/>
              </v:shape>
            </w:pict>
          </mc:Fallback>
        </mc:AlternateContent>
      </w:r>
    </w:p>
    <w:p w:rsidR="00A7177C" w:rsidRDefault="00A7177C"/>
    <w:p w:rsidR="00A7177C" w:rsidRDefault="00B074D4">
      <w:r>
        <w:rPr>
          <w:noProof/>
        </w:rPr>
        <mc:AlternateContent>
          <mc:Choice Requires="wps">
            <w:drawing>
              <wp:anchor distT="0" distB="0" distL="114300" distR="114300" simplePos="0" relativeHeight="251785216" behindDoc="0" locked="0" layoutInCell="1" allowOverlap="1" wp14:anchorId="20B89AC1" wp14:editId="6515963C">
                <wp:simplePos x="0" y="0"/>
                <wp:positionH relativeFrom="margin">
                  <wp:posOffset>1091883</wp:posOffset>
                </wp:positionH>
                <wp:positionV relativeFrom="paragraph">
                  <wp:posOffset>147637</wp:posOffset>
                </wp:positionV>
                <wp:extent cx="2136547" cy="129254"/>
                <wp:effectExtent l="584517" t="0" r="581978" b="0"/>
                <wp:wrapNone/>
                <wp:docPr id="123" name="Стрелка вправо 38"/>
                <wp:cNvGraphicFramePr/>
                <a:graphic xmlns:a="http://schemas.openxmlformats.org/drawingml/2006/main">
                  <a:graphicData uri="http://schemas.microsoft.com/office/word/2010/wordprocessingShape">
                    <wps:wsp>
                      <wps:cNvSpPr/>
                      <wps:spPr>
                        <a:xfrm rot="3282200" flipV="1">
                          <a:off x="0" y="0"/>
                          <a:ext cx="2136547" cy="129254"/>
                        </a:xfrm>
                        <a:prstGeom prst="rightArrow">
                          <a:avLst/>
                        </a:prstGeom>
                        <a:solidFill>
                          <a:schemeClr val="accent1">
                            <a:lumMod val="75000"/>
                          </a:schemeClr>
                        </a:solidFill>
                        <a:ln w="15875" cap="flat" cmpd="sng" algn="ctr">
                          <a:solidFill>
                            <a:srgbClr val="A7EA52">
                              <a:lumMod val="40000"/>
                              <a:lumOff val="60000"/>
                            </a:srgbClr>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type w14:anchorId="6537A8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8" o:spid="_x0000_s1026" type="#_x0000_t13" style="position:absolute;margin-left:86pt;margin-top:11.6pt;width:168.25pt;height:10.2pt;rotation:-3585038fd;flip:y;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" adj="20947" fillcolor="#2e74b5 [2404]" strokecolor="#dcf7ba" strokeweight="1.25pt">
                <w10:wrap anchorx="margin"/>
              </v:shape>
            </w:pict>
          </mc:Fallback>
        </mc:AlternateContent>
      </w:r>
    </w:p>
    <w:p w:rsidR="00A7177C" w:rsidRDefault="00B074D4">
      <w:r>
        <w:rPr>
          <w:noProof/>
        </w:rPr>
        <mc:AlternateContent>
          <mc:Choice Requires="wps">
            <w:drawing>
              <wp:anchor distT="0" distB="0" distL="114300" distR="114300" simplePos="0" relativeHeight="251781120" behindDoc="0" locked="0" layoutInCell="1" allowOverlap="1" wp14:anchorId="5B33B9E2" wp14:editId="6A6F0C68">
                <wp:simplePos x="0" y="0"/>
                <wp:positionH relativeFrom="column">
                  <wp:posOffset>1064239</wp:posOffset>
                </wp:positionH>
                <wp:positionV relativeFrom="paragraph">
                  <wp:posOffset>150729</wp:posOffset>
                </wp:positionV>
                <wp:extent cx="1659751" cy="1805043"/>
                <wp:effectExtent l="38100" t="38100" r="55245" b="138430"/>
                <wp:wrapNone/>
                <wp:docPr id="121" name="Прямая со стрелкой 24"/>
                <wp:cNvGraphicFramePr/>
                <a:graphic xmlns:a="http://schemas.openxmlformats.org/drawingml/2006/main">
                  <a:graphicData uri="http://schemas.microsoft.com/office/word/2010/wordprocessingShape">
                    <wps:wsp>
                      <wps:cNvCnPr/>
                      <wps:spPr>
                        <a:xfrm flipV="1">
                          <a:off x="0" y="0"/>
                          <a:ext cx="1659751" cy="1805043"/>
                        </a:xfrm>
                        <a:prstGeom prst="straightConnector1">
                          <a:avLst/>
                        </a:prstGeom>
                        <a:noFill/>
                        <a:ln w="15875" cap="flat" cmpd="sng" algn="ctr">
                          <a:solidFill>
                            <a:srgbClr val="FF8021">
                              <a:shade val="75000"/>
                              <a:satMod val="125000"/>
                              <a:lumMod val="75000"/>
                            </a:srgbClr>
                          </a:solidFill>
                          <a:prstDash val="solid"/>
                          <a:tailEnd type="arrow"/>
                        </a:ln>
                        <a:effectLst>
                          <a:outerShdw blurRad="63500" dist="50800" dir="5400000" sx="98000" sy="98000" rotWithShape="0">
                            <a:srgbClr val="000000">
                              <a:alpha val="20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BE31750" id="Прямая со стрелкой 24" o:spid="_x0000_s1026" type="#_x0000_t32" style="position:absolute;margin-left:83.8pt;margin-top:11.85pt;width:130.7pt;height:142.1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" strokecolor="#bb5102" strokeweight="1.25pt">
                <v:stroke endarrow="open"/>
                <v:shadow on="t" type="perspective" color="black" opacity="13107f" origin=",.5" offset="0,4pt" matrix="64225f,,,64225f"/>
              </v:shape>
            </w:pict>
          </mc:Fallback>
        </mc:AlternateContent>
      </w:r>
    </w:p>
    <w:p w:rsidR="00A7177C" w:rsidRDefault="00A7177C"/>
    <w:p w:rsidR="00A7177C" w:rsidRDefault="00A7177C"/>
    <w:p w:rsidR="00D46DD0" w:rsidRDefault="00D46DD0"/>
    <w:p w:rsidR="00D46DD0" w:rsidRDefault="00D46DD0"/>
    <w:p w:rsidR="00D46DD0" w:rsidRDefault="00D46DD0"/>
    <w:p w:rsidR="00D46DD0" w:rsidRDefault="00D46DD0"/>
    <w:p w:rsidR="00D46DD0" w:rsidRDefault="00D46DD0"/>
    <w:p w:rsidR="00D46DD0" w:rsidRDefault="00D46DD0"/>
    <w:p w:rsidR="00D46DD0" w:rsidRDefault="00B074D4">
      <w:r>
        <w:rPr>
          <w:noProof/>
        </w:rPr>
        <mc:AlternateContent>
          <mc:Choice Requires="wps">
            <w:drawing>
              <wp:anchor distT="0" distB="0" distL="114300" distR="114300" simplePos="0" relativeHeight="251789312" behindDoc="0" locked="0" layoutInCell="1" allowOverlap="1" wp14:anchorId="2C0E50B1" wp14:editId="3C3A5D42">
                <wp:simplePos x="0" y="0"/>
                <wp:positionH relativeFrom="margin">
                  <wp:posOffset>1427168</wp:posOffset>
                </wp:positionH>
                <wp:positionV relativeFrom="paragraph">
                  <wp:posOffset>75804</wp:posOffset>
                </wp:positionV>
                <wp:extent cx="1254723" cy="184785"/>
                <wp:effectExtent l="0" t="247650" r="0" b="253365"/>
                <wp:wrapNone/>
                <wp:docPr id="122" name="Стрелка вправо 38"/>
                <wp:cNvGraphicFramePr/>
                <a:graphic xmlns:a="http://schemas.openxmlformats.org/drawingml/2006/main">
                  <a:graphicData uri="http://schemas.microsoft.com/office/word/2010/wordprocessingShape">
                    <wps:wsp>
                      <wps:cNvSpPr/>
                      <wps:spPr>
                        <a:xfrm rot="1524083">
                          <a:off x="0" y="0"/>
                          <a:ext cx="1254723" cy="184785"/>
                        </a:xfrm>
                        <a:prstGeom prst="rightArrow">
                          <a:avLst/>
                        </a:prstGeom>
                        <a:solidFill>
                          <a:srgbClr val="FF0000"/>
                        </a:solidFill>
                        <a:ln w="15875" cap="flat" cmpd="sng" algn="ctr">
                          <a:solidFill>
                            <a:srgbClr val="A7EA52">
                              <a:lumMod val="40000"/>
                              <a:lumOff val="60000"/>
                            </a:srgbClr>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 w14:anchorId="4B31F434" id="Стрелка вправо 38" o:spid="_x0000_s1026" type="#_x0000_t13" style="position:absolute;margin-left:112.4pt;margin-top:5.95pt;width:98.8pt;height:14.55pt;rotation:1664705fd;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" adj="20009" fillcolor="red" strokecolor="#dcf7ba" strokeweight="1.25pt">
                <w10:wrap anchorx="margin"/>
              </v:shape>
            </w:pict>
          </mc:Fallback>
        </mc:AlternateContent>
      </w:r>
      <w:r w:rsidRPr="00C364A1">
        <w:rPr>
          <w:noProof/>
        </w:rPr>
        <mc:AlternateContent>
          <mc:Choice Requires="wps">
            <w:drawing>
              <wp:anchor distT="0" distB="0" distL="114300" distR="114300" simplePos="0" relativeHeight="251768832" behindDoc="0" locked="0" layoutInCell="1" allowOverlap="1" wp14:anchorId="612BE6B5" wp14:editId="6C3E92D4">
                <wp:simplePos x="0" y="0"/>
                <wp:positionH relativeFrom="column">
                  <wp:posOffset>395728</wp:posOffset>
                </wp:positionH>
                <wp:positionV relativeFrom="paragraph">
                  <wp:posOffset>118697</wp:posOffset>
                </wp:positionV>
                <wp:extent cx="1905635" cy="2289842"/>
                <wp:effectExtent l="57150" t="0" r="75565" b="129540"/>
                <wp:wrapNone/>
                <wp:docPr id="20508" name="Овал 4"/>
                <wp:cNvGraphicFramePr/>
                <a:graphic xmlns:a="http://schemas.openxmlformats.org/drawingml/2006/main">
                  <a:graphicData uri="http://schemas.microsoft.com/office/word/2010/wordprocessingShape">
                    <wps:wsp>
                      <wps:cNvSpPr/>
                      <wps:spPr>
                        <a:xfrm>
                          <a:off x="0" y="0"/>
                          <a:ext cx="1905635" cy="2289842"/>
                        </a:xfrm>
                        <a:prstGeom prst="ellipse">
                          <a:avLst/>
                        </a:prstGeom>
                        <a:gradFill rotWithShape="1">
                          <a:gsLst>
                            <a:gs pos="28000">
                              <a:srgbClr val="F14124">
                                <a:tint val="18000"/>
                                <a:satMod val="120000"/>
                                <a:lumMod val="88000"/>
                              </a:srgbClr>
                            </a:gs>
                            <a:gs pos="100000">
                              <a:srgbClr val="F14124">
                                <a:tint val="40000"/>
                                <a:satMod val="100000"/>
                                <a:lumMod val="78000"/>
                              </a:srgbClr>
                            </a:gs>
                          </a:gsLst>
                          <a:lin ang="5400000" scaled="0"/>
                        </a:gradFill>
                        <a:ln w="9525" cap="flat" cmpd="sng" algn="ctr">
                          <a:solidFill>
                            <a:srgbClr val="F14124"/>
                          </a:solidFill>
                          <a:prstDash val="solid"/>
                        </a:ln>
                        <a:effectLst>
                          <a:outerShdw blurRad="63500" dist="50800" dir="5400000" sx="98000" sy="98000" rotWithShape="0">
                            <a:srgbClr val="000000">
                              <a:alpha val="20000"/>
                            </a:srgbClr>
                          </a:outerShdw>
                        </a:effectLst>
                      </wps:spPr>
                      <wps:txbx>
                        <w:txbxContent>
                          <w:p w:rsidR="009457D9" w:rsidRDefault="009457D9" w:rsidP="00C364A1">
                            <w:pPr>
                              <w:pStyle w:val="a5"/>
                              <w:spacing w:before="0" w:beforeAutospacing="0" w:after="0" w:afterAutospacing="0"/>
                              <w:jc w:val="center"/>
                              <w:textAlignment w:val="baseline"/>
                              <w:rPr>
                                <w:rFonts w:ascii="Trebuchet MS" w:eastAsia="+mn-ea" w:hAnsi="Trebuchet MS" w:cs="+mn-cs"/>
                                <w:color w:val="000000"/>
                                <w:kern w:val="24"/>
                              </w:rPr>
                            </w:pPr>
                          </w:p>
                          <w:p w:rsidR="009457D9" w:rsidRPr="00B074D4" w:rsidRDefault="009457D9" w:rsidP="00C364A1">
                            <w:pPr>
                              <w:pStyle w:val="a5"/>
                              <w:spacing w:before="0" w:beforeAutospacing="0" w:after="0" w:afterAutospacing="0"/>
                              <w:jc w:val="center"/>
                              <w:textAlignment w:val="baseline"/>
                              <w:rPr>
                                <w:b/>
                                <w:color w:val="2E74B5" w:themeColor="accent1" w:themeShade="BF"/>
                                <w:sz w:val="32"/>
                                <w:szCs w:val="32"/>
                                <w:u w:val="single"/>
                              </w:rPr>
                            </w:pPr>
                            <w:r w:rsidRPr="00B074D4">
                              <w:rPr>
                                <w:rFonts w:eastAsia="+mn-ea"/>
                                <w:b/>
                                <w:color w:val="2E74B5" w:themeColor="accent1" w:themeShade="BF"/>
                                <w:kern w:val="24"/>
                                <w:sz w:val="32"/>
                                <w:szCs w:val="32"/>
                                <w:u w:val="single"/>
                              </w:rPr>
                              <w:t>Управление</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612BE6B5" id="_x0000_s1081" style="position:absolute;margin-left:31.15pt;margin-top:9.35pt;width:150.05pt;height:180.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" fillcolor="#fdb3af" strokecolor="#f14124">
                <v:fill color2="#f07872" rotate="t" colors="0 #fdb3af;18350f #fdb3af" focus="100%" type="gradient">
                  <o:fill v:ext="view" type="gradientUnscaled"/>
                </v:fill>
                <v:shadow on="t" type="perspective" color="black" opacity="13107f" origin=",.5" offset="0,4pt" matrix="64225f,,,64225f"/>
                <v:textbox>
                  <w:txbxContent>
                    <w:p w:rsidR="009457D9" w:rsidRDefault="009457D9" w:rsidP="00C364A1">
                      <w:pPr>
                        <w:pStyle w:val="a5"/>
                        <w:spacing w:before="0" w:beforeAutospacing="0" w:after="0" w:afterAutospacing="0"/>
                        <w:jc w:val="center"/>
                        <w:textAlignment w:val="baseline"/>
                        <w:rPr>
                          <w:rFonts w:ascii="Trebuchet MS" w:eastAsia="+mn-ea" w:hAnsi="Trebuchet MS" w:cs="+mn-cs"/>
                          <w:color w:val="000000"/>
                          <w:kern w:val="24"/>
                        </w:rPr>
                      </w:pPr>
                    </w:p>
                    <w:p w:rsidR="009457D9" w:rsidRPr="00B074D4" w:rsidRDefault="009457D9" w:rsidP="00C364A1">
                      <w:pPr>
                        <w:pStyle w:val="a5"/>
                        <w:spacing w:before="0" w:beforeAutospacing="0" w:after="0" w:afterAutospacing="0"/>
                        <w:jc w:val="center"/>
                        <w:textAlignment w:val="baseline"/>
                        <w:rPr>
                          <w:b/>
                          <w:color w:val="2E74B5" w:themeColor="accent1" w:themeShade="BF"/>
                          <w:sz w:val="32"/>
                          <w:szCs w:val="32"/>
                          <w:u w:val="single"/>
                        </w:rPr>
                      </w:pPr>
                      <w:r w:rsidRPr="00B074D4">
                        <w:rPr>
                          <w:rFonts w:eastAsia="+mn-ea"/>
                          <w:b/>
                          <w:color w:val="2E74B5" w:themeColor="accent1" w:themeShade="BF"/>
                          <w:kern w:val="24"/>
                          <w:sz w:val="32"/>
                          <w:szCs w:val="32"/>
                          <w:u w:val="single"/>
                        </w:rPr>
                        <w:t>Управление</w:t>
                      </w:r>
                    </w:p>
                  </w:txbxContent>
                </v:textbox>
              </v:oval>
            </w:pict>
          </mc:Fallback>
        </mc:AlternateContent>
      </w:r>
    </w:p>
    <w:p w:rsidR="00D46DD0" w:rsidRDefault="00D46DD0"/>
    <w:p w:rsidR="00D46DD0" w:rsidRDefault="00B074D4">
      <w:r>
        <w:rPr>
          <w:noProof/>
        </w:rPr>
        <mc:AlternateContent>
          <mc:Choice Requires="wps">
            <w:drawing>
              <wp:anchor distT="0" distB="0" distL="114300" distR="114300" simplePos="0" relativeHeight="251787264" behindDoc="0" locked="0" layoutInCell="1" allowOverlap="1" wp14:anchorId="379694B1" wp14:editId="26D32B43">
                <wp:simplePos x="0" y="0"/>
                <wp:positionH relativeFrom="margin">
                  <wp:posOffset>985202</wp:posOffset>
                </wp:positionH>
                <wp:positionV relativeFrom="paragraph">
                  <wp:posOffset>13653</wp:posOffset>
                </wp:positionV>
                <wp:extent cx="1994566" cy="161316"/>
                <wp:effectExtent l="630873" t="0" r="598487" b="0"/>
                <wp:wrapNone/>
                <wp:docPr id="124" name="Стрелка вправо 38"/>
                <wp:cNvGraphicFramePr/>
                <a:graphic xmlns:a="http://schemas.openxmlformats.org/drawingml/2006/main">
                  <a:graphicData uri="http://schemas.microsoft.com/office/word/2010/wordprocessingShape">
                    <wps:wsp>
                      <wps:cNvSpPr/>
                      <wps:spPr>
                        <a:xfrm rot="18671386">
                          <a:off x="0" y="0"/>
                          <a:ext cx="1994566" cy="161316"/>
                        </a:xfrm>
                        <a:prstGeom prst="rightArrow">
                          <a:avLst/>
                        </a:prstGeom>
                        <a:solidFill>
                          <a:srgbClr val="5B9BD5">
                            <a:lumMod val="75000"/>
                          </a:srgbClr>
                        </a:solidFill>
                        <a:ln w="15875" cap="flat" cmpd="sng" algn="ctr">
                          <a:solidFill>
                            <a:srgbClr val="A7EA52">
                              <a:lumMod val="40000"/>
                              <a:lumOff val="60000"/>
                            </a:srgbClr>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w:pict>
              <v:shape w14:anchorId="5C9616ED" id="Стрелка вправо 38" o:spid="_x0000_s1026" type="#_x0000_t13" style="position:absolute;margin-left:77.55pt;margin-top:1.1pt;width:157.05pt;height:12.7pt;rotation:-3198827fd;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" adj="20727" fillcolor="#2e75b6" strokecolor="#dcf7ba" strokeweight="1.25pt">
                <w10:wrap anchorx="margin"/>
              </v:shape>
            </w:pict>
          </mc:Fallback>
        </mc:AlternateContent>
      </w:r>
    </w:p>
    <w:p w:rsidR="00D46DD0" w:rsidRDefault="00B074D4">
      <w:r w:rsidRPr="00C364A1">
        <w:rPr>
          <w:noProof/>
        </w:rPr>
        <mc:AlternateContent>
          <mc:Choice Requires="wps">
            <w:drawing>
              <wp:anchor distT="0" distB="0" distL="114300" distR="114300" simplePos="0" relativeHeight="251771904" behindDoc="0" locked="0" layoutInCell="1" allowOverlap="1" wp14:anchorId="0E2F5E78" wp14:editId="4A47CCC1">
                <wp:simplePos x="0" y="0"/>
                <wp:positionH relativeFrom="column">
                  <wp:posOffset>571302</wp:posOffset>
                </wp:positionH>
                <wp:positionV relativeFrom="paragraph">
                  <wp:posOffset>30970</wp:posOffset>
                </wp:positionV>
                <wp:extent cx="1079713" cy="396875"/>
                <wp:effectExtent l="57150" t="19050" r="82550" b="136525"/>
                <wp:wrapNone/>
                <wp:docPr id="20512" name="Овал 10"/>
                <wp:cNvGraphicFramePr/>
                <a:graphic xmlns:a="http://schemas.openxmlformats.org/drawingml/2006/main">
                  <a:graphicData uri="http://schemas.microsoft.com/office/word/2010/wordprocessingShape">
                    <wps:wsp>
                      <wps:cNvSpPr/>
                      <wps:spPr>
                        <a:xfrm>
                          <a:off x="0" y="0"/>
                          <a:ext cx="1079713" cy="396875"/>
                        </a:xfrm>
                        <a:prstGeom prst="ellipse">
                          <a:avLst/>
                        </a:prstGeom>
                        <a:gradFill rotWithShape="1">
                          <a:gsLst>
                            <a:gs pos="28000">
                              <a:srgbClr val="FF8021">
                                <a:tint val="18000"/>
                                <a:satMod val="120000"/>
                                <a:lumMod val="88000"/>
                              </a:srgbClr>
                            </a:gs>
                            <a:gs pos="100000">
                              <a:srgbClr val="FF8021">
                                <a:tint val="40000"/>
                                <a:satMod val="100000"/>
                                <a:lumMod val="78000"/>
                              </a:srgbClr>
                            </a:gs>
                          </a:gsLst>
                          <a:lin ang="5400000" scaled="0"/>
                        </a:gradFill>
                        <a:ln w="9525" cap="flat" cmpd="sng" algn="ctr">
                          <a:solidFill>
                            <a:srgbClr val="FF8021"/>
                          </a:solidFill>
                          <a:prstDash val="solid"/>
                        </a:ln>
                        <a:effectLst>
                          <a:outerShdw blurRad="63500" dist="50800" dir="5400000" sx="98000" sy="98000" rotWithShape="0">
                            <a:srgbClr val="000000">
                              <a:alpha val="20000"/>
                            </a:srgbClr>
                          </a:outerShdw>
                        </a:effectLst>
                      </wps:spPr>
                      <wps:txbx>
                        <w:txbxContent>
                          <w:p w:rsidR="009457D9" w:rsidRDefault="009457D9" w:rsidP="00C364A1">
                            <w:pPr>
                              <w:pStyle w:val="a5"/>
                              <w:spacing w:before="0" w:beforeAutospacing="0" w:after="0" w:afterAutospacing="0"/>
                              <w:jc w:val="center"/>
                              <w:textAlignment w:val="baseline"/>
                            </w:pPr>
                            <w:r>
                              <w:rPr>
                                <w:rFonts w:ascii="Trebuchet MS" w:eastAsia="+mn-ea" w:hAnsi="Trebuchet MS" w:cs="+mn-cs"/>
                                <w:color w:val="000000"/>
                                <w:kern w:val="24"/>
                              </w:rPr>
                              <w:t xml:space="preserve">отдел </w:t>
                            </w:r>
                          </w:p>
                        </w:txbxContent>
                      </wps:txbx>
                      <wps:bodyPr wrap="square" anchor="ctr"/>
                    </wps:wsp>
                  </a:graphicData>
                </a:graphic>
                <wp14:sizeRelH relativeFrom="margin">
                  <wp14:pctWidth>0</wp14:pctWidth>
                </wp14:sizeRelH>
              </wp:anchor>
            </w:drawing>
          </mc:Choice>
          <mc:Fallback>
            <w:pict>
              <v:oval w14:anchorId="0E2F5E78" id="_x0000_s1082" style="position:absolute;margin-left:45pt;margin-top:2.45pt;width:85pt;height:31.2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" fillcolor="#ffc0ad" strokecolor="#ff8021">
                <v:fill color2="#ff8a67" rotate="t" colors="0 #ffc0ad;18350f #ffc0ad" focus="100%" type="gradient">
                  <o:fill v:ext="view" type="gradientUnscaled"/>
                </v:fill>
                <v:shadow on="t" type="perspective" color="black" opacity="13107f" origin=",.5" offset="0,4pt" matrix="64225f,,,64225f"/>
                <v:textbox>
                  <w:txbxContent>
                    <w:p w:rsidR="009457D9" w:rsidRDefault="009457D9" w:rsidP="00C364A1">
                      <w:pPr>
                        <w:pStyle w:val="a5"/>
                        <w:spacing w:before="0" w:beforeAutospacing="0" w:after="0" w:afterAutospacing="0"/>
                        <w:jc w:val="center"/>
                        <w:textAlignment w:val="baseline"/>
                      </w:pPr>
                      <w:r>
                        <w:rPr>
                          <w:rFonts w:ascii="Trebuchet MS" w:eastAsia="+mn-ea" w:hAnsi="Trebuchet MS" w:cs="+mn-cs"/>
                          <w:color w:val="000000"/>
                          <w:kern w:val="24"/>
                        </w:rPr>
                        <w:t xml:space="preserve">отдел </w:t>
                      </w:r>
                    </w:p>
                  </w:txbxContent>
                </v:textbox>
              </v:oval>
            </w:pict>
          </mc:Fallback>
        </mc:AlternateContent>
      </w:r>
    </w:p>
    <w:p w:rsidR="00D46DD0" w:rsidRDefault="00D46DD0"/>
    <w:p w:rsidR="00D46DD0" w:rsidRDefault="00D46DD0"/>
    <w:p w:rsidR="00D46DD0" w:rsidRDefault="00D46DD0"/>
    <w:p w:rsidR="00D46DD0" w:rsidRDefault="00D46DD0"/>
    <w:p w:rsidR="00D46DD0" w:rsidRDefault="00D46DD0"/>
    <w:p w:rsidR="00D46DD0" w:rsidRDefault="00D46DD0"/>
    <w:p w:rsidR="00D46DD0" w:rsidRDefault="00D46DD0"/>
    <w:p w:rsidR="00D46DD0" w:rsidRDefault="00D46DD0"/>
    <w:p w:rsidR="00D46DD0" w:rsidRDefault="00D46DD0"/>
    <w:p w:rsidR="00D46DD0" w:rsidRDefault="00D46DD0"/>
    <w:p w:rsidR="00D46DD0" w:rsidRDefault="00D46DD0"/>
    <w:p w:rsidR="00D46DD0" w:rsidRDefault="00D46DD0"/>
    <w:p w:rsidR="00D46DD0" w:rsidRDefault="00D46DD0"/>
    <w:p w:rsidR="00D46DD0" w:rsidRDefault="00D46DD0"/>
    <w:p w:rsidR="00D46DD0" w:rsidRDefault="00D46DD0"/>
    <w:p w:rsidR="00D46DD0" w:rsidRDefault="00D46DD0"/>
    <w:p w:rsidR="00D46DD0" w:rsidRDefault="00D46DD0"/>
    <w:p w:rsidR="00D46DD0" w:rsidRPr="00711910" w:rsidRDefault="00711910" w:rsidP="00711910">
      <w:pPr>
        <w:jc w:val="center"/>
        <w:rPr>
          <w:sz w:val="20"/>
          <w:szCs w:val="20"/>
        </w:rPr>
      </w:pPr>
      <w:r w:rsidRPr="00711910">
        <w:rPr>
          <w:sz w:val="20"/>
          <w:szCs w:val="20"/>
        </w:rPr>
        <w:t>17</w:t>
      </w:r>
    </w:p>
    <w:p w:rsidR="00D46DD0" w:rsidRDefault="00D46DD0"/>
    <w:p w:rsidR="00D46DD0" w:rsidRDefault="00D46DD0"/>
    <w:p w:rsidR="00711910" w:rsidRPr="00711910" w:rsidRDefault="00711910" w:rsidP="00711910">
      <w:pPr>
        <w:pStyle w:val="a5"/>
        <w:spacing w:before="96" w:beforeAutospacing="0" w:after="60" w:afterAutospacing="0"/>
        <w:ind w:left="216"/>
        <w:jc w:val="both"/>
        <w:textAlignment w:val="baseline"/>
        <w:rPr>
          <w:sz w:val="26"/>
          <w:szCs w:val="26"/>
        </w:rPr>
      </w:pPr>
      <w:r w:rsidRPr="00711910">
        <w:rPr>
          <w:rFonts w:eastAsiaTheme="minorEastAsia"/>
          <w:b/>
          <w:bCs/>
          <w:color w:val="000000" w:themeColor="text1"/>
          <w:kern w:val="24"/>
          <w:sz w:val="26"/>
          <w:szCs w:val="26"/>
        </w:rPr>
        <w:t>Статья 44. Ответственность за нарушение законодательства об</w:t>
      </w:r>
      <w:r>
        <w:rPr>
          <w:rFonts w:eastAsiaTheme="minorEastAsia"/>
          <w:b/>
          <w:bCs/>
          <w:color w:val="000000" w:themeColor="text1"/>
          <w:kern w:val="24"/>
          <w:sz w:val="26"/>
          <w:szCs w:val="26"/>
        </w:rPr>
        <w:t xml:space="preserve"> </w:t>
      </w:r>
      <w:r w:rsidRPr="00711910">
        <w:rPr>
          <w:rFonts w:eastAsiaTheme="minorEastAsia"/>
          <w:b/>
          <w:bCs/>
          <w:color w:val="000000" w:themeColor="text1"/>
          <w:kern w:val="24"/>
          <w:sz w:val="26"/>
          <w:szCs w:val="26"/>
        </w:rPr>
        <w:t>охране труда</w:t>
      </w:r>
    </w:p>
    <w:p w:rsidR="00711910" w:rsidRDefault="00711910" w:rsidP="00711910">
      <w:pPr>
        <w:pStyle w:val="a5"/>
        <w:spacing w:before="38" w:beforeAutospacing="0" w:after="60" w:afterAutospacing="0"/>
        <w:ind w:left="216"/>
        <w:jc w:val="both"/>
        <w:textAlignment w:val="baseline"/>
        <w:rPr>
          <w:rFonts w:eastAsiaTheme="minorEastAsia"/>
          <w:color w:val="000000" w:themeColor="text1"/>
          <w:kern w:val="24"/>
          <w:sz w:val="26"/>
          <w:szCs w:val="26"/>
        </w:rPr>
      </w:pPr>
      <w:r w:rsidRPr="00711910">
        <w:rPr>
          <w:rFonts w:eastAsiaTheme="minorEastAsia"/>
          <w:color w:val="000000" w:themeColor="text1"/>
          <w:kern w:val="24"/>
          <w:sz w:val="26"/>
          <w:szCs w:val="26"/>
        </w:rPr>
        <w:t xml:space="preserve">            </w:t>
      </w:r>
    </w:p>
    <w:p w:rsidR="00711910" w:rsidRPr="00711910" w:rsidRDefault="00711910" w:rsidP="00711910">
      <w:pPr>
        <w:pStyle w:val="a5"/>
        <w:spacing w:before="38" w:beforeAutospacing="0" w:after="60" w:afterAutospacing="0"/>
        <w:ind w:left="216" w:firstLine="504"/>
        <w:jc w:val="both"/>
        <w:textAlignment w:val="baseline"/>
        <w:rPr>
          <w:sz w:val="21"/>
          <w:szCs w:val="21"/>
        </w:rPr>
      </w:pPr>
      <w:r w:rsidRPr="00711910">
        <w:rPr>
          <w:rFonts w:eastAsiaTheme="minorEastAsia"/>
          <w:color w:val="000000" w:themeColor="text1"/>
          <w:kern w:val="24"/>
          <w:sz w:val="21"/>
          <w:szCs w:val="21"/>
        </w:rPr>
        <w:t>Работодатели и работающие, виновные в нарушении законодательства об охране труда или препятствующие деятельности представителей органов, уполномоченных на осуществление контроля (надзора), общественного контроля за соблюдением законодательства об охране труда, несут ответственность в соответствии с законодательными актами.</w:t>
      </w:r>
    </w:p>
    <w:p w:rsidR="00D46DD0" w:rsidRDefault="00D46DD0"/>
    <w:p w:rsidR="00D46DD0" w:rsidRDefault="00711910">
      <w:r w:rsidRPr="00711910">
        <w:rPr>
          <w:noProof/>
        </w:rPr>
        <mc:AlternateContent>
          <mc:Choice Requires="wps">
            <w:drawing>
              <wp:anchor distT="0" distB="0" distL="114300" distR="114300" simplePos="0" relativeHeight="251791360" behindDoc="0" locked="0" layoutInCell="1" allowOverlap="1" wp14:anchorId="1BEA2238" wp14:editId="002F86A7">
                <wp:simplePos x="0" y="0"/>
                <wp:positionH relativeFrom="column">
                  <wp:posOffset>871220</wp:posOffset>
                </wp:positionH>
                <wp:positionV relativeFrom="paragraph">
                  <wp:posOffset>15240</wp:posOffset>
                </wp:positionV>
                <wp:extent cx="2977515" cy="431800"/>
                <wp:effectExtent l="38100" t="19050" r="51435" b="139700"/>
                <wp:wrapNone/>
                <wp:docPr id="18432" name="Прямоугольник 2"/>
                <wp:cNvGraphicFramePr/>
                <a:graphic xmlns:a="http://schemas.openxmlformats.org/drawingml/2006/main">
                  <a:graphicData uri="http://schemas.microsoft.com/office/word/2010/wordprocessingShape">
                    <wps:wsp>
                      <wps:cNvSpPr/>
                      <wps:spPr>
                        <a:xfrm>
                          <a:off x="0" y="0"/>
                          <a:ext cx="2977515" cy="431800"/>
                        </a:xfrm>
                        <a:prstGeom prst="rect">
                          <a:avLst/>
                        </a:prstGeom>
                        <a:gradFill rotWithShape="1">
                          <a:gsLst>
                            <a:gs pos="28000">
                              <a:srgbClr val="FF8021">
                                <a:tint val="18000"/>
                                <a:satMod val="120000"/>
                                <a:lumMod val="88000"/>
                              </a:srgbClr>
                            </a:gs>
                            <a:gs pos="100000">
                              <a:srgbClr val="FF8021">
                                <a:tint val="40000"/>
                                <a:satMod val="100000"/>
                                <a:lumMod val="78000"/>
                              </a:srgbClr>
                            </a:gs>
                          </a:gsLst>
                          <a:lin ang="5400000" scaled="0"/>
                        </a:gradFill>
                        <a:ln w="9525" cap="flat" cmpd="sng" algn="ctr">
                          <a:solidFill>
                            <a:srgbClr val="FF8021"/>
                          </a:solidFill>
                          <a:prstDash val="solid"/>
                        </a:ln>
                        <a:effectLst>
                          <a:outerShdw blurRad="63500" dist="50800" dir="5400000" sx="98000" sy="98000" rotWithShape="0">
                            <a:srgbClr val="000000">
                              <a:alpha val="20000"/>
                            </a:srgbClr>
                          </a:outerShdw>
                        </a:effectLst>
                      </wps:spPr>
                      <wps:txbx>
                        <w:txbxContent>
                          <w:p w:rsidR="009457D9" w:rsidRDefault="009457D9" w:rsidP="00711910">
                            <w:pPr>
                              <w:pStyle w:val="a5"/>
                              <w:spacing w:before="0" w:beforeAutospacing="0" w:after="0" w:afterAutospacing="0"/>
                              <w:jc w:val="center"/>
                              <w:textAlignment w:val="baseline"/>
                            </w:pPr>
                            <w:r>
                              <w:rPr>
                                <w:rFonts w:ascii="Trebuchet MS" w:eastAsia="+mn-ea" w:hAnsi="Trebuchet MS" w:cs="+mn-cs"/>
                                <w:color w:val="000000"/>
                                <w:kern w:val="24"/>
                              </w:rPr>
                              <w:t>ВИДЫ ОТВЕТСТВЕННОСТИ</w:t>
                            </w:r>
                          </w:p>
                        </w:txbxContent>
                      </wps:txbx>
                      <wps:bodyPr wrap="square" anchor="ctr"/>
                    </wps:wsp>
                  </a:graphicData>
                </a:graphic>
                <wp14:sizeRelH relativeFrom="margin">
                  <wp14:pctWidth>0</wp14:pctWidth>
                </wp14:sizeRelH>
              </wp:anchor>
            </w:drawing>
          </mc:Choice>
          <mc:Fallback>
            <w:pict>
              <v:rect w14:anchorId="1BEA2238" id="Прямоугольник 2" o:spid="_x0000_s1083" style="position:absolute;margin-left:68.6pt;margin-top:1.2pt;width:234.45pt;height:34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" fillcolor="#ffc0ad" strokecolor="#ff8021">
                <v:fill color2="#ff8a67" rotate="t" colors="0 #ffc0ad;18350f #ffc0ad" focus="100%" type="gradient">
                  <o:fill v:ext="view" type="gradientUnscaled"/>
                </v:fill>
                <v:shadow on="t" type="perspective" color="black" opacity="13107f" origin=",.5" offset="0,4pt" matrix="64225f,,,64225f"/>
                <v:textbox>
                  <w:txbxContent>
                    <w:p w:rsidR="009457D9" w:rsidRDefault="009457D9" w:rsidP="00711910">
                      <w:pPr>
                        <w:pStyle w:val="a5"/>
                        <w:spacing w:before="0" w:beforeAutospacing="0" w:after="0" w:afterAutospacing="0"/>
                        <w:jc w:val="center"/>
                        <w:textAlignment w:val="baseline"/>
                      </w:pPr>
                      <w:r>
                        <w:rPr>
                          <w:rFonts w:ascii="Trebuchet MS" w:eastAsia="+mn-ea" w:hAnsi="Trebuchet MS" w:cs="+mn-cs"/>
                          <w:color w:val="000000"/>
                          <w:kern w:val="24"/>
                        </w:rPr>
                        <w:t>ВИДЫ ОТВЕТСТВЕННОСТИ</w:t>
                      </w:r>
                    </w:p>
                  </w:txbxContent>
                </v:textbox>
              </v:rect>
            </w:pict>
          </mc:Fallback>
        </mc:AlternateContent>
      </w:r>
      <w:r w:rsidRPr="00711910">
        <w:rPr>
          <w:noProof/>
        </w:rPr>
        <mc:AlternateContent>
          <mc:Choice Requires="wps">
            <w:drawing>
              <wp:anchor distT="0" distB="0" distL="114300" distR="114300" simplePos="0" relativeHeight="251795456" behindDoc="0" locked="0" layoutInCell="1" allowOverlap="1" wp14:anchorId="0413CBFA" wp14:editId="0684DBD0">
                <wp:simplePos x="0" y="0"/>
                <wp:positionH relativeFrom="column">
                  <wp:posOffset>9525</wp:posOffset>
                </wp:positionH>
                <wp:positionV relativeFrom="paragraph">
                  <wp:posOffset>2520315</wp:posOffset>
                </wp:positionV>
                <wp:extent cx="1366838" cy="358775"/>
                <wp:effectExtent l="0" t="0" r="24130" b="22225"/>
                <wp:wrapNone/>
                <wp:docPr id="18438" name="Прямоугольник 10"/>
                <wp:cNvGraphicFramePr/>
                <a:graphic xmlns:a="http://schemas.openxmlformats.org/drawingml/2006/main">
                  <a:graphicData uri="http://schemas.microsoft.com/office/word/2010/wordprocessingShape">
                    <wps:wsp>
                      <wps:cNvSpPr/>
                      <wps:spPr>
                        <a:xfrm>
                          <a:off x="0" y="0"/>
                          <a:ext cx="1366838" cy="358775"/>
                        </a:xfrm>
                        <a:prstGeom prst="rect">
                          <a:avLst/>
                        </a:prstGeom>
                        <a:solidFill>
                          <a:sysClr val="window" lastClr="FFFFFF"/>
                        </a:solidFill>
                        <a:ln w="15875" cap="flat" cmpd="sng" algn="ctr">
                          <a:solidFill>
                            <a:srgbClr val="F14124">
                              <a:shade val="75000"/>
                              <a:satMod val="125000"/>
                              <a:lumMod val="75000"/>
                            </a:srgbClr>
                          </a:solidFill>
                          <a:prstDash val="solid"/>
                        </a:ln>
                        <a:effectLst/>
                      </wps:spPr>
                      <wps:txbx>
                        <w:txbxContent>
                          <w:p w:rsidR="009457D9" w:rsidRDefault="009457D9" w:rsidP="00711910">
                            <w:pPr>
                              <w:pStyle w:val="a5"/>
                              <w:spacing w:before="0" w:beforeAutospacing="0" w:after="0" w:afterAutospacing="0"/>
                              <w:jc w:val="center"/>
                              <w:textAlignment w:val="baseline"/>
                            </w:pPr>
                            <w:r>
                              <w:rPr>
                                <w:rFonts w:ascii="Trebuchet MS" w:eastAsia="+mn-ea" w:hAnsi="Trebuchet MS" w:cs="+mn-cs"/>
                                <w:color w:val="000000"/>
                                <w:kern w:val="24"/>
                                <w:sz w:val="32"/>
                                <w:szCs w:val="32"/>
                              </w:rPr>
                              <w:t>увольнение</w:t>
                            </w:r>
                          </w:p>
                        </w:txbxContent>
                      </wps:txbx>
                      <wps:bodyPr anchor="ctr"/>
                    </wps:wsp>
                  </a:graphicData>
                </a:graphic>
              </wp:anchor>
            </w:drawing>
          </mc:Choice>
          <mc:Fallback>
            <w:pict>
              <v:rect w14:anchorId="0413CBFA" id="_x0000_s1084" style="position:absolute;margin-left:.75pt;margin-top:198.45pt;width:107.65pt;height:28.2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" fillcolor="window" strokecolor="#b01e06" strokeweight="1.25pt">
                <v:textbox>
                  <w:txbxContent>
                    <w:p w:rsidR="009457D9" w:rsidRDefault="009457D9" w:rsidP="00711910">
                      <w:pPr>
                        <w:pStyle w:val="a5"/>
                        <w:spacing w:before="0" w:beforeAutospacing="0" w:after="0" w:afterAutospacing="0"/>
                        <w:jc w:val="center"/>
                        <w:textAlignment w:val="baseline"/>
                      </w:pPr>
                      <w:r>
                        <w:rPr>
                          <w:rFonts w:ascii="Trebuchet MS" w:eastAsia="+mn-ea" w:hAnsi="Trebuchet MS" w:cs="+mn-cs"/>
                          <w:color w:val="000000"/>
                          <w:kern w:val="24"/>
                          <w:sz w:val="32"/>
                          <w:szCs w:val="32"/>
                        </w:rPr>
                        <w:t>увольнение</w:t>
                      </w:r>
                    </w:p>
                  </w:txbxContent>
                </v:textbox>
              </v:rect>
            </w:pict>
          </mc:Fallback>
        </mc:AlternateContent>
      </w:r>
    </w:p>
    <w:p w:rsidR="00D46DD0" w:rsidRDefault="00D46DD0"/>
    <w:p w:rsidR="00D46DD0" w:rsidRDefault="000F337A">
      <w:r>
        <w:rPr>
          <w:noProof/>
        </w:rPr>
        <mc:AlternateContent>
          <mc:Choice Requires="wps">
            <w:drawing>
              <wp:anchor distT="0" distB="0" distL="114300" distR="114300" simplePos="0" relativeHeight="251805696" behindDoc="0" locked="0" layoutInCell="1" allowOverlap="1" wp14:anchorId="31F17190" wp14:editId="169E613B">
                <wp:simplePos x="0" y="0"/>
                <wp:positionH relativeFrom="column">
                  <wp:posOffset>2347472</wp:posOffset>
                </wp:positionH>
                <wp:positionV relativeFrom="paragraph">
                  <wp:posOffset>132149</wp:posOffset>
                </wp:positionV>
                <wp:extent cx="45719" cy="1375442"/>
                <wp:effectExtent l="76200" t="57150" r="88265" b="91440"/>
                <wp:wrapNone/>
                <wp:docPr id="18444" name="Прямая со стрелкой 20"/>
                <wp:cNvGraphicFramePr/>
                <a:graphic xmlns:a="http://schemas.openxmlformats.org/drawingml/2006/main">
                  <a:graphicData uri="http://schemas.microsoft.com/office/word/2010/wordprocessingShape">
                    <wps:wsp>
                      <wps:cNvCnPr/>
                      <wps:spPr>
                        <a:xfrm>
                          <a:off x="0" y="0"/>
                          <a:ext cx="45719" cy="1375442"/>
                        </a:xfrm>
                        <a:prstGeom prst="straightConnector1">
                          <a:avLst/>
                        </a:prstGeom>
                        <a:noFill/>
                        <a:ln w="25400" cap="flat" cmpd="sng" algn="ctr">
                          <a:solidFill>
                            <a:srgbClr val="FF8021"/>
                          </a:solidFill>
                          <a:prstDash val="solid"/>
                          <a:tailEnd type="arrow"/>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bodyPr/>
                    </wps:wsp>
                  </a:graphicData>
                </a:graphic>
                <wp14:sizeRelH relativeFrom="margin">
                  <wp14:pctWidth>0</wp14:pctWidth>
                </wp14:sizeRelH>
                <wp14:sizeRelV relativeFrom="margin">
                  <wp14:pctHeight>0</wp14:pctHeight>
                </wp14:sizeRelV>
              </wp:anchor>
            </w:drawing>
          </mc:Choice>
          <mc:Fallback>
            <w:pict>
              <v:shape w14:anchorId="2EDFCC9E" id="Прямая со стрелкой 20" o:spid="_x0000_s1026" type="#_x0000_t32" style="position:absolute;margin-left:184.85pt;margin-top:10.4pt;width:3.6pt;height:108.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" strokecolor="#ff8021" strokeweight="2pt">
                <v:stroke endarrow="open"/>
                <v:shadow on="t" color="black" opacity="29491f" origin=",.5" offset="0,.63844mm"/>
              </v:shape>
            </w:pict>
          </mc:Fallback>
        </mc:AlternateContent>
      </w:r>
      <w:r>
        <w:rPr>
          <w:noProof/>
        </w:rPr>
        <mc:AlternateContent>
          <mc:Choice Requires="wps">
            <w:drawing>
              <wp:anchor distT="0" distB="0" distL="114300" distR="114300" simplePos="0" relativeHeight="251807744" behindDoc="0" locked="0" layoutInCell="1" allowOverlap="1" wp14:anchorId="5504C596" wp14:editId="331CEB54">
                <wp:simplePos x="0" y="0"/>
                <wp:positionH relativeFrom="column">
                  <wp:posOffset>3442447</wp:posOffset>
                </wp:positionH>
                <wp:positionV relativeFrom="paragraph">
                  <wp:posOffset>66557</wp:posOffset>
                </wp:positionV>
                <wp:extent cx="0" cy="288925"/>
                <wp:effectExtent l="114300" t="57150" r="114300" b="92075"/>
                <wp:wrapNone/>
                <wp:docPr id="18445" name="Прямая со стрелкой 20"/>
                <wp:cNvGraphicFramePr/>
                <a:graphic xmlns:a="http://schemas.openxmlformats.org/drawingml/2006/main">
                  <a:graphicData uri="http://schemas.microsoft.com/office/word/2010/wordprocessingShape">
                    <wps:wsp>
                      <wps:cNvCnPr/>
                      <wps:spPr>
                        <a:xfrm>
                          <a:off x="0" y="0"/>
                          <a:ext cx="0" cy="288925"/>
                        </a:xfrm>
                        <a:prstGeom prst="straightConnector1">
                          <a:avLst/>
                        </a:prstGeom>
                        <a:noFill/>
                        <a:ln w="25400" cap="flat" cmpd="sng" algn="ctr">
                          <a:solidFill>
                            <a:srgbClr val="FF8021"/>
                          </a:solidFill>
                          <a:prstDash val="solid"/>
                          <a:tailEnd type="arrow"/>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bodyPr/>
                    </wps:wsp>
                  </a:graphicData>
                </a:graphic>
              </wp:anchor>
            </w:drawing>
          </mc:Choice>
          <mc:Fallback>
            <w:pict>
              <v:shape w14:anchorId="1253BD3A" id="Прямая со стрелкой 20" o:spid="_x0000_s1026" type="#_x0000_t32" style="position:absolute;margin-left:271.05pt;margin-top:5.25pt;width:0;height:22.7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" strokecolor="#ff8021" strokeweight="2pt">
                <v:stroke endarrow="open"/>
                <v:shadow on="t" color="black" opacity="29491f" origin=",.5" offset="0,.63844mm"/>
              </v:shape>
            </w:pict>
          </mc:Fallback>
        </mc:AlternateContent>
      </w:r>
      <w:r>
        <w:rPr>
          <w:noProof/>
        </w:rPr>
        <mc:AlternateContent>
          <mc:Choice Requires="wps">
            <w:drawing>
              <wp:anchor distT="0" distB="0" distL="114300" distR="114300" simplePos="0" relativeHeight="251803648" behindDoc="0" locked="0" layoutInCell="1" allowOverlap="1" wp14:anchorId="777CB534" wp14:editId="064074DE">
                <wp:simplePos x="0" y="0"/>
                <wp:positionH relativeFrom="column">
                  <wp:posOffset>1014292</wp:posOffset>
                </wp:positionH>
                <wp:positionV relativeFrom="paragraph">
                  <wp:posOffset>86542</wp:posOffset>
                </wp:positionV>
                <wp:extent cx="0" cy="288925"/>
                <wp:effectExtent l="114300" t="57150" r="114300" b="92075"/>
                <wp:wrapNone/>
                <wp:docPr id="18443" name="Прямая со стрелкой 20"/>
                <wp:cNvGraphicFramePr/>
                <a:graphic xmlns:a="http://schemas.openxmlformats.org/drawingml/2006/main">
                  <a:graphicData uri="http://schemas.microsoft.com/office/word/2010/wordprocessingShape">
                    <wps:wsp>
                      <wps:cNvCnPr/>
                      <wps:spPr>
                        <a:xfrm>
                          <a:off x="0" y="0"/>
                          <a:ext cx="0" cy="288925"/>
                        </a:xfrm>
                        <a:prstGeom prst="straightConnector1">
                          <a:avLst/>
                        </a:prstGeom>
                        <a:noFill/>
                        <a:ln w="25400" cap="flat" cmpd="sng" algn="ctr">
                          <a:solidFill>
                            <a:srgbClr val="FF8021"/>
                          </a:solidFill>
                          <a:prstDash val="solid"/>
                          <a:tailEnd type="arrow"/>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bodyPr/>
                    </wps:wsp>
                  </a:graphicData>
                </a:graphic>
              </wp:anchor>
            </w:drawing>
          </mc:Choice>
          <mc:Fallback>
            <w:pict>
              <v:shape w14:anchorId="26397D84" id="Прямая со стрелкой 20" o:spid="_x0000_s1026" type="#_x0000_t32" style="position:absolute;margin-left:79.85pt;margin-top:6.8pt;width:0;height:22.7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" strokecolor="#ff8021" strokeweight="2pt">
                <v:stroke endarrow="open"/>
                <v:shadow on="t" color="black" opacity="29491f" origin=",.5" offset="0,.63844mm"/>
              </v:shape>
            </w:pict>
          </mc:Fallback>
        </mc:AlternateContent>
      </w:r>
    </w:p>
    <w:p w:rsidR="00D46DD0" w:rsidRDefault="000F337A">
      <w:r w:rsidRPr="00711910">
        <w:rPr>
          <w:noProof/>
        </w:rPr>
        <mc:AlternateContent>
          <mc:Choice Requires="wps">
            <w:drawing>
              <wp:anchor distT="0" distB="0" distL="114300" distR="114300" simplePos="0" relativeHeight="251797504" behindDoc="0" locked="0" layoutInCell="1" allowOverlap="1" wp14:anchorId="71D02E8E" wp14:editId="5A96E97B">
                <wp:simplePos x="0" y="0"/>
                <wp:positionH relativeFrom="column">
                  <wp:posOffset>2355007</wp:posOffset>
                </wp:positionH>
                <wp:positionV relativeFrom="paragraph">
                  <wp:posOffset>1361888</wp:posOffset>
                </wp:positionV>
                <wp:extent cx="1677670" cy="814246"/>
                <wp:effectExtent l="57150" t="0" r="74930" b="138430"/>
                <wp:wrapNone/>
                <wp:docPr id="18439" name="Прямоугольник 4"/>
                <wp:cNvGraphicFramePr/>
                <a:graphic xmlns:a="http://schemas.openxmlformats.org/drawingml/2006/main">
                  <a:graphicData uri="http://schemas.microsoft.com/office/word/2010/wordprocessingShape">
                    <wps:wsp>
                      <wps:cNvSpPr/>
                      <wps:spPr>
                        <a:xfrm>
                          <a:off x="0" y="0"/>
                          <a:ext cx="1677670" cy="814246"/>
                        </a:xfrm>
                        <a:prstGeom prst="rect">
                          <a:avLst/>
                        </a:prstGeom>
                        <a:gradFill rotWithShape="1">
                          <a:gsLst>
                            <a:gs pos="28000">
                              <a:srgbClr val="FF8021">
                                <a:tint val="18000"/>
                                <a:satMod val="120000"/>
                                <a:lumMod val="88000"/>
                              </a:srgbClr>
                            </a:gs>
                            <a:gs pos="100000">
                              <a:srgbClr val="FF8021">
                                <a:tint val="40000"/>
                                <a:satMod val="100000"/>
                                <a:lumMod val="78000"/>
                              </a:srgbClr>
                            </a:gs>
                          </a:gsLst>
                          <a:lin ang="5400000" scaled="0"/>
                        </a:gradFill>
                        <a:ln w="9525" cap="flat" cmpd="sng" algn="ctr">
                          <a:solidFill>
                            <a:srgbClr val="FF8021"/>
                          </a:solidFill>
                          <a:prstDash val="solid"/>
                        </a:ln>
                        <a:effectLst>
                          <a:outerShdw blurRad="63500" dist="50800" dir="5400000" sx="98000" sy="98000" rotWithShape="0">
                            <a:srgbClr val="000000">
                              <a:alpha val="20000"/>
                            </a:srgbClr>
                          </a:outerShdw>
                        </a:effectLst>
                      </wps:spPr>
                      <wps:txbx>
                        <w:txbxContent>
                          <w:p w:rsidR="009457D9" w:rsidRPr="000F337A" w:rsidRDefault="009457D9" w:rsidP="00711910">
                            <w:pPr>
                              <w:pStyle w:val="a5"/>
                              <w:spacing w:before="0" w:beforeAutospacing="0" w:after="0" w:afterAutospacing="0"/>
                              <w:jc w:val="center"/>
                              <w:textAlignment w:val="baseline"/>
                              <w:rPr>
                                <w:sz w:val="20"/>
                                <w:szCs w:val="20"/>
                              </w:rPr>
                            </w:pPr>
                            <w:r w:rsidRPr="000F337A">
                              <w:rPr>
                                <w:rFonts w:eastAsia="+mn-ea"/>
                                <w:b/>
                                <w:bCs/>
                                <w:color w:val="000000"/>
                                <w:kern w:val="24"/>
                                <w:sz w:val="20"/>
                                <w:szCs w:val="20"/>
                              </w:rPr>
                              <w:t>Административная</w:t>
                            </w:r>
                            <w:r w:rsidRPr="000F337A">
                              <w:rPr>
                                <w:rFonts w:eastAsia="+mn-ea"/>
                                <w:color w:val="000000"/>
                                <w:kern w:val="24"/>
                                <w:sz w:val="20"/>
                                <w:szCs w:val="20"/>
                              </w:rPr>
                              <w:t xml:space="preserve"> (статьи 9.17, 9.19 Кодекса об административных правонарушениях)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1D02E8E" id="_x0000_s1085" style="position:absolute;margin-left:185.45pt;margin-top:107.25pt;width:132.1pt;height:64.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" fillcolor="#ffc0ad" strokecolor="#ff8021">
                <v:fill color2="#ff8a67" rotate="t" colors="0 #ffc0ad;18350f #ffc0ad" focus="100%" type="gradient">
                  <o:fill v:ext="view" type="gradientUnscaled"/>
                </v:fill>
                <v:shadow on="t" type="perspective" color="black" opacity="13107f" origin=",.5" offset="0,4pt" matrix="64225f,,,64225f"/>
                <v:textbox>
                  <w:txbxContent>
                    <w:p w:rsidR="009457D9" w:rsidRPr="000F337A" w:rsidRDefault="009457D9" w:rsidP="00711910">
                      <w:pPr>
                        <w:pStyle w:val="a5"/>
                        <w:spacing w:before="0" w:beforeAutospacing="0" w:after="0" w:afterAutospacing="0"/>
                        <w:jc w:val="center"/>
                        <w:textAlignment w:val="baseline"/>
                        <w:rPr>
                          <w:sz w:val="20"/>
                          <w:szCs w:val="20"/>
                        </w:rPr>
                      </w:pPr>
                      <w:r w:rsidRPr="000F337A">
                        <w:rPr>
                          <w:rFonts w:eastAsia="+mn-ea"/>
                          <w:b/>
                          <w:bCs/>
                          <w:color w:val="000000"/>
                          <w:kern w:val="24"/>
                          <w:sz w:val="20"/>
                          <w:szCs w:val="20"/>
                        </w:rPr>
                        <w:t>Административная</w:t>
                      </w:r>
                      <w:r w:rsidRPr="000F337A">
                        <w:rPr>
                          <w:rFonts w:eastAsia="+mn-ea"/>
                          <w:color w:val="000000"/>
                          <w:kern w:val="24"/>
                          <w:sz w:val="20"/>
                          <w:szCs w:val="20"/>
                        </w:rPr>
                        <w:t xml:space="preserve"> (статьи 9.17, 9.19 Кодекса об административных правонарушениях)   </w:t>
                      </w:r>
                    </w:p>
                  </w:txbxContent>
                </v:textbox>
              </v:rect>
            </w:pict>
          </mc:Fallback>
        </mc:AlternateContent>
      </w:r>
      <w:r w:rsidRPr="000F337A">
        <w:rPr>
          <w:noProof/>
        </w:rPr>
        <mc:AlternateContent>
          <mc:Choice Requires="wps">
            <w:drawing>
              <wp:anchor distT="0" distB="0" distL="114300" distR="114300" simplePos="0" relativeHeight="251799552" behindDoc="0" locked="0" layoutInCell="1" allowOverlap="1" wp14:anchorId="3BCD60D6" wp14:editId="5108B926">
                <wp:simplePos x="0" y="0"/>
                <wp:positionH relativeFrom="margin">
                  <wp:align>right</wp:align>
                </wp:positionH>
                <wp:positionV relativeFrom="paragraph">
                  <wp:posOffset>171055</wp:posOffset>
                </wp:positionV>
                <wp:extent cx="1117600" cy="828142"/>
                <wp:effectExtent l="57150" t="0" r="82550" b="124460"/>
                <wp:wrapNone/>
                <wp:docPr id="18440" name="Прямоугольник 5"/>
                <wp:cNvGraphicFramePr/>
                <a:graphic xmlns:a="http://schemas.openxmlformats.org/drawingml/2006/main">
                  <a:graphicData uri="http://schemas.microsoft.com/office/word/2010/wordprocessingShape">
                    <wps:wsp>
                      <wps:cNvSpPr/>
                      <wps:spPr>
                        <a:xfrm>
                          <a:off x="0" y="0"/>
                          <a:ext cx="1117600" cy="828142"/>
                        </a:xfrm>
                        <a:prstGeom prst="rect">
                          <a:avLst/>
                        </a:prstGeom>
                        <a:gradFill rotWithShape="1">
                          <a:gsLst>
                            <a:gs pos="28000">
                              <a:srgbClr val="FF8021">
                                <a:tint val="18000"/>
                                <a:satMod val="120000"/>
                                <a:lumMod val="88000"/>
                              </a:srgbClr>
                            </a:gs>
                            <a:gs pos="100000">
                              <a:srgbClr val="FF8021">
                                <a:tint val="40000"/>
                                <a:satMod val="100000"/>
                                <a:lumMod val="78000"/>
                              </a:srgbClr>
                            </a:gs>
                          </a:gsLst>
                          <a:lin ang="5400000" scaled="0"/>
                        </a:gradFill>
                        <a:ln w="9525" cap="flat" cmpd="sng" algn="ctr">
                          <a:solidFill>
                            <a:srgbClr val="FF8021"/>
                          </a:solidFill>
                          <a:prstDash val="solid"/>
                        </a:ln>
                        <a:effectLst>
                          <a:outerShdw blurRad="63500" dist="50800" dir="5400000" sx="98000" sy="98000" rotWithShape="0">
                            <a:srgbClr val="000000">
                              <a:alpha val="20000"/>
                            </a:srgbClr>
                          </a:outerShdw>
                        </a:effectLst>
                      </wps:spPr>
                      <wps:txbx>
                        <w:txbxContent>
                          <w:p w:rsidR="009457D9" w:rsidRPr="000F337A" w:rsidRDefault="009457D9" w:rsidP="000F337A">
                            <w:pPr>
                              <w:pStyle w:val="a5"/>
                              <w:spacing w:before="0" w:beforeAutospacing="0" w:after="0" w:afterAutospacing="0"/>
                              <w:jc w:val="center"/>
                              <w:textAlignment w:val="baseline"/>
                              <w:rPr>
                                <w:sz w:val="20"/>
                                <w:szCs w:val="20"/>
                              </w:rPr>
                            </w:pPr>
                            <w:r>
                              <w:rPr>
                                <w:rFonts w:eastAsia="+mn-ea"/>
                                <w:b/>
                                <w:bCs/>
                                <w:color w:val="000000"/>
                                <w:kern w:val="24"/>
                                <w:sz w:val="20"/>
                                <w:szCs w:val="20"/>
                              </w:rPr>
                              <w:t>У</w:t>
                            </w:r>
                            <w:r w:rsidRPr="000F337A">
                              <w:rPr>
                                <w:rFonts w:eastAsia="+mn-ea"/>
                                <w:b/>
                                <w:bCs/>
                                <w:color w:val="000000"/>
                                <w:kern w:val="24"/>
                                <w:sz w:val="20"/>
                                <w:szCs w:val="20"/>
                              </w:rPr>
                              <w:t>головная</w:t>
                            </w:r>
                          </w:p>
                          <w:p w:rsidR="009457D9" w:rsidRPr="000F337A" w:rsidRDefault="009457D9" w:rsidP="000F337A">
                            <w:pPr>
                              <w:pStyle w:val="a5"/>
                              <w:spacing w:before="0" w:beforeAutospacing="0" w:after="0" w:afterAutospacing="0"/>
                              <w:jc w:val="center"/>
                              <w:textAlignment w:val="baseline"/>
                              <w:rPr>
                                <w:sz w:val="20"/>
                                <w:szCs w:val="20"/>
                              </w:rPr>
                            </w:pPr>
                            <w:r w:rsidRPr="000F337A">
                              <w:rPr>
                                <w:rFonts w:eastAsia="+mn-ea"/>
                                <w:color w:val="000000"/>
                                <w:kern w:val="24"/>
                                <w:sz w:val="20"/>
                                <w:szCs w:val="20"/>
                              </w:rPr>
                              <w:t xml:space="preserve"> (статья 306 Уголовного кодекса)</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BCD60D6" id="_x0000_s1086" style="position:absolute;margin-left:36.8pt;margin-top:13.45pt;width:88pt;height:65.2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" fillcolor="#ffc0ad" strokecolor="#ff8021">
                <v:fill color2="#ff8a67" rotate="t" colors="0 #ffc0ad;18350f #ffc0ad" focus="100%" type="gradient">
                  <o:fill v:ext="view" type="gradientUnscaled"/>
                </v:fill>
                <v:shadow on="t" type="perspective" color="black" opacity="13107f" origin=",.5" offset="0,4pt" matrix="64225f,,,64225f"/>
                <v:textbox>
                  <w:txbxContent>
                    <w:p w:rsidR="009457D9" w:rsidRPr="000F337A" w:rsidRDefault="009457D9" w:rsidP="000F337A">
                      <w:pPr>
                        <w:pStyle w:val="a5"/>
                        <w:spacing w:before="0" w:beforeAutospacing="0" w:after="0" w:afterAutospacing="0"/>
                        <w:jc w:val="center"/>
                        <w:textAlignment w:val="baseline"/>
                        <w:rPr>
                          <w:sz w:val="20"/>
                          <w:szCs w:val="20"/>
                        </w:rPr>
                      </w:pPr>
                      <w:r>
                        <w:rPr>
                          <w:rFonts w:eastAsia="+mn-ea"/>
                          <w:b/>
                          <w:bCs/>
                          <w:color w:val="000000"/>
                          <w:kern w:val="24"/>
                          <w:sz w:val="20"/>
                          <w:szCs w:val="20"/>
                        </w:rPr>
                        <w:t>У</w:t>
                      </w:r>
                      <w:r w:rsidRPr="000F337A">
                        <w:rPr>
                          <w:rFonts w:eastAsia="+mn-ea"/>
                          <w:b/>
                          <w:bCs/>
                          <w:color w:val="000000"/>
                          <w:kern w:val="24"/>
                          <w:sz w:val="20"/>
                          <w:szCs w:val="20"/>
                        </w:rPr>
                        <w:t>головная</w:t>
                      </w:r>
                    </w:p>
                    <w:p w:rsidR="009457D9" w:rsidRPr="000F337A" w:rsidRDefault="009457D9" w:rsidP="000F337A">
                      <w:pPr>
                        <w:pStyle w:val="a5"/>
                        <w:spacing w:before="0" w:beforeAutospacing="0" w:after="0" w:afterAutospacing="0"/>
                        <w:jc w:val="center"/>
                        <w:textAlignment w:val="baseline"/>
                        <w:rPr>
                          <w:sz w:val="20"/>
                          <w:szCs w:val="20"/>
                        </w:rPr>
                      </w:pPr>
                      <w:r w:rsidRPr="000F337A">
                        <w:rPr>
                          <w:rFonts w:eastAsia="+mn-ea"/>
                          <w:color w:val="000000"/>
                          <w:kern w:val="24"/>
                          <w:sz w:val="20"/>
                          <w:szCs w:val="20"/>
                        </w:rPr>
                        <w:t xml:space="preserve"> (статья 306 Уголовного кодекса)</w:t>
                      </w:r>
                    </w:p>
                  </w:txbxContent>
                </v:textbox>
                <w10:wrap anchorx="margin"/>
              </v:rect>
            </w:pict>
          </mc:Fallback>
        </mc:AlternateContent>
      </w:r>
      <w:r w:rsidR="00711910" w:rsidRPr="00711910">
        <w:rPr>
          <w:noProof/>
        </w:rPr>
        <mc:AlternateContent>
          <mc:Choice Requires="wps">
            <w:drawing>
              <wp:anchor distT="0" distB="0" distL="114300" distR="114300" simplePos="0" relativeHeight="251792384" behindDoc="0" locked="0" layoutInCell="1" allowOverlap="1" wp14:anchorId="56B3C49D" wp14:editId="498AA4C2">
                <wp:simplePos x="0" y="0"/>
                <wp:positionH relativeFrom="column">
                  <wp:posOffset>11526</wp:posOffset>
                </wp:positionH>
                <wp:positionV relativeFrom="paragraph">
                  <wp:posOffset>194331</wp:posOffset>
                </wp:positionV>
                <wp:extent cx="1874904" cy="658495"/>
                <wp:effectExtent l="57150" t="0" r="68580" b="141605"/>
                <wp:wrapNone/>
                <wp:docPr id="18433" name="Прямоугольник 3"/>
                <wp:cNvGraphicFramePr/>
                <a:graphic xmlns:a="http://schemas.openxmlformats.org/drawingml/2006/main">
                  <a:graphicData uri="http://schemas.microsoft.com/office/word/2010/wordprocessingShape">
                    <wps:wsp>
                      <wps:cNvSpPr/>
                      <wps:spPr>
                        <a:xfrm>
                          <a:off x="0" y="0"/>
                          <a:ext cx="1874904" cy="658495"/>
                        </a:xfrm>
                        <a:prstGeom prst="rect">
                          <a:avLst/>
                        </a:prstGeom>
                        <a:gradFill rotWithShape="1">
                          <a:gsLst>
                            <a:gs pos="28000">
                              <a:srgbClr val="FF8021">
                                <a:tint val="18000"/>
                                <a:satMod val="120000"/>
                                <a:lumMod val="88000"/>
                              </a:srgbClr>
                            </a:gs>
                            <a:gs pos="100000">
                              <a:srgbClr val="FF8021">
                                <a:tint val="40000"/>
                                <a:satMod val="100000"/>
                                <a:lumMod val="78000"/>
                              </a:srgbClr>
                            </a:gs>
                          </a:gsLst>
                          <a:lin ang="5400000" scaled="0"/>
                        </a:gradFill>
                        <a:ln w="9525" cap="flat" cmpd="sng" algn="ctr">
                          <a:solidFill>
                            <a:srgbClr val="FF8021"/>
                          </a:solidFill>
                          <a:prstDash val="solid"/>
                        </a:ln>
                        <a:effectLst>
                          <a:outerShdw blurRad="63500" dist="50800" dir="5400000" sx="98000" sy="98000" rotWithShape="0">
                            <a:srgbClr val="000000">
                              <a:alpha val="20000"/>
                            </a:srgbClr>
                          </a:outerShdw>
                        </a:effectLst>
                      </wps:spPr>
                      <wps:txbx>
                        <w:txbxContent>
                          <w:p w:rsidR="009457D9" w:rsidRPr="00711910" w:rsidRDefault="009457D9" w:rsidP="00711910">
                            <w:pPr>
                              <w:pStyle w:val="a5"/>
                              <w:spacing w:before="0" w:beforeAutospacing="0" w:after="0" w:afterAutospacing="0"/>
                              <w:jc w:val="center"/>
                              <w:textAlignment w:val="baseline"/>
                              <w:rPr>
                                <w:sz w:val="22"/>
                                <w:szCs w:val="22"/>
                              </w:rPr>
                            </w:pPr>
                            <w:r>
                              <w:rPr>
                                <w:rFonts w:eastAsia="+mn-ea"/>
                                <w:b/>
                                <w:bCs/>
                                <w:color w:val="000000"/>
                                <w:kern w:val="24"/>
                                <w:sz w:val="22"/>
                                <w:szCs w:val="22"/>
                              </w:rPr>
                              <w:t>Д</w:t>
                            </w:r>
                            <w:r w:rsidRPr="00711910">
                              <w:rPr>
                                <w:rFonts w:eastAsia="+mn-ea"/>
                                <w:b/>
                                <w:bCs/>
                                <w:color w:val="000000"/>
                                <w:kern w:val="24"/>
                                <w:sz w:val="22"/>
                                <w:szCs w:val="22"/>
                              </w:rPr>
                              <w:t>исциплинарная</w:t>
                            </w:r>
                            <w:r w:rsidRPr="00711910">
                              <w:rPr>
                                <w:rFonts w:eastAsia="+mn-ea"/>
                                <w:color w:val="000000"/>
                                <w:kern w:val="24"/>
                                <w:sz w:val="22"/>
                                <w:szCs w:val="22"/>
                              </w:rPr>
                              <w:t xml:space="preserve"> </w:t>
                            </w:r>
                          </w:p>
                          <w:p w:rsidR="009457D9" w:rsidRDefault="009457D9" w:rsidP="00711910">
                            <w:pPr>
                              <w:pStyle w:val="a5"/>
                              <w:spacing w:before="0" w:beforeAutospacing="0" w:after="0" w:afterAutospacing="0"/>
                              <w:jc w:val="center"/>
                              <w:textAlignment w:val="baseline"/>
                              <w:rPr>
                                <w:rFonts w:eastAsia="+mn-ea"/>
                                <w:color w:val="000000"/>
                                <w:kern w:val="24"/>
                                <w:sz w:val="22"/>
                                <w:szCs w:val="22"/>
                              </w:rPr>
                            </w:pPr>
                            <w:r w:rsidRPr="00711910">
                              <w:rPr>
                                <w:rFonts w:eastAsia="+mn-ea"/>
                                <w:color w:val="000000"/>
                                <w:kern w:val="24"/>
                                <w:sz w:val="22"/>
                                <w:szCs w:val="22"/>
                              </w:rPr>
                              <w:t xml:space="preserve">(статья 198 </w:t>
                            </w:r>
                          </w:p>
                          <w:p w:rsidR="009457D9" w:rsidRPr="00711910" w:rsidRDefault="009457D9" w:rsidP="00711910">
                            <w:pPr>
                              <w:pStyle w:val="a5"/>
                              <w:spacing w:before="0" w:beforeAutospacing="0" w:after="0" w:afterAutospacing="0"/>
                              <w:jc w:val="center"/>
                              <w:textAlignment w:val="baseline"/>
                              <w:rPr>
                                <w:sz w:val="22"/>
                                <w:szCs w:val="22"/>
                              </w:rPr>
                            </w:pPr>
                            <w:r w:rsidRPr="00711910">
                              <w:rPr>
                                <w:rFonts w:eastAsia="+mn-ea"/>
                                <w:color w:val="000000"/>
                                <w:kern w:val="24"/>
                                <w:sz w:val="22"/>
                                <w:szCs w:val="22"/>
                              </w:rPr>
                              <w:t>Трудового кодекса)</w:t>
                            </w:r>
                          </w:p>
                        </w:txbxContent>
                      </wps:txbx>
                      <wps:bodyPr wrap="square" anchor="ctr"/>
                    </wps:wsp>
                  </a:graphicData>
                </a:graphic>
                <wp14:sizeRelH relativeFrom="margin">
                  <wp14:pctWidth>0</wp14:pctWidth>
                </wp14:sizeRelH>
              </wp:anchor>
            </w:drawing>
          </mc:Choice>
          <mc:Fallback>
            <w:pict>
              <v:rect w14:anchorId="56B3C49D" id="_x0000_s1087" style="position:absolute;margin-left:.9pt;margin-top:15.3pt;width:147.65pt;height:51.8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" fillcolor="#ffc0ad" strokecolor="#ff8021">
                <v:fill color2="#ff8a67" rotate="t" colors="0 #ffc0ad;18350f #ffc0ad" focus="100%" type="gradient">
                  <o:fill v:ext="view" type="gradientUnscaled"/>
                </v:fill>
                <v:shadow on="t" type="perspective" color="black" opacity="13107f" origin=",.5" offset="0,4pt" matrix="64225f,,,64225f"/>
                <v:textbox>
                  <w:txbxContent>
                    <w:p w:rsidR="009457D9" w:rsidRPr="00711910" w:rsidRDefault="009457D9" w:rsidP="00711910">
                      <w:pPr>
                        <w:pStyle w:val="a5"/>
                        <w:spacing w:before="0" w:beforeAutospacing="0" w:after="0" w:afterAutospacing="0"/>
                        <w:jc w:val="center"/>
                        <w:textAlignment w:val="baseline"/>
                        <w:rPr>
                          <w:sz w:val="22"/>
                          <w:szCs w:val="22"/>
                        </w:rPr>
                      </w:pPr>
                      <w:r>
                        <w:rPr>
                          <w:rFonts w:eastAsia="+mn-ea"/>
                          <w:b/>
                          <w:bCs/>
                          <w:color w:val="000000"/>
                          <w:kern w:val="24"/>
                          <w:sz w:val="22"/>
                          <w:szCs w:val="22"/>
                        </w:rPr>
                        <w:t>Д</w:t>
                      </w:r>
                      <w:r w:rsidRPr="00711910">
                        <w:rPr>
                          <w:rFonts w:eastAsia="+mn-ea"/>
                          <w:b/>
                          <w:bCs/>
                          <w:color w:val="000000"/>
                          <w:kern w:val="24"/>
                          <w:sz w:val="22"/>
                          <w:szCs w:val="22"/>
                        </w:rPr>
                        <w:t>исциплинарная</w:t>
                      </w:r>
                      <w:r w:rsidRPr="00711910">
                        <w:rPr>
                          <w:rFonts w:eastAsia="+mn-ea"/>
                          <w:color w:val="000000"/>
                          <w:kern w:val="24"/>
                          <w:sz w:val="22"/>
                          <w:szCs w:val="22"/>
                        </w:rPr>
                        <w:t xml:space="preserve"> </w:t>
                      </w:r>
                    </w:p>
                    <w:p w:rsidR="009457D9" w:rsidRDefault="009457D9" w:rsidP="00711910">
                      <w:pPr>
                        <w:pStyle w:val="a5"/>
                        <w:spacing w:before="0" w:beforeAutospacing="0" w:after="0" w:afterAutospacing="0"/>
                        <w:jc w:val="center"/>
                        <w:textAlignment w:val="baseline"/>
                        <w:rPr>
                          <w:rFonts w:eastAsia="+mn-ea"/>
                          <w:color w:val="000000"/>
                          <w:kern w:val="24"/>
                          <w:sz w:val="22"/>
                          <w:szCs w:val="22"/>
                        </w:rPr>
                      </w:pPr>
                      <w:r w:rsidRPr="00711910">
                        <w:rPr>
                          <w:rFonts w:eastAsia="+mn-ea"/>
                          <w:color w:val="000000"/>
                          <w:kern w:val="24"/>
                          <w:sz w:val="22"/>
                          <w:szCs w:val="22"/>
                        </w:rPr>
                        <w:t xml:space="preserve">(статья 198 </w:t>
                      </w:r>
                    </w:p>
                    <w:p w:rsidR="009457D9" w:rsidRPr="00711910" w:rsidRDefault="009457D9" w:rsidP="00711910">
                      <w:pPr>
                        <w:pStyle w:val="a5"/>
                        <w:spacing w:before="0" w:beforeAutospacing="0" w:after="0" w:afterAutospacing="0"/>
                        <w:jc w:val="center"/>
                        <w:textAlignment w:val="baseline"/>
                        <w:rPr>
                          <w:sz w:val="22"/>
                          <w:szCs w:val="22"/>
                        </w:rPr>
                      </w:pPr>
                      <w:r w:rsidRPr="00711910">
                        <w:rPr>
                          <w:rFonts w:eastAsia="+mn-ea"/>
                          <w:color w:val="000000"/>
                          <w:kern w:val="24"/>
                          <w:sz w:val="22"/>
                          <w:szCs w:val="22"/>
                        </w:rPr>
                        <w:t>Трудового кодекса)</w:t>
                      </w:r>
                    </w:p>
                  </w:txbxContent>
                </v:textbox>
              </v:rect>
            </w:pict>
          </mc:Fallback>
        </mc:AlternateContent>
      </w:r>
      <w:r w:rsidR="00711910" w:rsidRPr="00711910">
        <w:rPr>
          <w:noProof/>
        </w:rPr>
        <mc:AlternateContent>
          <mc:Choice Requires="wps">
            <w:drawing>
              <wp:anchor distT="0" distB="0" distL="114300" distR="114300" simplePos="0" relativeHeight="251794432" behindDoc="0" locked="0" layoutInCell="1" allowOverlap="1" wp14:anchorId="66DF8BA1" wp14:editId="28FC8192">
                <wp:simplePos x="0" y="0"/>
                <wp:positionH relativeFrom="column">
                  <wp:posOffset>11526</wp:posOffset>
                </wp:positionH>
                <wp:positionV relativeFrom="paragraph">
                  <wp:posOffset>1531353</wp:posOffset>
                </wp:positionV>
                <wp:extent cx="1376045" cy="399570"/>
                <wp:effectExtent l="0" t="0" r="14605" b="19685"/>
                <wp:wrapNone/>
                <wp:docPr id="18437" name="Прямоугольник 9"/>
                <wp:cNvGraphicFramePr/>
                <a:graphic xmlns:a="http://schemas.openxmlformats.org/drawingml/2006/main">
                  <a:graphicData uri="http://schemas.microsoft.com/office/word/2010/wordprocessingShape">
                    <wps:wsp>
                      <wps:cNvSpPr/>
                      <wps:spPr>
                        <a:xfrm>
                          <a:off x="0" y="0"/>
                          <a:ext cx="1376045" cy="399570"/>
                        </a:xfrm>
                        <a:prstGeom prst="rect">
                          <a:avLst/>
                        </a:prstGeom>
                        <a:solidFill>
                          <a:sysClr val="window" lastClr="FFFFFF"/>
                        </a:solidFill>
                        <a:ln w="15875" cap="flat" cmpd="sng" algn="ctr">
                          <a:solidFill>
                            <a:srgbClr val="F14124">
                              <a:shade val="75000"/>
                              <a:satMod val="125000"/>
                              <a:lumMod val="75000"/>
                            </a:srgbClr>
                          </a:solidFill>
                          <a:prstDash val="solid"/>
                        </a:ln>
                        <a:effectLst/>
                      </wps:spPr>
                      <wps:txbx>
                        <w:txbxContent>
                          <w:p w:rsidR="009457D9" w:rsidRDefault="009457D9" w:rsidP="00711910">
                            <w:pPr>
                              <w:pStyle w:val="a5"/>
                              <w:spacing w:before="0" w:beforeAutospacing="0" w:after="0" w:afterAutospacing="0"/>
                              <w:jc w:val="center"/>
                              <w:textAlignment w:val="baseline"/>
                            </w:pPr>
                            <w:r>
                              <w:rPr>
                                <w:rFonts w:ascii="Trebuchet MS" w:eastAsia="+mn-ea" w:hAnsi="Trebuchet MS" w:cs="+mn-cs"/>
                                <w:color w:val="000000"/>
                                <w:kern w:val="24"/>
                                <w:sz w:val="32"/>
                                <w:szCs w:val="32"/>
                              </w:rPr>
                              <w:t>выговор</w:t>
                            </w:r>
                          </w:p>
                        </w:txbxContent>
                      </wps:txbx>
                      <wps:bodyPr anchor="ctr">
                        <a:noAutofit/>
                      </wps:bodyPr>
                    </wps:wsp>
                  </a:graphicData>
                </a:graphic>
                <wp14:sizeRelV relativeFrom="margin">
                  <wp14:pctHeight>0</wp14:pctHeight>
                </wp14:sizeRelV>
              </wp:anchor>
            </w:drawing>
          </mc:Choice>
          <mc:Fallback>
            <w:pict>
              <v:rect w14:anchorId="66DF8BA1" id="_x0000_s1088" style="position:absolute;margin-left:.9pt;margin-top:120.6pt;width:108.35pt;height:31.4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" fillcolor="window" strokecolor="#b01e06" strokeweight="1.25pt">
                <v:textbox>
                  <w:txbxContent>
                    <w:p w:rsidR="009457D9" w:rsidRDefault="009457D9" w:rsidP="00711910">
                      <w:pPr>
                        <w:pStyle w:val="a5"/>
                        <w:spacing w:before="0" w:beforeAutospacing="0" w:after="0" w:afterAutospacing="0"/>
                        <w:jc w:val="center"/>
                        <w:textAlignment w:val="baseline"/>
                      </w:pPr>
                      <w:r>
                        <w:rPr>
                          <w:rFonts w:ascii="Trebuchet MS" w:eastAsia="+mn-ea" w:hAnsi="Trebuchet MS" w:cs="+mn-cs"/>
                          <w:color w:val="000000"/>
                          <w:kern w:val="24"/>
                          <w:sz w:val="32"/>
                          <w:szCs w:val="32"/>
                        </w:rPr>
                        <w:t>выговор</w:t>
                      </w:r>
                    </w:p>
                  </w:txbxContent>
                </v:textbox>
              </v:rect>
            </w:pict>
          </mc:Fallback>
        </mc:AlternateContent>
      </w:r>
    </w:p>
    <w:p w:rsidR="000F337A" w:rsidRDefault="000F337A">
      <w:r>
        <w:rPr>
          <w:noProof/>
        </w:rPr>
        <mc:AlternateContent>
          <mc:Choice Requires="wps">
            <w:drawing>
              <wp:anchor distT="0" distB="0" distL="114300" distR="114300" simplePos="0" relativeHeight="251811840" behindDoc="0" locked="0" layoutInCell="1" allowOverlap="1" wp14:anchorId="7A038EF5" wp14:editId="759053CC">
                <wp:simplePos x="0" y="0"/>
                <wp:positionH relativeFrom="column">
                  <wp:posOffset>1397666</wp:posOffset>
                </wp:positionH>
                <wp:positionV relativeFrom="paragraph">
                  <wp:posOffset>1032600</wp:posOffset>
                </wp:positionV>
                <wp:extent cx="457163" cy="45719"/>
                <wp:effectExtent l="57150" t="57150" r="57785" b="164465"/>
                <wp:wrapNone/>
                <wp:docPr id="18447" name="Прямая со стрелкой 18"/>
                <wp:cNvGraphicFramePr/>
                <a:graphic xmlns:a="http://schemas.openxmlformats.org/drawingml/2006/main">
                  <a:graphicData uri="http://schemas.microsoft.com/office/word/2010/wordprocessingShape">
                    <wps:wsp>
                      <wps:cNvCnPr/>
                      <wps:spPr>
                        <a:xfrm flipH="1">
                          <a:off x="0" y="0"/>
                          <a:ext cx="457163" cy="45719"/>
                        </a:xfrm>
                        <a:prstGeom prst="straightConnector1">
                          <a:avLst/>
                        </a:prstGeom>
                        <a:noFill/>
                        <a:ln w="25400" cap="flat" cmpd="sng" algn="ctr">
                          <a:solidFill>
                            <a:srgbClr val="FF8021"/>
                          </a:solidFill>
                          <a:prstDash val="solid"/>
                          <a:tailEnd type="arrow"/>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bodyPr/>
                    </wps:wsp>
                  </a:graphicData>
                </a:graphic>
                <wp14:sizeRelH relativeFrom="margin">
                  <wp14:pctWidth>0</wp14:pctWidth>
                </wp14:sizeRelH>
                <wp14:sizeRelV relativeFrom="margin">
                  <wp14:pctHeight>0</wp14:pctHeight>
                </wp14:sizeRelV>
              </wp:anchor>
            </w:drawing>
          </mc:Choice>
          <mc:Fallback>
            <w:pict>
              <v:shape w14:anchorId="4FD4AF6C" id="Прямая со стрелкой 18" o:spid="_x0000_s1026" type="#_x0000_t32" style="position:absolute;margin-left:110.05pt;margin-top:81.3pt;width:36pt;height:3.6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" strokecolor="#ff8021" strokeweight="2pt">
                <v:stroke endarrow="open"/>
                <v:shadow on="t" color="black" opacity="29491f" origin=",.5" offset="0,.63844mm"/>
              </v:shape>
            </w:pict>
          </mc:Fallback>
        </mc:AlternateContent>
      </w:r>
      <w:r>
        <w:rPr>
          <w:noProof/>
        </w:rPr>
        <mc:AlternateContent>
          <mc:Choice Requires="wps">
            <w:drawing>
              <wp:anchor distT="0" distB="0" distL="114300" distR="114300" simplePos="0" relativeHeight="251809792" behindDoc="0" locked="0" layoutInCell="1" allowOverlap="1" wp14:anchorId="3CEBB09F" wp14:editId="38E392D0">
                <wp:simplePos x="0" y="0"/>
                <wp:positionH relativeFrom="column">
                  <wp:posOffset>1851489</wp:posOffset>
                </wp:positionH>
                <wp:positionV relativeFrom="paragraph">
                  <wp:posOffset>694497</wp:posOffset>
                </wp:positionV>
                <wp:extent cx="0" cy="1647849"/>
                <wp:effectExtent l="57150" t="57150" r="95250" b="104775"/>
                <wp:wrapNone/>
                <wp:docPr id="18446" name="Прямая соединительная линия 12"/>
                <wp:cNvGraphicFramePr/>
                <a:graphic xmlns:a="http://schemas.openxmlformats.org/drawingml/2006/main">
                  <a:graphicData uri="http://schemas.microsoft.com/office/word/2010/wordprocessingShape">
                    <wps:wsp>
                      <wps:cNvCnPr/>
                      <wps:spPr>
                        <a:xfrm>
                          <a:off x="0" y="0"/>
                          <a:ext cx="0" cy="1647849"/>
                        </a:xfrm>
                        <a:prstGeom prst="line">
                          <a:avLst/>
                        </a:prstGeom>
                        <a:noFill/>
                        <a:ln w="25400" cap="flat" cmpd="sng" algn="ctr">
                          <a:solidFill>
                            <a:srgbClr val="FF8021">
                              <a:lumMod val="60000"/>
                              <a:lumOff val="40000"/>
                            </a:srgbClr>
                          </a:solidFill>
                          <a:prstDash val="solid"/>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bodyPr/>
                    </wps:wsp>
                  </a:graphicData>
                </a:graphic>
              </wp:anchor>
            </w:drawing>
          </mc:Choice>
          <mc:Fallback>
            <w:pict>
              <v:line w14:anchorId="17748A5B" id="Прямая соединительная линия 12"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45.8pt,54.7pt" to="145.8pt,1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" strokecolor="#ffb37a" strokeweight="2pt">
                <v:shadow on="t" color="black" opacity="29491f" origin=",.5" offset="0,.63844mm"/>
              </v:line>
            </w:pict>
          </mc:Fallback>
        </mc:AlternateContent>
      </w:r>
    </w:p>
    <w:p w:rsidR="000F337A" w:rsidRPr="000F337A" w:rsidRDefault="000F337A" w:rsidP="000F337A"/>
    <w:p w:rsidR="000F337A" w:rsidRPr="000F337A" w:rsidRDefault="000F337A" w:rsidP="000F337A"/>
    <w:p w:rsidR="000F337A" w:rsidRPr="000F337A" w:rsidRDefault="000F337A" w:rsidP="000F337A"/>
    <w:p w:rsidR="000F337A" w:rsidRPr="000F337A" w:rsidRDefault="000F337A" w:rsidP="000F337A"/>
    <w:p w:rsidR="000F337A" w:rsidRDefault="000F337A" w:rsidP="000F337A">
      <w:r w:rsidRPr="00711910">
        <w:rPr>
          <w:noProof/>
        </w:rPr>
        <mc:AlternateContent>
          <mc:Choice Requires="wps">
            <w:drawing>
              <wp:anchor distT="0" distB="0" distL="114300" distR="114300" simplePos="0" relativeHeight="251793408" behindDoc="0" locked="0" layoutInCell="1" allowOverlap="1" wp14:anchorId="0D84013E" wp14:editId="1C306C89">
                <wp:simplePos x="0" y="0"/>
                <wp:positionH relativeFrom="margin">
                  <wp:align>left</wp:align>
                </wp:positionH>
                <wp:positionV relativeFrom="paragraph">
                  <wp:posOffset>112144</wp:posOffset>
                </wp:positionV>
                <wp:extent cx="1393825" cy="339725"/>
                <wp:effectExtent l="0" t="0" r="15875" b="22225"/>
                <wp:wrapNone/>
                <wp:docPr id="18434" name="Прямоугольник 8"/>
                <wp:cNvGraphicFramePr/>
                <a:graphic xmlns:a="http://schemas.openxmlformats.org/drawingml/2006/main">
                  <a:graphicData uri="http://schemas.microsoft.com/office/word/2010/wordprocessingShape">
                    <wps:wsp>
                      <wps:cNvSpPr/>
                      <wps:spPr>
                        <a:xfrm>
                          <a:off x="0" y="0"/>
                          <a:ext cx="1393825" cy="339725"/>
                        </a:xfrm>
                        <a:prstGeom prst="rect">
                          <a:avLst/>
                        </a:prstGeom>
                        <a:solidFill>
                          <a:sysClr val="window" lastClr="FFFFFF"/>
                        </a:solidFill>
                        <a:ln w="15875" cap="flat" cmpd="sng" algn="ctr">
                          <a:solidFill>
                            <a:srgbClr val="F14124">
                              <a:shade val="75000"/>
                              <a:satMod val="125000"/>
                              <a:lumMod val="75000"/>
                            </a:srgbClr>
                          </a:solidFill>
                          <a:prstDash val="solid"/>
                        </a:ln>
                        <a:effectLst/>
                      </wps:spPr>
                      <wps:txbx>
                        <w:txbxContent>
                          <w:p w:rsidR="009457D9" w:rsidRDefault="009457D9" w:rsidP="00711910">
                            <w:pPr>
                              <w:pStyle w:val="a5"/>
                              <w:spacing w:before="0" w:beforeAutospacing="0" w:after="0" w:afterAutospacing="0"/>
                              <w:jc w:val="center"/>
                              <w:textAlignment w:val="baseline"/>
                            </w:pPr>
                            <w:r>
                              <w:rPr>
                                <w:rFonts w:ascii="Trebuchet MS" w:eastAsia="+mn-ea" w:hAnsi="Trebuchet MS" w:cs="+mn-cs"/>
                                <w:color w:val="000000"/>
                                <w:kern w:val="24"/>
                                <w:sz w:val="32"/>
                                <w:szCs w:val="32"/>
                              </w:rPr>
                              <w:t>замечание</w:t>
                            </w:r>
                          </w:p>
                        </w:txbxContent>
                      </wps:txbx>
                      <wps:bodyPr anchor="ctr"/>
                    </wps:wsp>
                  </a:graphicData>
                </a:graphic>
              </wp:anchor>
            </w:drawing>
          </mc:Choice>
          <mc:Fallback>
            <w:pict>
              <v:rect w14:anchorId="0D84013E" id="_x0000_s1089" style="position:absolute;margin-left:0;margin-top:8.85pt;width:109.75pt;height:26.75pt;z-index:2517934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" fillcolor="window" strokecolor="#b01e06" strokeweight="1.25pt">
                <v:textbox>
                  <w:txbxContent>
                    <w:p w:rsidR="009457D9" w:rsidRDefault="009457D9" w:rsidP="00711910">
                      <w:pPr>
                        <w:pStyle w:val="a5"/>
                        <w:spacing w:before="0" w:beforeAutospacing="0" w:after="0" w:afterAutospacing="0"/>
                        <w:jc w:val="center"/>
                        <w:textAlignment w:val="baseline"/>
                      </w:pPr>
                      <w:r>
                        <w:rPr>
                          <w:rFonts w:ascii="Trebuchet MS" w:eastAsia="+mn-ea" w:hAnsi="Trebuchet MS" w:cs="+mn-cs"/>
                          <w:color w:val="000000"/>
                          <w:kern w:val="24"/>
                          <w:sz w:val="32"/>
                          <w:szCs w:val="32"/>
                        </w:rPr>
                        <w:t>замечание</w:t>
                      </w:r>
                    </w:p>
                  </w:txbxContent>
                </v:textbox>
                <w10:wrap anchorx="margin"/>
              </v:rect>
            </w:pict>
          </mc:Fallback>
        </mc:AlternateContent>
      </w:r>
    </w:p>
    <w:p w:rsidR="000F337A" w:rsidRDefault="000F337A" w:rsidP="000F337A">
      <w:pPr>
        <w:tabs>
          <w:tab w:val="left" w:pos="2408"/>
        </w:tabs>
      </w:pPr>
      <w:r>
        <w:tab/>
      </w:r>
    </w:p>
    <w:p w:rsidR="000F337A" w:rsidRDefault="000F337A" w:rsidP="000F337A">
      <w:pPr>
        <w:tabs>
          <w:tab w:val="left" w:pos="2408"/>
        </w:tabs>
      </w:pPr>
      <w:r>
        <w:rPr>
          <w:noProof/>
        </w:rPr>
        <mc:AlternateContent>
          <mc:Choice Requires="wps">
            <w:drawing>
              <wp:anchor distT="0" distB="0" distL="114300" distR="114300" simplePos="0" relativeHeight="251817984" behindDoc="0" locked="0" layoutInCell="1" allowOverlap="1" wp14:anchorId="71460FD4" wp14:editId="27DA2257">
                <wp:simplePos x="0" y="0"/>
                <wp:positionH relativeFrom="column">
                  <wp:posOffset>1463807</wp:posOffset>
                </wp:positionH>
                <wp:positionV relativeFrom="paragraph">
                  <wp:posOffset>1221985</wp:posOffset>
                </wp:positionV>
                <wp:extent cx="387409" cy="299678"/>
                <wp:effectExtent l="57150" t="57150" r="50800" b="100965"/>
                <wp:wrapNone/>
                <wp:docPr id="18450" name="Прямая со стрелкой 18"/>
                <wp:cNvGraphicFramePr/>
                <a:graphic xmlns:a="http://schemas.openxmlformats.org/drawingml/2006/main">
                  <a:graphicData uri="http://schemas.microsoft.com/office/word/2010/wordprocessingShape">
                    <wps:wsp>
                      <wps:cNvCnPr/>
                      <wps:spPr>
                        <a:xfrm flipH="1">
                          <a:off x="0" y="0"/>
                          <a:ext cx="387409" cy="299678"/>
                        </a:xfrm>
                        <a:prstGeom prst="straightConnector1">
                          <a:avLst/>
                        </a:prstGeom>
                        <a:noFill/>
                        <a:ln w="25400" cap="flat" cmpd="sng" algn="ctr">
                          <a:solidFill>
                            <a:srgbClr val="FF8021"/>
                          </a:solidFill>
                          <a:prstDash val="solid"/>
                          <a:tailEnd type="arrow"/>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bodyPr/>
                    </wps:wsp>
                  </a:graphicData>
                </a:graphic>
                <wp14:sizeRelH relativeFrom="margin">
                  <wp14:pctWidth>0</wp14:pctWidth>
                </wp14:sizeRelH>
                <wp14:sizeRelV relativeFrom="margin">
                  <wp14:pctHeight>0</wp14:pctHeight>
                </wp14:sizeRelV>
              </wp:anchor>
            </w:drawing>
          </mc:Choice>
          <mc:Fallback>
            <w:pict>
              <v:shape w14:anchorId="49A0725C" id="Прямая со стрелкой 18" o:spid="_x0000_s1026" type="#_x0000_t32" style="position:absolute;margin-left:115.25pt;margin-top:96.2pt;width:30.5pt;height:23.6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" strokecolor="#ff8021" strokeweight="2pt">
                <v:stroke endarrow="open"/>
                <v:shadow on="t" color="black" opacity="29491f" origin=",.5" offset="0,.63844mm"/>
              </v:shape>
            </w:pict>
          </mc:Fallback>
        </mc:AlternateContent>
      </w:r>
      <w:r w:rsidRPr="000F337A">
        <w:rPr>
          <w:noProof/>
        </w:rPr>
        <mc:AlternateContent>
          <mc:Choice Requires="wps">
            <w:drawing>
              <wp:anchor distT="0" distB="0" distL="114300" distR="114300" simplePos="0" relativeHeight="251801600" behindDoc="0" locked="0" layoutInCell="1" allowOverlap="1" wp14:anchorId="2BFB4694" wp14:editId="61CF6CD6">
                <wp:simplePos x="0" y="0"/>
                <wp:positionH relativeFrom="margin">
                  <wp:align>right</wp:align>
                </wp:positionH>
                <wp:positionV relativeFrom="paragraph">
                  <wp:posOffset>1536903</wp:posOffset>
                </wp:positionV>
                <wp:extent cx="4191950" cy="1075765"/>
                <wp:effectExtent l="0" t="0" r="18415" b="10160"/>
                <wp:wrapNone/>
                <wp:docPr id="18442" name="Прямоугольник 6"/>
                <wp:cNvGraphicFramePr/>
                <a:graphic xmlns:a="http://schemas.openxmlformats.org/drawingml/2006/main">
                  <a:graphicData uri="http://schemas.microsoft.com/office/word/2010/wordprocessingShape">
                    <wps:wsp>
                      <wps:cNvSpPr/>
                      <wps:spPr>
                        <a:xfrm>
                          <a:off x="0" y="0"/>
                          <a:ext cx="4191950" cy="1075765"/>
                        </a:xfrm>
                        <a:prstGeom prst="rect">
                          <a:avLst/>
                        </a:prstGeom>
                        <a:solidFill>
                          <a:srgbClr val="4E67C8"/>
                        </a:solidFill>
                        <a:ln w="15875" cap="flat" cmpd="sng" algn="ctr">
                          <a:solidFill>
                            <a:srgbClr val="4E67C8">
                              <a:lumMod val="75000"/>
                            </a:srgbClr>
                          </a:solidFill>
                          <a:prstDash val="solid"/>
                        </a:ln>
                        <a:effectLst/>
                      </wps:spPr>
                      <wps:txbx>
                        <w:txbxContent>
                          <w:p w:rsidR="009457D9" w:rsidRPr="000F337A" w:rsidRDefault="009457D9" w:rsidP="000F337A">
                            <w:pPr>
                              <w:pStyle w:val="a5"/>
                              <w:spacing w:before="0" w:beforeAutospacing="0" w:after="0" w:afterAutospacing="0"/>
                              <w:jc w:val="center"/>
                              <w:textAlignment w:val="baseline"/>
                              <w:rPr>
                                <w:sz w:val="20"/>
                                <w:szCs w:val="20"/>
                              </w:rPr>
                            </w:pPr>
                            <w:r>
                              <w:rPr>
                                <w:rFonts w:ascii="Trebuchet MS" w:eastAsia="+mn-ea" w:hAnsi="Trebuchet MS" w:cs="+mn-cs"/>
                                <w:color w:val="FFFFFF"/>
                                <w:kern w:val="24"/>
                              </w:rPr>
                              <w:t xml:space="preserve"> </w:t>
                            </w:r>
                            <w:r w:rsidRPr="000F337A">
                              <w:rPr>
                                <w:rFonts w:eastAsia="+mn-ea"/>
                                <w:color w:val="FFFFFF"/>
                                <w:kern w:val="24"/>
                                <w:sz w:val="20"/>
                                <w:szCs w:val="20"/>
                              </w:rPr>
                              <w:t xml:space="preserve">Применение к работникам, нарушившим производственно-технологическую, исполнительскую или трудовую дисциплину, в качестве меры дисциплинарного взыскания лишение полностью или частично дополнительных выплат стимулирующего характера на срок до 12 месяцев          </w:t>
                            </w:r>
                          </w:p>
                          <w:p w:rsidR="009457D9" w:rsidRPr="000F337A" w:rsidRDefault="009457D9" w:rsidP="000F337A">
                            <w:pPr>
                              <w:pStyle w:val="a5"/>
                              <w:spacing w:before="0" w:beforeAutospacing="0" w:after="0" w:afterAutospacing="0"/>
                              <w:jc w:val="center"/>
                              <w:textAlignment w:val="baseline"/>
                              <w:rPr>
                                <w:sz w:val="20"/>
                                <w:szCs w:val="20"/>
                              </w:rPr>
                            </w:pPr>
                            <w:r w:rsidRPr="000F337A">
                              <w:rPr>
                                <w:rFonts w:eastAsia="+mn-ea"/>
                                <w:color w:val="FFFFFF"/>
                                <w:kern w:val="24"/>
                                <w:sz w:val="20"/>
                                <w:szCs w:val="20"/>
                              </w:rPr>
                              <w:t>(декрет Президента РБ от 15.12.2014   №5)</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BFB4694" id="_x0000_s1090" style="position:absolute;margin-left:278.85pt;margin-top:121pt;width:330.05pt;height:84.7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" fillcolor="#4e67c8" strokecolor="#31489f" strokeweight="1.25pt">
                <v:textbox>
                  <w:txbxContent>
                    <w:p w:rsidR="009457D9" w:rsidRPr="000F337A" w:rsidRDefault="009457D9" w:rsidP="000F337A">
                      <w:pPr>
                        <w:pStyle w:val="a5"/>
                        <w:spacing w:before="0" w:beforeAutospacing="0" w:after="0" w:afterAutospacing="0"/>
                        <w:jc w:val="center"/>
                        <w:textAlignment w:val="baseline"/>
                        <w:rPr>
                          <w:sz w:val="20"/>
                          <w:szCs w:val="20"/>
                        </w:rPr>
                      </w:pPr>
                      <w:r>
                        <w:rPr>
                          <w:rFonts w:ascii="Trebuchet MS" w:eastAsia="+mn-ea" w:hAnsi="Trebuchet MS" w:cs="+mn-cs"/>
                          <w:color w:val="FFFFFF"/>
                          <w:kern w:val="24"/>
                        </w:rPr>
                        <w:t xml:space="preserve"> </w:t>
                      </w:r>
                      <w:r w:rsidRPr="000F337A">
                        <w:rPr>
                          <w:rFonts w:eastAsia="+mn-ea"/>
                          <w:color w:val="FFFFFF"/>
                          <w:kern w:val="24"/>
                          <w:sz w:val="20"/>
                          <w:szCs w:val="20"/>
                        </w:rPr>
                        <w:t xml:space="preserve">Применение к работникам, нарушившим производственно-технологическую, исполнительскую или трудовую дисциплину, в качестве меры дисциплинарного взыскания лишение полностью или частично дополнительных выплат стимулирующего характера на срок до 12 месяцев          </w:t>
                      </w:r>
                    </w:p>
                    <w:p w:rsidR="009457D9" w:rsidRPr="000F337A" w:rsidRDefault="009457D9" w:rsidP="000F337A">
                      <w:pPr>
                        <w:pStyle w:val="a5"/>
                        <w:spacing w:before="0" w:beforeAutospacing="0" w:after="0" w:afterAutospacing="0"/>
                        <w:jc w:val="center"/>
                        <w:textAlignment w:val="baseline"/>
                        <w:rPr>
                          <w:sz w:val="20"/>
                          <w:szCs w:val="20"/>
                        </w:rPr>
                      </w:pPr>
                      <w:r w:rsidRPr="000F337A">
                        <w:rPr>
                          <w:rFonts w:eastAsia="+mn-ea"/>
                          <w:color w:val="FFFFFF"/>
                          <w:kern w:val="24"/>
                          <w:sz w:val="20"/>
                          <w:szCs w:val="20"/>
                        </w:rPr>
                        <w:t>(декрет Президента РБ от 15.12.2014   №5)</w:t>
                      </w:r>
                    </w:p>
                  </w:txbxContent>
                </v:textbox>
                <w10:wrap anchorx="margin"/>
              </v:rect>
            </w:pict>
          </mc:Fallback>
        </mc:AlternateContent>
      </w:r>
      <w:r>
        <w:rPr>
          <w:noProof/>
        </w:rPr>
        <mc:AlternateContent>
          <mc:Choice Requires="wps">
            <w:drawing>
              <wp:anchor distT="0" distB="0" distL="114300" distR="114300" simplePos="0" relativeHeight="251815936" behindDoc="0" locked="0" layoutInCell="1" allowOverlap="1" wp14:anchorId="6D8F3C1C" wp14:editId="2B01ED5E">
                <wp:simplePos x="0" y="0"/>
                <wp:positionH relativeFrom="column">
                  <wp:posOffset>1383126</wp:posOffset>
                </wp:positionH>
                <wp:positionV relativeFrom="paragraph">
                  <wp:posOffset>871023</wp:posOffset>
                </wp:positionV>
                <wp:extent cx="457163" cy="45719"/>
                <wp:effectExtent l="57150" t="57150" r="57785" b="164465"/>
                <wp:wrapNone/>
                <wp:docPr id="18449" name="Прямая со стрелкой 18"/>
                <wp:cNvGraphicFramePr/>
                <a:graphic xmlns:a="http://schemas.openxmlformats.org/drawingml/2006/main">
                  <a:graphicData uri="http://schemas.microsoft.com/office/word/2010/wordprocessingShape">
                    <wps:wsp>
                      <wps:cNvCnPr/>
                      <wps:spPr>
                        <a:xfrm flipH="1">
                          <a:off x="0" y="0"/>
                          <a:ext cx="457163" cy="45719"/>
                        </a:xfrm>
                        <a:prstGeom prst="straightConnector1">
                          <a:avLst/>
                        </a:prstGeom>
                        <a:noFill/>
                        <a:ln w="25400" cap="flat" cmpd="sng" algn="ctr">
                          <a:solidFill>
                            <a:srgbClr val="FF8021"/>
                          </a:solidFill>
                          <a:prstDash val="solid"/>
                          <a:tailEnd type="arrow"/>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bodyPr/>
                    </wps:wsp>
                  </a:graphicData>
                </a:graphic>
                <wp14:sizeRelH relativeFrom="margin">
                  <wp14:pctWidth>0</wp14:pctWidth>
                </wp14:sizeRelH>
                <wp14:sizeRelV relativeFrom="margin">
                  <wp14:pctHeight>0</wp14:pctHeight>
                </wp14:sizeRelV>
              </wp:anchor>
            </w:drawing>
          </mc:Choice>
          <mc:Fallback>
            <w:pict>
              <v:shape w14:anchorId="588F2406" id="Прямая со стрелкой 18" o:spid="_x0000_s1026" type="#_x0000_t32" style="position:absolute;margin-left:108.9pt;margin-top:68.6pt;width:36pt;height:3.6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" strokecolor="#ff8021" strokeweight="2pt">
                <v:stroke endarrow="open"/>
                <v:shadow on="t" color="black" opacity="29491f" origin=",.5" offset="0,.63844mm"/>
              </v:shape>
            </w:pict>
          </mc:Fallback>
        </mc:AlternateContent>
      </w:r>
      <w:r>
        <w:rPr>
          <w:noProof/>
        </w:rPr>
        <mc:AlternateContent>
          <mc:Choice Requires="wps">
            <w:drawing>
              <wp:anchor distT="0" distB="0" distL="114300" distR="114300" simplePos="0" relativeHeight="251813888" behindDoc="0" locked="0" layoutInCell="1" allowOverlap="1" wp14:anchorId="03FBF7E8" wp14:editId="74624111">
                <wp:simplePos x="0" y="0"/>
                <wp:positionH relativeFrom="column">
                  <wp:posOffset>1381888</wp:posOffset>
                </wp:positionH>
                <wp:positionV relativeFrom="paragraph">
                  <wp:posOffset>340825</wp:posOffset>
                </wp:positionV>
                <wp:extent cx="457163" cy="45719"/>
                <wp:effectExtent l="57150" t="57150" r="57785" b="164465"/>
                <wp:wrapNone/>
                <wp:docPr id="18448" name="Прямая со стрелкой 18"/>
                <wp:cNvGraphicFramePr/>
                <a:graphic xmlns:a="http://schemas.openxmlformats.org/drawingml/2006/main">
                  <a:graphicData uri="http://schemas.microsoft.com/office/word/2010/wordprocessingShape">
                    <wps:wsp>
                      <wps:cNvCnPr/>
                      <wps:spPr>
                        <a:xfrm flipH="1">
                          <a:off x="0" y="0"/>
                          <a:ext cx="457163" cy="45719"/>
                        </a:xfrm>
                        <a:prstGeom prst="straightConnector1">
                          <a:avLst/>
                        </a:prstGeom>
                        <a:noFill/>
                        <a:ln w="25400" cap="flat" cmpd="sng" algn="ctr">
                          <a:solidFill>
                            <a:srgbClr val="FF8021"/>
                          </a:solidFill>
                          <a:prstDash val="solid"/>
                          <a:tailEnd type="arrow"/>
                        </a:ln>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wps:spPr>
                      <wps:bodyPr/>
                    </wps:wsp>
                  </a:graphicData>
                </a:graphic>
                <wp14:sizeRelH relativeFrom="margin">
                  <wp14:pctWidth>0</wp14:pctWidth>
                </wp14:sizeRelH>
                <wp14:sizeRelV relativeFrom="margin">
                  <wp14:pctHeight>0</wp14:pctHeight>
                </wp14:sizeRelV>
              </wp:anchor>
            </w:drawing>
          </mc:Choice>
          <mc:Fallback>
            <w:pict>
              <v:shape w14:anchorId="38CADB45" id="Прямая со стрелкой 18" o:spid="_x0000_s1026" type="#_x0000_t32" style="position:absolute;margin-left:108.8pt;margin-top:26.85pt;width:36pt;height:3.6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" strokecolor="#ff8021" strokeweight="2pt">
                <v:stroke endarrow="open"/>
                <v:shadow on="t" color="black" opacity="29491f" origin=",.5" offset="0,.63844mm"/>
              </v:shape>
            </w:pict>
          </mc:Fallback>
        </mc:AlternateContent>
      </w:r>
      <w:r>
        <w:tab/>
      </w:r>
    </w:p>
    <w:p w:rsidR="000F337A" w:rsidRPr="000F337A" w:rsidRDefault="000F337A" w:rsidP="000F337A"/>
    <w:p w:rsidR="000F337A" w:rsidRPr="000F337A" w:rsidRDefault="000F337A" w:rsidP="000F337A"/>
    <w:p w:rsidR="000F337A" w:rsidRPr="000F337A" w:rsidRDefault="000F337A" w:rsidP="000F337A"/>
    <w:p w:rsidR="000F337A" w:rsidRPr="000F337A" w:rsidRDefault="000F337A" w:rsidP="000F337A"/>
    <w:p w:rsidR="000F337A" w:rsidRPr="000F337A" w:rsidRDefault="000F337A" w:rsidP="000F337A"/>
    <w:p w:rsidR="000F337A" w:rsidRPr="000F337A" w:rsidRDefault="000F337A" w:rsidP="000F337A"/>
    <w:p w:rsidR="000F337A" w:rsidRPr="000F337A" w:rsidRDefault="000F337A" w:rsidP="000F337A"/>
    <w:p w:rsidR="000F337A" w:rsidRPr="000F337A" w:rsidRDefault="000F337A" w:rsidP="000F337A"/>
    <w:p w:rsidR="000F337A" w:rsidRPr="000F337A" w:rsidRDefault="000F337A" w:rsidP="000F337A"/>
    <w:p w:rsidR="000F337A" w:rsidRPr="000F337A" w:rsidRDefault="000F337A" w:rsidP="000F337A"/>
    <w:p w:rsidR="000F337A" w:rsidRPr="000F337A" w:rsidRDefault="000F337A" w:rsidP="000F337A"/>
    <w:p w:rsidR="000F337A" w:rsidRPr="000F337A" w:rsidRDefault="000F337A" w:rsidP="000F337A"/>
    <w:p w:rsidR="000F337A" w:rsidRPr="000F337A" w:rsidRDefault="000F337A" w:rsidP="000F337A"/>
    <w:p w:rsidR="000F337A" w:rsidRPr="000F337A" w:rsidRDefault="000F337A" w:rsidP="000F337A"/>
    <w:p w:rsidR="000F337A" w:rsidRPr="000F337A" w:rsidRDefault="000F337A" w:rsidP="000F337A"/>
    <w:p w:rsidR="000F337A" w:rsidRPr="000F337A" w:rsidRDefault="000F337A" w:rsidP="000F337A"/>
    <w:p w:rsidR="000F337A" w:rsidRPr="000F337A" w:rsidRDefault="000F337A" w:rsidP="000F337A"/>
    <w:p w:rsidR="000F337A" w:rsidRDefault="000F337A" w:rsidP="000F337A"/>
    <w:p w:rsidR="000F337A" w:rsidRDefault="000F337A" w:rsidP="000F337A">
      <w:pPr>
        <w:jc w:val="center"/>
        <w:rPr>
          <w:sz w:val="20"/>
          <w:szCs w:val="20"/>
        </w:rPr>
      </w:pPr>
      <w:r w:rsidRPr="000F337A">
        <w:rPr>
          <w:sz w:val="20"/>
          <w:szCs w:val="20"/>
        </w:rPr>
        <w:t>18</w:t>
      </w:r>
    </w:p>
    <w:p w:rsidR="000F337A" w:rsidRDefault="000F337A" w:rsidP="000F337A">
      <w:pPr>
        <w:jc w:val="center"/>
        <w:rPr>
          <w:sz w:val="20"/>
          <w:szCs w:val="20"/>
        </w:rPr>
      </w:pPr>
    </w:p>
    <w:p w:rsidR="000F337A" w:rsidRPr="000F337A" w:rsidRDefault="000F337A" w:rsidP="000F337A">
      <w:pPr>
        <w:pStyle w:val="a5"/>
        <w:spacing w:before="0" w:beforeAutospacing="0" w:after="0" w:afterAutospacing="0"/>
        <w:jc w:val="center"/>
        <w:rPr>
          <w:rFonts w:ascii="Arial" w:eastAsia="+mj-ea" w:hAnsi="Arial" w:cs="Arial"/>
          <w:b/>
          <w:bCs/>
          <w:color w:val="000000" w:themeColor="text1"/>
          <w:kern w:val="24"/>
          <w:sz w:val="48"/>
          <w:szCs w:val="48"/>
        </w:rPr>
      </w:pPr>
      <w:r w:rsidRPr="000F337A">
        <w:rPr>
          <w:rFonts w:eastAsia="+mj-ea"/>
          <w:b/>
          <w:bCs/>
          <w:color w:val="000000" w:themeColor="text1"/>
          <w:kern w:val="24"/>
          <w:sz w:val="26"/>
          <w:szCs w:val="26"/>
        </w:rPr>
        <w:lastRenderedPageBreak/>
        <w:t>Декрет Президента Республики Беларусь от 23.11.2017</w:t>
      </w:r>
      <w:r w:rsidRPr="000F337A">
        <w:rPr>
          <w:rFonts w:ascii="Arial" w:eastAsia="+mj-ea" w:hAnsi="Arial" w:cs="Arial"/>
          <w:b/>
          <w:bCs/>
          <w:color w:val="000000" w:themeColor="text1"/>
          <w:kern w:val="24"/>
          <w:sz w:val="48"/>
          <w:szCs w:val="48"/>
        </w:rPr>
        <w:t xml:space="preserve"> </w:t>
      </w:r>
    </w:p>
    <w:p w:rsidR="000F337A" w:rsidRPr="000F337A" w:rsidRDefault="000F337A" w:rsidP="000F337A">
      <w:pPr>
        <w:pStyle w:val="a5"/>
        <w:spacing w:before="0" w:beforeAutospacing="0" w:after="0" w:afterAutospacing="0"/>
        <w:jc w:val="center"/>
        <w:rPr>
          <w:color w:val="000000" w:themeColor="text1"/>
          <w:sz w:val="26"/>
          <w:szCs w:val="26"/>
        </w:rPr>
      </w:pPr>
      <w:r w:rsidRPr="000F337A">
        <w:rPr>
          <w:rFonts w:eastAsia="+mj-ea"/>
          <w:b/>
          <w:bCs/>
          <w:color w:val="000000" w:themeColor="text1"/>
          <w:kern w:val="24"/>
          <w:sz w:val="26"/>
          <w:szCs w:val="26"/>
        </w:rPr>
        <w:t xml:space="preserve">№ 7 "О развитии предпринимательства" </w:t>
      </w:r>
    </w:p>
    <w:p w:rsidR="000F337A" w:rsidRDefault="000F337A" w:rsidP="000F337A">
      <w:pPr>
        <w:pStyle w:val="a5"/>
        <w:spacing w:before="86" w:beforeAutospacing="0" w:after="0" w:afterAutospacing="0"/>
        <w:jc w:val="both"/>
        <w:rPr>
          <w:rFonts w:eastAsia="+mn-ea"/>
          <w:color w:val="558ED5"/>
          <w:kern w:val="24"/>
          <w:sz w:val="21"/>
          <w:szCs w:val="21"/>
        </w:rPr>
      </w:pPr>
    </w:p>
    <w:p w:rsidR="000F337A" w:rsidRPr="000F337A" w:rsidRDefault="000F337A" w:rsidP="00CD2E5E">
      <w:pPr>
        <w:pStyle w:val="a5"/>
        <w:spacing w:before="0" w:beforeAutospacing="0" w:after="0" w:afterAutospacing="0"/>
        <w:jc w:val="both"/>
        <w:rPr>
          <w:sz w:val="21"/>
          <w:szCs w:val="21"/>
        </w:rPr>
      </w:pPr>
      <w:r w:rsidRPr="008869B7">
        <w:rPr>
          <w:rFonts w:eastAsia="+mn-ea"/>
          <w:b/>
          <w:color w:val="000000" w:themeColor="text1"/>
          <w:kern w:val="24"/>
          <w:sz w:val="21"/>
          <w:szCs w:val="21"/>
        </w:rPr>
        <w:t>3.5.</w:t>
      </w:r>
      <w:r w:rsidRPr="008869B7">
        <w:rPr>
          <w:rFonts w:eastAsia="+mn-ea"/>
          <w:color w:val="000000" w:themeColor="text1"/>
          <w:kern w:val="24"/>
          <w:sz w:val="21"/>
          <w:szCs w:val="21"/>
        </w:rPr>
        <w:t xml:space="preserve"> </w:t>
      </w:r>
      <w:r w:rsidRPr="000F337A">
        <w:rPr>
          <w:rFonts w:eastAsia="+mn-ea"/>
          <w:color w:val="000000"/>
          <w:kern w:val="24"/>
          <w:sz w:val="21"/>
          <w:szCs w:val="21"/>
        </w:rPr>
        <w:t>субъекты хозяйствования в процессе осуществления экономической деятельности обязаны соблюдать общие требования пожарной безопасности, санитарно-эпидемиологические требования, требования в области охраны окружающей среды, требования в области ветеринарии к содержанию и эксплуатации капитальных строений (зданий, сооружений), изолированных помещений и иных объектов, принадлежащих субъектам хозяйствования.</w:t>
      </w:r>
    </w:p>
    <w:p w:rsidR="000F337A" w:rsidRDefault="000F337A" w:rsidP="00CD2E5E">
      <w:pPr>
        <w:pStyle w:val="a5"/>
        <w:spacing w:before="0" w:beforeAutospacing="0" w:after="0" w:afterAutospacing="0"/>
        <w:jc w:val="both"/>
        <w:rPr>
          <w:rFonts w:eastAsia="+mn-ea"/>
          <w:color w:val="000000"/>
          <w:kern w:val="24"/>
          <w:sz w:val="21"/>
          <w:szCs w:val="21"/>
        </w:rPr>
      </w:pPr>
      <w:r w:rsidRPr="000F337A">
        <w:rPr>
          <w:rFonts w:eastAsia="+mn-ea"/>
          <w:color w:val="000000"/>
          <w:kern w:val="24"/>
          <w:sz w:val="21"/>
          <w:szCs w:val="21"/>
        </w:rPr>
        <w:t xml:space="preserve">Иные требования пожарной безопасности, санитарно-эпидемиологические требования, требования в области охраны окружающей среды, требования в области ветеринарии к содержанию и эксплуатации капитальных строений (зданий, сооружений), изолированных помещений и иных объектов, принадлежащих субъектам хозяйствования, содержащиеся в технических нормативных правовых актах, подлежат применению по усмотрению субъектов хозяйствования. </w:t>
      </w:r>
    </w:p>
    <w:p w:rsidR="008869B7" w:rsidRPr="008869B7" w:rsidRDefault="008869B7" w:rsidP="00CD2E5E">
      <w:pPr>
        <w:pStyle w:val="a5"/>
        <w:spacing w:before="0" w:beforeAutospacing="0" w:after="0" w:afterAutospacing="0"/>
        <w:ind w:firstLine="426"/>
        <w:jc w:val="both"/>
        <w:rPr>
          <w:sz w:val="21"/>
          <w:szCs w:val="21"/>
        </w:rPr>
      </w:pPr>
      <w:r w:rsidRPr="008869B7">
        <w:rPr>
          <w:rFonts w:eastAsia="+mn-ea"/>
          <w:color w:val="000000"/>
          <w:kern w:val="24"/>
          <w:sz w:val="21"/>
          <w:szCs w:val="21"/>
        </w:rPr>
        <w:t>Данные требования могут не соблюдаться субъектами хозяйствования при условии обеспечения в процессе экономической деятельности безопасности, исключающей причинение вреда государственным или общественным интересам, окружающей среде, жизни, здоровью, правам и законным интересам граждан, если иное не предусмотрено настоящим Декретом и иными решениями Президента Республики Беларусь.</w:t>
      </w:r>
    </w:p>
    <w:p w:rsidR="008869B7" w:rsidRPr="008869B7" w:rsidRDefault="008869B7" w:rsidP="00D14B1D">
      <w:pPr>
        <w:pStyle w:val="a5"/>
        <w:spacing w:before="0" w:beforeAutospacing="0" w:after="0" w:afterAutospacing="0"/>
        <w:ind w:firstLine="426"/>
        <w:jc w:val="both"/>
        <w:rPr>
          <w:b/>
          <w:sz w:val="21"/>
          <w:szCs w:val="21"/>
        </w:rPr>
      </w:pPr>
      <w:r w:rsidRPr="008869B7">
        <w:rPr>
          <w:rFonts w:eastAsia="+mn-ea"/>
          <w:b/>
          <w:bCs/>
          <w:color w:val="FF0000"/>
          <w:kern w:val="24"/>
          <w:sz w:val="21"/>
          <w:szCs w:val="21"/>
        </w:rPr>
        <w:t>При этом субъектами хозяйствования обеспечиваются нормальные условия для выполнения работниками норм труда в соответствии со статьей 89 Трудового кодекса Республики Беларусь</w:t>
      </w:r>
    </w:p>
    <w:p w:rsidR="00CD2E5E" w:rsidRDefault="00CD2E5E" w:rsidP="00CD2E5E">
      <w:pPr>
        <w:jc w:val="both"/>
        <w:rPr>
          <w:rStyle w:val="5"/>
          <w:rFonts w:eastAsia="Tahoma"/>
          <w:bCs w:val="0"/>
          <w:i w:val="0"/>
          <w:iCs w:val="0"/>
          <w:sz w:val="21"/>
          <w:szCs w:val="21"/>
        </w:rPr>
      </w:pPr>
      <w:r>
        <w:rPr>
          <w:rStyle w:val="5"/>
          <w:rFonts w:eastAsia="Tahoma"/>
          <w:bCs w:val="0"/>
          <w:i w:val="0"/>
          <w:iCs w:val="0"/>
          <w:sz w:val="21"/>
          <w:szCs w:val="21"/>
        </w:rPr>
        <w:t>«</w:t>
      </w:r>
      <w:r w:rsidRPr="00E8684F">
        <w:rPr>
          <w:rStyle w:val="5"/>
          <w:rFonts w:eastAsia="Tahoma"/>
          <w:bCs w:val="0"/>
          <w:i w:val="0"/>
          <w:iCs w:val="0"/>
          <w:sz w:val="21"/>
          <w:szCs w:val="21"/>
        </w:rPr>
        <w:t>Обеспечение нормальных условий</w:t>
      </w:r>
      <w:r>
        <w:rPr>
          <w:rStyle w:val="5"/>
          <w:rFonts w:eastAsia="Tahoma"/>
          <w:bCs w:val="0"/>
          <w:i w:val="0"/>
          <w:iCs w:val="0"/>
          <w:sz w:val="21"/>
          <w:szCs w:val="21"/>
        </w:rPr>
        <w:t xml:space="preserve"> </w:t>
      </w:r>
      <w:r w:rsidRPr="00E8684F">
        <w:rPr>
          <w:rStyle w:val="5"/>
          <w:rFonts w:eastAsia="Tahoma"/>
          <w:bCs w:val="0"/>
          <w:i w:val="0"/>
          <w:iCs w:val="0"/>
          <w:sz w:val="21"/>
          <w:szCs w:val="21"/>
        </w:rPr>
        <w:t>для выполнения норм труда</w:t>
      </w:r>
      <w:r>
        <w:rPr>
          <w:rStyle w:val="5"/>
          <w:rFonts w:eastAsia="Tahoma"/>
          <w:bCs w:val="0"/>
          <w:i w:val="0"/>
          <w:iCs w:val="0"/>
          <w:sz w:val="21"/>
          <w:szCs w:val="21"/>
        </w:rPr>
        <w:t xml:space="preserve">» </w:t>
      </w:r>
    </w:p>
    <w:p w:rsidR="00CD2E5E" w:rsidRPr="00E8684F" w:rsidRDefault="00CD2E5E" w:rsidP="00CD2E5E">
      <w:pPr>
        <w:ind w:firstLine="426"/>
        <w:jc w:val="both"/>
        <w:rPr>
          <w:sz w:val="21"/>
          <w:szCs w:val="21"/>
        </w:rPr>
      </w:pPr>
      <w:r w:rsidRPr="00E8684F">
        <w:rPr>
          <w:rStyle w:val="2"/>
          <w:rFonts w:eastAsia="Tahoma"/>
        </w:rPr>
        <w:t>Наниматель обязан обеспечивать нормальные условия для выполнения работниками норм труда. Такими условиями считаются:</w:t>
      </w:r>
    </w:p>
    <w:p w:rsidR="00CD2E5E" w:rsidRPr="00E8684F" w:rsidRDefault="00CD2E5E" w:rsidP="00CD2E5E">
      <w:pPr>
        <w:pStyle w:val="a4"/>
        <w:numPr>
          <w:ilvl w:val="0"/>
          <w:numId w:val="44"/>
        </w:numPr>
        <w:tabs>
          <w:tab w:val="left" w:pos="0"/>
        </w:tabs>
        <w:ind w:left="0" w:firstLine="426"/>
        <w:jc w:val="both"/>
        <w:rPr>
          <w:rFonts w:ascii="Times New Roman" w:hAnsi="Times New Roman" w:cs="Times New Roman"/>
          <w:sz w:val="21"/>
          <w:szCs w:val="21"/>
        </w:rPr>
      </w:pPr>
      <w:r w:rsidRPr="00E8684F">
        <w:rPr>
          <w:rFonts w:ascii="Times New Roman" w:hAnsi="Times New Roman" w:cs="Times New Roman"/>
          <w:sz w:val="21"/>
          <w:szCs w:val="21"/>
        </w:rPr>
        <w:t>обеспечение заказов и объемов работ</w:t>
      </w:r>
      <w:r w:rsidRPr="00E8684F">
        <w:rPr>
          <w:rStyle w:val="2"/>
          <w:rFonts w:eastAsia="Tahoma"/>
        </w:rPr>
        <w:t>;</w:t>
      </w:r>
    </w:p>
    <w:p w:rsidR="00CD2E5E" w:rsidRPr="00E8684F" w:rsidRDefault="00CD2E5E" w:rsidP="00CD2E5E">
      <w:pPr>
        <w:widowControl w:val="0"/>
        <w:numPr>
          <w:ilvl w:val="0"/>
          <w:numId w:val="44"/>
        </w:numPr>
        <w:tabs>
          <w:tab w:val="left" w:pos="0"/>
        </w:tabs>
        <w:ind w:firstLine="426"/>
        <w:jc w:val="both"/>
        <w:rPr>
          <w:sz w:val="21"/>
          <w:szCs w:val="21"/>
        </w:rPr>
      </w:pPr>
      <w:r w:rsidRPr="00E8684F">
        <w:rPr>
          <w:sz w:val="21"/>
          <w:szCs w:val="21"/>
        </w:rPr>
        <w:t>исправное состояние машин, станков и приспособлений</w:t>
      </w:r>
      <w:r w:rsidRPr="00E8684F">
        <w:rPr>
          <w:rStyle w:val="2"/>
          <w:rFonts w:eastAsia="Tahoma"/>
        </w:rPr>
        <w:t>;</w:t>
      </w:r>
    </w:p>
    <w:p w:rsidR="00CD2E5E" w:rsidRPr="00E8684F" w:rsidRDefault="00CD2E5E" w:rsidP="00CD2E5E">
      <w:pPr>
        <w:widowControl w:val="0"/>
        <w:numPr>
          <w:ilvl w:val="0"/>
          <w:numId w:val="44"/>
        </w:numPr>
        <w:tabs>
          <w:tab w:val="left" w:pos="0"/>
        </w:tabs>
        <w:ind w:firstLine="426"/>
        <w:jc w:val="both"/>
        <w:rPr>
          <w:sz w:val="21"/>
          <w:szCs w:val="21"/>
        </w:rPr>
      </w:pPr>
      <w:r w:rsidRPr="00E8684F">
        <w:rPr>
          <w:sz w:val="21"/>
          <w:szCs w:val="21"/>
        </w:rPr>
        <w:t>своевременное обеспечение технической документацией</w:t>
      </w:r>
      <w:r w:rsidRPr="00E8684F">
        <w:rPr>
          <w:rStyle w:val="2"/>
          <w:rFonts w:eastAsia="Tahoma"/>
        </w:rPr>
        <w:t>;</w:t>
      </w:r>
    </w:p>
    <w:p w:rsidR="00CD2E5E" w:rsidRPr="00E8684F" w:rsidRDefault="00CD2E5E" w:rsidP="00CD2E5E">
      <w:pPr>
        <w:widowControl w:val="0"/>
        <w:numPr>
          <w:ilvl w:val="0"/>
          <w:numId w:val="44"/>
        </w:numPr>
        <w:tabs>
          <w:tab w:val="left" w:pos="0"/>
        </w:tabs>
        <w:ind w:firstLine="426"/>
        <w:jc w:val="both"/>
        <w:rPr>
          <w:sz w:val="21"/>
          <w:szCs w:val="21"/>
        </w:rPr>
      </w:pPr>
      <w:r w:rsidRPr="00E8684F">
        <w:rPr>
          <w:sz w:val="21"/>
          <w:szCs w:val="21"/>
        </w:rPr>
        <w:t>надлежащее качество материалов и инструментов, необходимых для выполнения работы, и их своевременная подача</w:t>
      </w:r>
      <w:r w:rsidRPr="00E8684F">
        <w:rPr>
          <w:rStyle w:val="2"/>
          <w:rFonts w:eastAsia="Tahoma"/>
        </w:rPr>
        <w:t>;</w:t>
      </w:r>
    </w:p>
    <w:p w:rsidR="00CD2E5E" w:rsidRPr="00E8684F" w:rsidRDefault="00CD2E5E" w:rsidP="00CD2E5E">
      <w:pPr>
        <w:widowControl w:val="0"/>
        <w:numPr>
          <w:ilvl w:val="0"/>
          <w:numId w:val="44"/>
        </w:numPr>
        <w:tabs>
          <w:tab w:val="left" w:pos="0"/>
        </w:tabs>
        <w:ind w:firstLine="426"/>
        <w:jc w:val="both"/>
        <w:rPr>
          <w:sz w:val="21"/>
          <w:szCs w:val="21"/>
        </w:rPr>
      </w:pPr>
      <w:r w:rsidRPr="00E8684F">
        <w:rPr>
          <w:sz w:val="21"/>
          <w:szCs w:val="21"/>
        </w:rPr>
        <w:t>своевременное снабжение производства электроэнергией, газом и иными источниками энергопитания</w:t>
      </w:r>
      <w:r w:rsidRPr="00E8684F">
        <w:rPr>
          <w:rStyle w:val="2"/>
          <w:rFonts w:eastAsia="Tahoma"/>
        </w:rPr>
        <w:t>;</w:t>
      </w:r>
    </w:p>
    <w:p w:rsidR="00CD2E5E" w:rsidRPr="00E8684F" w:rsidRDefault="00CD2E5E" w:rsidP="00CD2E5E">
      <w:pPr>
        <w:pStyle w:val="ConsPlusNormal"/>
        <w:numPr>
          <w:ilvl w:val="0"/>
          <w:numId w:val="44"/>
        </w:numPr>
        <w:tabs>
          <w:tab w:val="left" w:pos="0"/>
        </w:tabs>
        <w:ind w:firstLine="426"/>
        <w:jc w:val="both"/>
        <w:rPr>
          <w:rFonts w:ascii="Times New Roman" w:hAnsi="Times New Roman" w:cs="Times New Roman"/>
          <w:sz w:val="21"/>
          <w:szCs w:val="21"/>
        </w:rPr>
      </w:pPr>
      <w:r w:rsidRPr="00E8684F">
        <w:rPr>
          <w:rFonts w:ascii="Times New Roman" w:hAnsi="Times New Roman" w:cs="Times New Roman"/>
          <w:sz w:val="21"/>
          <w:szCs w:val="21"/>
        </w:rPr>
        <w:t>здоровые и безопасные условия труда (соблюдение требований по охране труда, необходимые освещение, отопление, вентиляция, устранение вредного воздействия шума, излучений, вибрации и других вредных производственных факторов)</w:t>
      </w:r>
      <w:r>
        <w:rPr>
          <w:rFonts w:ascii="Times New Roman" w:hAnsi="Times New Roman" w:cs="Times New Roman"/>
          <w:sz w:val="21"/>
          <w:szCs w:val="21"/>
        </w:rPr>
        <w:t>.</w:t>
      </w:r>
    </w:p>
    <w:p w:rsidR="008869B7" w:rsidRPr="008869B7" w:rsidRDefault="008869B7" w:rsidP="000F337A">
      <w:pPr>
        <w:pStyle w:val="a5"/>
        <w:spacing w:before="86" w:beforeAutospacing="0" w:after="0" w:afterAutospacing="0"/>
        <w:jc w:val="both"/>
        <w:rPr>
          <w:sz w:val="21"/>
          <w:szCs w:val="21"/>
        </w:rPr>
      </w:pPr>
    </w:p>
    <w:p w:rsidR="000F337A" w:rsidRPr="000F337A" w:rsidRDefault="000F337A" w:rsidP="000F337A">
      <w:pPr>
        <w:jc w:val="center"/>
        <w:rPr>
          <w:sz w:val="20"/>
          <w:szCs w:val="20"/>
        </w:rPr>
      </w:pPr>
    </w:p>
    <w:p w:rsidR="00D46DD0" w:rsidRDefault="000F337A" w:rsidP="000F337A">
      <w:pPr>
        <w:tabs>
          <w:tab w:val="center" w:pos="3480"/>
        </w:tabs>
      </w:pPr>
      <w:r>
        <w:tab/>
      </w:r>
    </w:p>
    <w:p w:rsidR="00CD2E5E" w:rsidRDefault="00CD2E5E" w:rsidP="000F337A">
      <w:pPr>
        <w:tabs>
          <w:tab w:val="center" w:pos="3480"/>
        </w:tabs>
      </w:pPr>
    </w:p>
    <w:p w:rsidR="00CD2E5E" w:rsidRPr="00CD2E5E" w:rsidRDefault="00CD2E5E" w:rsidP="00CD2E5E">
      <w:pPr>
        <w:jc w:val="center"/>
        <w:rPr>
          <w:sz w:val="20"/>
          <w:szCs w:val="20"/>
        </w:rPr>
      </w:pPr>
      <w:r w:rsidRPr="00CD2E5E">
        <w:rPr>
          <w:sz w:val="20"/>
          <w:szCs w:val="20"/>
        </w:rPr>
        <w:t>19</w:t>
      </w:r>
    </w:p>
    <w:p w:rsidR="000F337A" w:rsidRPr="00CD2E5E" w:rsidRDefault="00CD2E5E" w:rsidP="00CD2E5E">
      <w:pPr>
        <w:tabs>
          <w:tab w:val="center" w:pos="3480"/>
        </w:tabs>
        <w:sectPr w:rsidR="000F337A" w:rsidRPr="00CD2E5E">
          <w:type w:val="continuous"/>
          <w:pgSz w:w="8400" w:h="11906"/>
          <w:pgMar w:top="611" w:right="711" w:bottom="0" w:left="720" w:header="0" w:footer="0" w:gutter="0"/>
          <w:cols w:space="720" w:equalWidth="0">
            <w:col w:w="6960"/>
          </w:cols>
        </w:sectPr>
      </w:pPr>
      <w:r>
        <w:tab/>
      </w:r>
    </w:p>
    <w:tbl>
      <w:tblPr>
        <w:tblW w:w="0" w:type="auto"/>
        <w:tblInd w:w="10" w:type="dxa"/>
        <w:tblLayout w:type="fixed"/>
        <w:tblCellMar>
          <w:left w:w="0" w:type="dxa"/>
          <w:right w:w="0" w:type="dxa"/>
        </w:tblCellMar>
        <w:tblLook w:val="04A0" w:firstRow="1" w:lastRow="0" w:firstColumn="1" w:lastColumn="0" w:noHBand="0" w:noVBand="1"/>
      </w:tblPr>
      <w:tblGrid>
        <w:gridCol w:w="320"/>
        <w:gridCol w:w="440"/>
      </w:tblGrid>
      <w:tr w:rsidR="001C4CB4">
        <w:trPr>
          <w:trHeight w:val="3986"/>
        </w:trPr>
        <w:tc>
          <w:tcPr>
            <w:tcW w:w="320" w:type="dxa"/>
            <w:tcBorders>
              <w:top w:val="single" w:sz="8" w:space="0" w:color="auto"/>
              <w:left w:val="single" w:sz="8" w:space="0" w:color="auto"/>
            </w:tcBorders>
            <w:shd w:val="clear" w:color="auto" w:fill="BFBFBF"/>
            <w:textDirection w:val="btLr"/>
            <w:vAlign w:val="bottom"/>
          </w:tcPr>
          <w:p w:rsidR="001C4CB4" w:rsidRDefault="00C47C14">
            <w:pPr>
              <w:ind w:left="21"/>
              <w:rPr>
                <w:sz w:val="20"/>
                <w:szCs w:val="20"/>
              </w:rPr>
            </w:pPr>
            <w:r>
              <w:rPr>
                <w:rFonts w:eastAsia="Times New Roman"/>
                <w:b/>
                <w:bCs/>
                <w:w w:val="99"/>
                <w:sz w:val="26"/>
                <w:szCs w:val="26"/>
              </w:rPr>
              <w:lastRenderedPageBreak/>
              <w:t>— показать приверженность</w:t>
            </w:r>
          </w:p>
        </w:tc>
        <w:tc>
          <w:tcPr>
            <w:tcW w:w="440" w:type="dxa"/>
            <w:tcBorders>
              <w:top w:val="single" w:sz="8" w:space="0" w:color="auto"/>
              <w:right w:val="single" w:sz="8" w:space="0" w:color="auto"/>
            </w:tcBorders>
            <w:shd w:val="clear" w:color="auto" w:fill="BFBFBF"/>
            <w:textDirection w:val="btLr"/>
            <w:vAlign w:val="bottom"/>
          </w:tcPr>
          <w:p w:rsidR="001C4CB4" w:rsidRDefault="00C47C14">
            <w:pPr>
              <w:ind w:left="77"/>
              <w:rPr>
                <w:sz w:val="20"/>
                <w:szCs w:val="20"/>
              </w:rPr>
            </w:pPr>
            <w:r>
              <w:rPr>
                <w:rFonts w:eastAsia="Times New Roman"/>
                <w:b/>
                <w:bCs/>
                <w:w w:val="99"/>
                <w:sz w:val="26"/>
                <w:szCs w:val="26"/>
              </w:rPr>
              <w:t>принципам</w:t>
            </w:r>
          </w:p>
        </w:tc>
      </w:tr>
      <w:tr w:rsidR="001C4CB4">
        <w:trPr>
          <w:trHeight w:val="2063"/>
        </w:trPr>
        <w:tc>
          <w:tcPr>
            <w:tcW w:w="320" w:type="dxa"/>
            <w:tcBorders>
              <w:left w:val="single" w:sz="8" w:space="0" w:color="auto"/>
            </w:tcBorders>
            <w:shd w:val="clear" w:color="auto" w:fill="BFBFBF"/>
            <w:textDirection w:val="btLr"/>
            <w:vAlign w:val="bottom"/>
          </w:tcPr>
          <w:p w:rsidR="001C4CB4" w:rsidRDefault="00C47C14">
            <w:pPr>
              <w:ind w:left="21"/>
              <w:rPr>
                <w:sz w:val="20"/>
                <w:szCs w:val="20"/>
              </w:rPr>
            </w:pPr>
            <w:r>
              <w:rPr>
                <w:rFonts w:eastAsia="Times New Roman"/>
                <w:b/>
                <w:bCs/>
                <w:w w:val="99"/>
                <w:sz w:val="26"/>
                <w:szCs w:val="26"/>
              </w:rPr>
              <w:t>1. Стать лидером</w:t>
            </w:r>
          </w:p>
        </w:tc>
        <w:tc>
          <w:tcPr>
            <w:tcW w:w="440" w:type="dxa"/>
            <w:tcBorders>
              <w:right w:val="single" w:sz="8" w:space="0" w:color="auto"/>
            </w:tcBorders>
            <w:shd w:val="clear" w:color="auto" w:fill="BFBFBF"/>
            <w:vAlign w:val="bottom"/>
          </w:tcPr>
          <w:p w:rsidR="001C4CB4" w:rsidRDefault="001C4CB4">
            <w:pPr>
              <w:rPr>
                <w:sz w:val="24"/>
                <w:szCs w:val="24"/>
              </w:rPr>
            </w:pPr>
          </w:p>
        </w:tc>
      </w:tr>
      <w:tr w:rsidR="001C4CB4">
        <w:trPr>
          <w:trHeight w:val="558"/>
        </w:trPr>
        <w:tc>
          <w:tcPr>
            <w:tcW w:w="320" w:type="dxa"/>
            <w:tcBorders>
              <w:left w:val="single" w:sz="8" w:space="0" w:color="auto"/>
              <w:bottom w:val="single" w:sz="8" w:space="0" w:color="auto"/>
            </w:tcBorders>
            <w:shd w:val="clear" w:color="auto" w:fill="BFBFBF"/>
            <w:vAlign w:val="bottom"/>
          </w:tcPr>
          <w:p w:rsidR="001C4CB4" w:rsidRDefault="001C4CB4">
            <w:pPr>
              <w:rPr>
                <w:sz w:val="24"/>
                <w:szCs w:val="24"/>
              </w:rPr>
            </w:pPr>
          </w:p>
        </w:tc>
        <w:tc>
          <w:tcPr>
            <w:tcW w:w="440" w:type="dxa"/>
            <w:tcBorders>
              <w:bottom w:val="single" w:sz="8" w:space="0" w:color="auto"/>
              <w:right w:val="single" w:sz="8" w:space="0" w:color="auto"/>
            </w:tcBorders>
            <w:shd w:val="clear" w:color="auto" w:fill="BFBFBF"/>
            <w:vAlign w:val="bottom"/>
          </w:tcPr>
          <w:p w:rsidR="001C4CB4" w:rsidRDefault="001C4CB4">
            <w:pPr>
              <w:rPr>
                <w:sz w:val="24"/>
                <w:szCs w:val="24"/>
              </w:rPr>
            </w:pPr>
          </w:p>
        </w:tc>
      </w:tr>
    </w:tbl>
    <w:p w:rsidR="001C4CB4" w:rsidRDefault="00C47C14">
      <w:pPr>
        <w:spacing w:line="20" w:lineRule="exact"/>
        <w:rPr>
          <w:sz w:val="20"/>
          <w:szCs w:val="20"/>
        </w:rPr>
      </w:pPr>
      <w:r>
        <w:rPr>
          <w:noProof/>
          <w:sz w:val="20"/>
          <w:szCs w:val="20"/>
        </w:rPr>
        <w:drawing>
          <wp:anchor distT="0" distB="0" distL="114300" distR="114300" simplePos="0" relativeHeight="251542528" behindDoc="1" locked="0" layoutInCell="0" allowOverlap="1">
            <wp:simplePos x="0" y="0"/>
            <wp:positionH relativeFrom="column">
              <wp:posOffset>461010</wp:posOffset>
            </wp:positionH>
            <wp:positionV relativeFrom="paragraph">
              <wp:posOffset>-4086860</wp:posOffset>
            </wp:positionV>
            <wp:extent cx="427990" cy="8140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blip>
                    <a:srcRect/>
                    <a:stretch>
                      <a:fillRect/>
                    </a:stretch>
                  </pic:blipFill>
                  <pic:spPr bwMode="auto">
                    <a:xfrm>
                      <a:off x="0" y="0"/>
                      <a:ext cx="427990" cy="814070"/>
                    </a:xfrm>
                    <a:prstGeom prst="rect">
                      <a:avLst/>
                    </a:prstGeom>
                    <a:noFill/>
                  </pic:spPr>
                </pic:pic>
              </a:graphicData>
            </a:graphic>
          </wp:anchor>
        </w:drawing>
      </w:r>
    </w:p>
    <w:p w:rsidR="001C4CB4" w:rsidRDefault="00C47C14">
      <w:pPr>
        <w:spacing w:line="20" w:lineRule="exact"/>
        <w:rPr>
          <w:sz w:val="20"/>
          <w:szCs w:val="20"/>
        </w:rPr>
      </w:pPr>
      <w:r>
        <w:rPr>
          <w:sz w:val="20"/>
          <w:szCs w:val="20"/>
        </w:rPr>
        <w:br w:type="column"/>
      </w:r>
    </w:p>
    <w:p w:rsidR="001C4CB4" w:rsidRDefault="001C4CB4">
      <w:pPr>
        <w:spacing w:line="37" w:lineRule="exact"/>
        <w:rPr>
          <w:sz w:val="20"/>
          <w:szCs w:val="20"/>
        </w:rPr>
      </w:pPr>
    </w:p>
    <w:p w:rsidR="001C4CB4" w:rsidRDefault="00C47C14">
      <w:pPr>
        <w:ind w:right="100"/>
        <w:jc w:val="center"/>
        <w:rPr>
          <w:sz w:val="20"/>
          <w:szCs w:val="20"/>
        </w:rPr>
      </w:pPr>
      <w:r>
        <w:rPr>
          <w:rFonts w:eastAsia="Times New Roman"/>
          <w:b/>
          <w:bCs/>
          <w:sz w:val="26"/>
          <w:szCs w:val="26"/>
        </w:rPr>
        <w:t>Действующее законодательство</w:t>
      </w:r>
    </w:p>
    <w:p w:rsidR="001C4CB4" w:rsidRDefault="00C47C14">
      <w:pPr>
        <w:spacing w:line="20" w:lineRule="exact"/>
        <w:rPr>
          <w:sz w:val="20"/>
          <w:szCs w:val="20"/>
        </w:rPr>
      </w:pPr>
      <w:r>
        <w:rPr>
          <w:noProof/>
          <w:sz w:val="20"/>
          <w:szCs w:val="20"/>
        </w:rPr>
        <w:drawing>
          <wp:anchor distT="0" distB="0" distL="114300" distR="114300" simplePos="0" relativeHeight="251543552" behindDoc="1" locked="0" layoutInCell="0" allowOverlap="1">
            <wp:simplePos x="0" y="0"/>
            <wp:positionH relativeFrom="column">
              <wp:posOffset>-76835</wp:posOffset>
            </wp:positionH>
            <wp:positionV relativeFrom="paragraph">
              <wp:posOffset>-212725</wp:posOffset>
            </wp:positionV>
            <wp:extent cx="3435350" cy="892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blip>
                    <a:srcRect/>
                    <a:stretch>
                      <a:fillRect/>
                    </a:stretch>
                  </pic:blipFill>
                  <pic:spPr bwMode="auto">
                    <a:xfrm>
                      <a:off x="0" y="0"/>
                      <a:ext cx="3435350" cy="892175"/>
                    </a:xfrm>
                    <a:prstGeom prst="rect">
                      <a:avLst/>
                    </a:prstGeom>
                    <a:noFill/>
                  </pic:spPr>
                </pic:pic>
              </a:graphicData>
            </a:graphic>
          </wp:anchor>
        </w:drawing>
      </w:r>
    </w:p>
    <w:p w:rsidR="001C4CB4" w:rsidRDefault="00C47C14">
      <w:pPr>
        <w:ind w:right="100"/>
        <w:jc w:val="center"/>
        <w:rPr>
          <w:sz w:val="20"/>
          <w:szCs w:val="20"/>
        </w:rPr>
      </w:pPr>
      <w:r>
        <w:rPr>
          <w:rFonts w:eastAsia="Times New Roman"/>
          <w:b/>
          <w:bCs/>
          <w:sz w:val="26"/>
          <w:szCs w:val="26"/>
        </w:rPr>
        <w:t>Республики Беларусь</w:t>
      </w:r>
    </w:p>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544576" behindDoc="1" locked="0" layoutInCell="0" allowOverlap="1">
                <wp:simplePos x="0" y="0"/>
                <wp:positionH relativeFrom="column">
                  <wp:posOffset>3346450</wp:posOffset>
                </wp:positionH>
                <wp:positionV relativeFrom="paragraph">
                  <wp:posOffset>638175</wp:posOffset>
                </wp:positionV>
                <wp:extent cx="0" cy="195580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5580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0C85D427" id="Shape 4"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63.5pt,50.25pt" to="263.5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45600" behindDoc="1" locked="0" layoutInCell="0" allowOverlap="1">
                <wp:simplePos x="0" y="0"/>
                <wp:positionH relativeFrom="column">
                  <wp:posOffset>-77470</wp:posOffset>
                </wp:positionH>
                <wp:positionV relativeFrom="paragraph">
                  <wp:posOffset>642620</wp:posOffset>
                </wp:positionV>
                <wp:extent cx="342836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8365"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0C2E326C" id="Shape 5"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6.1pt,50.6pt" to="263.8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46624" behindDoc="1" locked="0" layoutInCell="0" allowOverlap="1">
                <wp:simplePos x="0" y="0"/>
                <wp:positionH relativeFrom="column">
                  <wp:posOffset>-73025</wp:posOffset>
                </wp:positionH>
                <wp:positionV relativeFrom="paragraph">
                  <wp:posOffset>638175</wp:posOffset>
                </wp:positionV>
                <wp:extent cx="0" cy="195580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5580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342A74B2" id="Shape 6"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5.75pt,50.25pt" to="-5.75pt,2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47648" behindDoc="1" locked="0" layoutInCell="0" allowOverlap="1">
                <wp:simplePos x="0" y="0"/>
                <wp:positionH relativeFrom="column">
                  <wp:posOffset>-77470</wp:posOffset>
                </wp:positionH>
                <wp:positionV relativeFrom="paragraph">
                  <wp:posOffset>2589530</wp:posOffset>
                </wp:positionV>
                <wp:extent cx="342836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8365"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35597119" id="Shape 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6.1pt,203.9pt" to="263.85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" o:allowincell="f" filled="t" strokeweight=".7pt">
                <v:stroke joinstyle="miter"/>
                <o:lock v:ext="edit" shapetype="f"/>
              </v:line>
            </w:pict>
          </mc:Fallback>
        </mc:AlternateContent>
      </w: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22" w:lineRule="exact"/>
        <w:rPr>
          <w:sz w:val="20"/>
          <w:szCs w:val="20"/>
        </w:rPr>
      </w:pPr>
    </w:p>
    <w:p w:rsidR="001C4CB4" w:rsidRDefault="00C47C14">
      <w:pPr>
        <w:ind w:right="100"/>
        <w:jc w:val="center"/>
        <w:rPr>
          <w:sz w:val="20"/>
          <w:szCs w:val="20"/>
        </w:rPr>
      </w:pPr>
      <w:r>
        <w:rPr>
          <w:rFonts w:eastAsia="Times New Roman"/>
          <w:b/>
          <w:bCs/>
          <w:sz w:val="26"/>
          <w:szCs w:val="26"/>
        </w:rPr>
        <w:t>Закон Республики Беларусь</w:t>
      </w:r>
    </w:p>
    <w:p w:rsidR="001C4CB4" w:rsidRDefault="001C4CB4">
      <w:pPr>
        <w:spacing w:line="13" w:lineRule="exact"/>
        <w:rPr>
          <w:sz w:val="20"/>
          <w:szCs w:val="20"/>
        </w:rPr>
      </w:pPr>
    </w:p>
    <w:p w:rsidR="001C4CB4" w:rsidRDefault="00C47C14">
      <w:pPr>
        <w:ind w:right="100"/>
        <w:jc w:val="center"/>
        <w:rPr>
          <w:sz w:val="20"/>
          <w:szCs w:val="20"/>
        </w:rPr>
      </w:pPr>
      <w:r>
        <w:rPr>
          <w:rFonts w:eastAsia="Times New Roman"/>
          <w:b/>
          <w:bCs/>
          <w:sz w:val="26"/>
          <w:szCs w:val="26"/>
        </w:rPr>
        <w:t>«Об охране труда»</w:t>
      </w:r>
    </w:p>
    <w:p w:rsidR="001C4CB4" w:rsidRDefault="001C4CB4">
      <w:pPr>
        <w:spacing w:line="11" w:lineRule="exact"/>
        <w:rPr>
          <w:sz w:val="20"/>
          <w:szCs w:val="20"/>
        </w:rPr>
      </w:pPr>
    </w:p>
    <w:p w:rsidR="001C4CB4" w:rsidRDefault="00C47C14">
      <w:pPr>
        <w:ind w:right="120"/>
        <w:jc w:val="center"/>
        <w:rPr>
          <w:sz w:val="20"/>
          <w:szCs w:val="20"/>
        </w:rPr>
      </w:pPr>
      <w:r>
        <w:rPr>
          <w:rFonts w:eastAsia="Times New Roman"/>
          <w:b/>
          <w:bCs/>
          <w:i/>
          <w:iCs/>
          <w:sz w:val="26"/>
          <w:szCs w:val="26"/>
        </w:rPr>
        <w:t>Статья 17. Обязанности работодателя</w:t>
      </w:r>
    </w:p>
    <w:p w:rsidR="001C4CB4" w:rsidRDefault="001C4CB4">
      <w:pPr>
        <w:spacing w:line="13" w:lineRule="exact"/>
        <w:rPr>
          <w:sz w:val="20"/>
          <w:szCs w:val="20"/>
        </w:rPr>
      </w:pPr>
    </w:p>
    <w:p w:rsidR="001C4CB4" w:rsidRDefault="00C47C14">
      <w:pPr>
        <w:ind w:right="120"/>
        <w:jc w:val="center"/>
        <w:rPr>
          <w:sz w:val="20"/>
          <w:szCs w:val="20"/>
        </w:rPr>
      </w:pPr>
      <w:r>
        <w:rPr>
          <w:rFonts w:eastAsia="Times New Roman"/>
          <w:b/>
          <w:bCs/>
          <w:i/>
          <w:iCs/>
          <w:sz w:val="26"/>
          <w:szCs w:val="26"/>
        </w:rPr>
        <w:t>по обеспечению охраны труда</w:t>
      </w:r>
    </w:p>
    <w:p w:rsidR="001C4CB4" w:rsidRDefault="001C4CB4">
      <w:pPr>
        <w:spacing w:line="94" w:lineRule="exact"/>
        <w:rPr>
          <w:sz w:val="20"/>
          <w:szCs w:val="20"/>
        </w:rPr>
      </w:pPr>
    </w:p>
    <w:p w:rsidR="001C4CB4" w:rsidRDefault="00C47C14">
      <w:pPr>
        <w:rPr>
          <w:sz w:val="20"/>
          <w:szCs w:val="20"/>
        </w:rPr>
      </w:pPr>
      <w:r>
        <w:rPr>
          <w:rFonts w:eastAsia="Times New Roman"/>
          <w:sz w:val="18"/>
          <w:szCs w:val="18"/>
        </w:rPr>
        <w:t>Наниматель несет обязанности по:</w:t>
      </w:r>
    </w:p>
    <w:p w:rsidR="001C4CB4" w:rsidRDefault="00C47C14" w:rsidP="00C364A1">
      <w:pPr>
        <w:numPr>
          <w:ilvl w:val="0"/>
          <w:numId w:val="1"/>
        </w:numPr>
        <w:tabs>
          <w:tab w:val="left" w:pos="220"/>
        </w:tabs>
        <w:spacing w:line="231" w:lineRule="auto"/>
        <w:ind w:left="220" w:right="100" w:hanging="215"/>
        <w:rPr>
          <w:rFonts w:eastAsia="Times New Roman"/>
          <w:sz w:val="18"/>
          <w:szCs w:val="18"/>
        </w:rPr>
      </w:pPr>
      <w:r>
        <w:rPr>
          <w:rFonts w:eastAsia="Times New Roman"/>
          <w:sz w:val="18"/>
          <w:szCs w:val="18"/>
        </w:rPr>
        <w:t>обеспечению на каждом рабочем месте условий труда, соответ-ствующих требованиям по охране труда;</w:t>
      </w:r>
    </w:p>
    <w:p w:rsidR="001C4CB4" w:rsidRDefault="001C4CB4">
      <w:pPr>
        <w:spacing w:line="1" w:lineRule="exact"/>
        <w:rPr>
          <w:rFonts w:eastAsia="Times New Roman"/>
          <w:sz w:val="18"/>
          <w:szCs w:val="18"/>
        </w:rPr>
      </w:pPr>
    </w:p>
    <w:p w:rsidR="001C4CB4" w:rsidRDefault="00C47C14" w:rsidP="00C364A1">
      <w:pPr>
        <w:numPr>
          <w:ilvl w:val="0"/>
          <w:numId w:val="1"/>
        </w:numPr>
        <w:tabs>
          <w:tab w:val="left" w:pos="220"/>
        </w:tabs>
        <w:spacing w:line="231" w:lineRule="auto"/>
        <w:ind w:left="220" w:right="100" w:hanging="215"/>
        <w:rPr>
          <w:rFonts w:eastAsia="Times New Roman"/>
          <w:sz w:val="18"/>
          <w:szCs w:val="18"/>
        </w:rPr>
      </w:pPr>
      <w:r>
        <w:rPr>
          <w:rFonts w:eastAsia="Times New Roman"/>
          <w:sz w:val="18"/>
          <w:szCs w:val="18"/>
        </w:rPr>
        <w:t>принятию локальных нормативных правовых актов, содержащих требования по охране труда;</w:t>
      </w:r>
    </w:p>
    <w:p w:rsidR="001C4CB4" w:rsidRDefault="001C4CB4">
      <w:pPr>
        <w:spacing w:line="1" w:lineRule="exact"/>
        <w:rPr>
          <w:rFonts w:eastAsia="Times New Roman"/>
          <w:sz w:val="18"/>
          <w:szCs w:val="18"/>
        </w:rPr>
      </w:pPr>
    </w:p>
    <w:p w:rsidR="001C4CB4" w:rsidRDefault="00C47C14" w:rsidP="00C364A1">
      <w:pPr>
        <w:numPr>
          <w:ilvl w:val="0"/>
          <w:numId w:val="1"/>
        </w:numPr>
        <w:tabs>
          <w:tab w:val="left" w:pos="220"/>
        </w:tabs>
        <w:spacing w:line="248" w:lineRule="auto"/>
        <w:ind w:left="220" w:right="100" w:hanging="215"/>
        <w:jc w:val="both"/>
        <w:rPr>
          <w:rFonts w:eastAsia="Times New Roman"/>
          <w:sz w:val="18"/>
          <w:szCs w:val="18"/>
        </w:rPr>
      </w:pPr>
      <w:r>
        <w:rPr>
          <w:rFonts w:eastAsia="Times New Roman"/>
          <w:sz w:val="18"/>
          <w:szCs w:val="18"/>
        </w:rPr>
        <w:t>пропаганде и внедрению передового опыта безопасных методов и приемов труда и сотрудничеству с работниками, их полномоч-ными представителями в области охраны труда.</w:t>
      </w:r>
    </w:p>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548672" behindDoc="1" locked="0" layoutInCell="0" allowOverlap="1">
                <wp:simplePos x="0" y="0"/>
                <wp:positionH relativeFrom="column">
                  <wp:posOffset>3359150</wp:posOffset>
                </wp:positionH>
                <wp:positionV relativeFrom="paragraph">
                  <wp:posOffset>316230</wp:posOffset>
                </wp:positionV>
                <wp:extent cx="0" cy="92456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456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3331226C" id="Shape 8"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64.5pt,24.9pt" to="264.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49696" behindDoc="1" locked="0" layoutInCell="0" allowOverlap="1">
                <wp:simplePos x="0" y="0"/>
                <wp:positionH relativeFrom="column">
                  <wp:posOffset>-77470</wp:posOffset>
                </wp:positionH>
                <wp:positionV relativeFrom="paragraph">
                  <wp:posOffset>320675</wp:posOffset>
                </wp:positionV>
                <wp:extent cx="3441065"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41065"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1D289E2A" id="Shape 9"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6.1pt,25.25pt" to="264.8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50720" behindDoc="1" locked="0" layoutInCell="0" allowOverlap="1">
                <wp:simplePos x="0" y="0"/>
                <wp:positionH relativeFrom="column">
                  <wp:posOffset>-73025</wp:posOffset>
                </wp:positionH>
                <wp:positionV relativeFrom="paragraph">
                  <wp:posOffset>316230</wp:posOffset>
                </wp:positionV>
                <wp:extent cx="0" cy="92456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456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59562C28" id="Shape 10"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5.75pt,24.9pt" to="-5.7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51744" behindDoc="1" locked="0" layoutInCell="0" allowOverlap="1">
                <wp:simplePos x="0" y="0"/>
                <wp:positionH relativeFrom="column">
                  <wp:posOffset>-77470</wp:posOffset>
                </wp:positionH>
                <wp:positionV relativeFrom="paragraph">
                  <wp:posOffset>1236345</wp:posOffset>
                </wp:positionV>
                <wp:extent cx="344106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41065"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07693847" id="Shape 11"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6.1pt,97.35pt" to="264.8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" o:allowincell="f" filled="t" strokeweight=".7pt">
                <v:stroke joinstyle="miter"/>
                <o:lock v:ext="edit" shapetype="f"/>
              </v:line>
            </w:pict>
          </mc:Fallback>
        </mc:AlternateContent>
      </w:r>
    </w:p>
    <w:p w:rsidR="001C4CB4" w:rsidRDefault="001C4CB4">
      <w:pPr>
        <w:spacing w:line="200" w:lineRule="exact"/>
        <w:rPr>
          <w:sz w:val="20"/>
          <w:szCs w:val="20"/>
        </w:rPr>
      </w:pPr>
    </w:p>
    <w:p w:rsidR="001C4CB4" w:rsidRDefault="001C4CB4">
      <w:pPr>
        <w:spacing w:line="314" w:lineRule="exact"/>
        <w:rPr>
          <w:sz w:val="20"/>
          <w:szCs w:val="20"/>
        </w:rPr>
      </w:pPr>
    </w:p>
    <w:p w:rsidR="001C4CB4" w:rsidRDefault="00C47C14">
      <w:pPr>
        <w:ind w:right="80"/>
        <w:jc w:val="center"/>
        <w:rPr>
          <w:sz w:val="20"/>
          <w:szCs w:val="20"/>
        </w:rPr>
      </w:pPr>
      <w:r>
        <w:rPr>
          <w:rFonts w:eastAsia="Times New Roman"/>
          <w:b/>
          <w:bCs/>
          <w:i/>
          <w:iCs/>
          <w:sz w:val="26"/>
          <w:szCs w:val="26"/>
        </w:rPr>
        <w:t>Типовое положение о системе управления</w:t>
      </w:r>
    </w:p>
    <w:p w:rsidR="001C4CB4" w:rsidRDefault="001C4CB4">
      <w:pPr>
        <w:spacing w:line="13" w:lineRule="exact"/>
        <w:rPr>
          <w:sz w:val="20"/>
          <w:szCs w:val="20"/>
        </w:rPr>
      </w:pPr>
    </w:p>
    <w:p w:rsidR="001C4CB4" w:rsidRDefault="00C47C14">
      <w:pPr>
        <w:ind w:right="80"/>
        <w:jc w:val="center"/>
        <w:rPr>
          <w:sz w:val="20"/>
          <w:szCs w:val="20"/>
        </w:rPr>
      </w:pPr>
      <w:r>
        <w:rPr>
          <w:rFonts w:eastAsia="Times New Roman"/>
          <w:b/>
          <w:bCs/>
          <w:i/>
          <w:iCs/>
          <w:sz w:val="26"/>
          <w:szCs w:val="26"/>
        </w:rPr>
        <w:t>охраной труда</w:t>
      </w:r>
    </w:p>
    <w:p w:rsidR="001C4CB4" w:rsidRDefault="001C4CB4">
      <w:pPr>
        <w:spacing w:line="101" w:lineRule="exact"/>
        <w:rPr>
          <w:sz w:val="20"/>
          <w:szCs w:val="20"/>
        </w:rPr>
      </w:pPr>
    </w:p>
    <w:p w:rsidR="001C4CB4" w:rsidRDefault="00C47C14">
      <w:pPr>
        <w:spacing w:line="248" w:lineRule="auto"/>
        <w:ind w:right="80"/>
        <w:rPr>
          <w:sz w:val="20"/>
          <w:szCs w:val="20"/>
        </w:rPr>
      </w:pPr>
      <w:r>
        <w:rPr>
          <w:rFonts w:eastAsia="Times New Roman"/>
          <w:sz w:val="18"/>
          <w:szCs w:val="18"/>
        </w:rPr>
        <w:t>Политика работодателя в области охраны труда обеспечивает: личную заинтересованность в обеспечении, насколько это возможно, безопасных условий труда.</w:t>
      </w:r>
    </w:p>
    <w:p w:rsidR="001C4CB4" w:rsidRDefault="001C4CB4">
      <w:pPr>
        <w:spacing w:line="262" w:lineRule="exact"/>
        <w:rPr>
          <w:sz w:val="20"/>
          <w:szCs w:val="20"/>
        </w:rPr>
      </w:pPr>
    </w:p>
    <w:p w:rsidR="001C4CB4" w:rsidRDefault="001C4CB4">
      <w:pPr>
        <w:sectPr w:rsidR="001C4CB4">
          <w:pgSz w:w="8400" w:h="11906"/>
          <w:pgMar w:top="663" w:right="731" w:bottom="0" w:left="720" w:header="0" w:footer="0" w:gutter="0"/>
          <w:cols w:num="2" w:space="720" w:equalWidth="0">
            <w:col w:w="960" w:space="720"/>
            <w:col w:w="5260"/>
          </w:cols>
        </w:sectPr>
      </w:pPr>
    </w:p>
    <w:p w:rsidR="001C4CB4" w:rsidRDefault="00C47C14">
      <w:pPr>
        <w:spacing w:line="272" w:lineRule="auto"/>
        <w:jc w:val="center"/>
        <w:rPr>
          <w:sz w:val="20"/>
          <w:szCs w:val="20"/>
        </w:rPr>
      </w:pPr>
      <w:r>
        <w:rPr>
          <w:rFonts w:eastAsia="Times New Roman"/>
          <w:b/>
          <w:bCs/>
          <w:sz w:val="26"/>
          <w:szCs w:val="26"/>
        </w:rPr>
        <w:lastRenderedPageBreak/>
        <w:t>Стать лидером — показать приверженность принципам Vision Zero Guide</w:t>
      </w:r>
    </w:p>
    <w:tbl>
      <w:tblPr>
        <w:tblW w:w="0" w:type="auto"/>
        <w:tblInd w:w="10" w:type="dxa"/>
        <w:tblLayout w:type="fixed"/>
        <w:tblCellMar>
          <w:left w:w="0" w:type="dxa"/>
          <w:right w:w="0" w:type="dxa"/>
        </w:tblCellMar>
        <w:tblLook w:val="04A0" w:firstRow="1" w:lastRow="0" w:firstColumn="1" w:lastColumn="0" w:noHBand="0" w:noVBand="1"/>
      </w:tblPr>
      <w:tblGrid>
        <w:gridCol w:w="4260"/>
        <w:gridCol w:w="1400"/>
        <w:gridCol w:w="1300"/>
      </w:tblGrid>
      <w:tr w:rsidR="001C4CB4">
        <w:trPr>
          <w:trHeight w:val="206"/>
        </w:trPr>
        <w:tc>
          <w:tcPr>
            <w:tcW w:w="4260" w:type="dxa"/>
            <w:tcBorders>
              <w:top w:val="single" w:sz="8" w:space="0" w:color="auto"/>
              <w:left w:val="single" w:sz="8" w:space="0" w:color="auto"/>
              <w:right w:val="single" w:sz="8" w:space="0" w:color="auto"/>
            </w:tcBorders>
            <w:vAlign w:val="bottom"/>
          </w:tcPr>
          <w:p w:rsidR="001C4CB4" w:rsidRDefault="00C47C14">
            <w:pPr>
              <w:spacing w:line="206" w:lineRule="exact"/>
              <w:ind w:left="80"/>
              <w:rPr>
                <w:sz w:val="20"/>
                <w:szCs w:val="20"/>
              </w:rPr>
            </w:pPr>
            <w:r>
              <w:rPr>
                <w:rFonts w:eastAsia="Times New Roman"/>
                <w:b/>
                <w:bCs/>
                <w:sz w:val="18"/>
                <w:szCs w:val="18"/>
              </w:rPr>
              <w:t>1. Я демонстрирую приверженность принципам</w:t>
            </w:r>
          </w:p>
        </w:tc>
        <w:tc>
          <w:tcPr>
            <w:tcW w:w="1400" w:type="dxa"/>
            <w:tcBorders>
              <w:top w:val="single" w:sz="8" w:space="0" w:color="auto"/>
              <w:right w:val="single" w:sz="8" w:space="0" w:color="auto"/>
            </w:tcBorders>
            <w:vAlign w:val="bottom"/>
          </w:tcPr>
          <w:p w:rsidR="001C4CB4" w:rsidRDefault="001C4CB4">
            <w:pPr>
              <w:rPr>
                <w:sz w:val="17"/>
                <w:szCs w:val="17"/>
              </w:rPr>
            </w:pPr>
          </w:p>
        </w:tc>
        <w:tc>
          <w:tcPr>
            <w:tcW w:w="1300" w:type="dxa"/>
            <w:tcBorders>
              <w:top w:val="single" w:sz="8" w:space="0" w:color="auto"/>
              <w:right w:val="single" w:sz="8" w:space="0" w:color="auto"/>
            </w:tcBorders>
            <w:vAlign w:val="bottom"/>
          </w:tcPr>
          <w:p w:rsidR="001C4CB4" w:rsidRDefault="001C4CB4">
            <w:pPr>
              <w:rPr>
                <w:sz w:val="17"/>
                <w:szCs w:val="17"/>
              </w:rPr>
            </w:pPr>
          </w:p>
        </w:tc>
      </w:tr>
      <w:tr w:rsidR="001C4CB4">
        <w:trPr>
          <w:trHeight w:val="200"/>
        </w:trPr>
        <w:tc>
          <w:tcPr>
            <w:tcW w:w="426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b/>
                <w:bCs/>
                <w:sz w:val="18"/>
                <w:szCs w:val="18"/>
              </w:rPr>
              <w:t>безопасности и гигиены труда, устанавливаю</w:t>
            </w:r>
          </w:p>
        </w:tc>
        <w:tc>
          <w:tcPr>
            <w:tcW w:w="1400" w:type="dxa"/>
            <w:tcBorders>
              <w:right w:val="single" w:sz="8" w:space="0" w:color="auto"/>
            </w:tcBorders>
            <w:vAlign w:val="bottom"/>
          </w:tcPr>
          <w:p w:rsidR="001C4CB4" w:rsidRDefault="00C47C14">
            <w:pPr>
              <w:spacing w:line="200" w:lineRule="exact"/>
              <w:ind w:left="80"/>
              <w:rPr>
                <w:sz w:val="20"/>
                <w:szCs w:val="20"/>
              </w:rPr>
            </w:pPr>
            <w:r>
              <w:rPr>
                <w:rFonts w:eastAsia="Times New Roman"/>
                <w:b/>
                <w:bCs/>
                <w:sz w:val="18"/>
                <w:szCs w:val="18"/>
              </w:rPr>
              <w:t>Индивидуаль-</w:t>
            </w:r>
          </w:p>
        </w:tc>
        <w:tc>
          <w:tcPr>
            <w:tcW w:w="1300" w:type="dxa"/>
            <w:tcBorders>
              <w:right w:val="single" w:sz="8" w:space="0" w:color="auto"/>
            </w:tcBorders>
            <w:vAlign w:val="bottom"/>
          </w:tcPr>
          <w:p w:rsidR="001C4CB4" w:rsidRDefault="00C47C14">
            <w:pPr>
              <w:spacing w:line="200" w:lineRule="exact"/>
              <w:ind w:left="60"/>
              <w:rPr>
                <w:sz w:val="20"/>
                <w:szCs w:val="20"/>
              </w:rPr>
            </w:pPr>
            <w:r>
              <w:rPr>
                <w:rFonts w:eastAsia="Times New Roman"/>
                <w:b/>
                <w:bCs/>
                <w:sz w:val="18"/>
                <w:szCs w:val="18"/>
              </w:rPr>
              <w:t>Общий</w:t>
            </w:r>
          </w:p>
        </w:tc>
      </w:tr>
      <w:tr w:rsidR="001C4CB4">
        <w:trPr>
          <w:trHeight w:val="200"/>
        </w:trPr>
        <w:tc>
          <w:tcPr>
            <w:tcW w:w="426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b/>
                <w:bCs/>
                <w:sz w:val="18"/>
                <w:szCs w:val="18"/>
              </w:rPr>
              <w:t>стандарты и подаю пример своим работникам</w:t>
            </w:r>
          </w:p>
        </w:tc>
        <w:tc>
          <w:tcPr>
            <w:tcW w:w="1400" w:type="dxa"/>
            <w:tcBorders>
              <w:right w:val="single" w:sz="8" w:space="0" w:color="auto"/>
            </w:tcBorders>
            <w:vAlign w:val="bottom"/>
          </w:tcPr>
          <w:p w:rsidR="001C4CB4" w:rsidRDefault="00C47C14">
            <w:pPr>
              <w:spacing w:line="200" w:lineRule="exact"/>
              <w:ind w:left="80"/>
              <w:rPr>
                <w:sz w:val="20"/>
                <w:szCs w:val="20"/>
              </w:rPr>
            </w:pPr>
            <w:r>
              <w:rPr>
                <w:rFonts w:eastAsia="Times New Roman"/>
                <w:b/>
                <w:bCs/>
                <w:sz w:val="18"/>
                <w:szCs w:val="18"/>
              </w:rPr>
              <w:t>ный рейтинг</w:t>
            </w:r>
          </w:p>
        </w:tc>
        <w:tc>
          <w:tcPr>
            <w:tcW w:w="1300" w:type="dxa"/>
            <w:tcBorders>
              <w:right w:val="single" w:sz="8" w:space="0" w:color="auto"/>
            </w:tcBorders>
            <w:vAlign w:val="bottom"/>
          </w:tcPr>
          <w:p w:rsidR="001C4CB4" w:rsidRDefault="00C47C14">
            <w:pPr>
              <w:spacing w:line="200" w:lineRule="exact"/>
              <w:ind w:left="60"/>
              <w:rPr>
                <w:sz w:val="20"/>
                <w:szCs w:val="20"/>
              </w:rPr>
            </w:pPr>
            <w:r>
              <w:rPr>
                <w:rFonts w:eastAsia="Times New Roman"/>
                <w:b/>
                <w:bCs/>
                <w:sz w:val="18"/>
                <w:szCs w:val="18"/>
              </w:rPr>
              <w:t>рейтинг</w:t>
            </w:r>
          </w:p>
        </w:tc>
      </w:tr>
      <w:tr w:rsidR="001C4CB4">
        <w:trPr>
          <w:trHeight w:val="252"/>
        </w:trPr>
        <w:tc>
          <w:tcPr>
            <w:tcW w:w="4260" w:type="dxa"/>
            <w:tcBorders>
              <w:left w:val="single" w:sz="8" w:space="0" w:color="auto"/>
              <w:bottom w:val="single" w:sz="8" w:space="0" w:color="auto"/>
              <w:right w:val="single" w:sz="8" w:space="0" w:color="auto"/>
            </w:tcBorders>
            <w:vAlign w:val="bottom"/>
          </w:tcPr>
          <w:p w:rsidR="001C4CB4" w:rsidRDefault="00C47C14">
            <w:pPr>
              <w:ind w:left="80"/>
              <w:rPr>
                <w:sz w:val="20"/>
                <w:szCs w:val="20"/>
              </w:rPr>
            </w:pPr>
            <w:r>
              <w:rPr>
                <w:rFonts w:eastAsia="Times New Roman"/>
                <w:b/>
                <w:bCs/>
                <w:sz w:val="18"/>
                <w:szCs w:val="18"/>
              </w:rPr>
              <w:t>и менеджерам.</w:t>
            </w:r>
          </w:p>
        </w:tc>
        <w:tc>
          <w:tcPr>
            <w:tcW w:w="1400" w:type="dxa"/>
            <w:tcBorders>
              <w:bottom w:val="single" w:sz="8" w:space="0" w:color="auto"/>
              <w:right w:val="single" w:sz="8" w:space="0" w:color="auto"/>
            </w:tcBorders>
            <w:vAlign w:val="bottom"/>
          </w:tcPr>
          <w:p w:rsidR="001C4CB4" w:rsidRDefault="001C4CB4">
            <w:pPr>
              <w:rPr>
                <w:sz w:val="21"/>
                <w:szCs w:val="21"/>
              </w:rPr>
            </w:pPr>
          </w:p>
        </w:tc>
        <w:tc>
          <w:tcPr>
            <w:tcW w:w="1300" w:type="dxa"/>
            <w:tcBorders>
              <w:bottom w:val="single" w:sz="8" w:space="0" w:color="auto"/>
              <w:right w:val="single" w:sz="8" w:space="0" w:color="auto"/>
            </w:tcBorders>
            <w:vAlign w:val="bottom"/>
          </w:tcPr>
          <w:p w:rsidR="001C4CB4" w:rsidRDefault="001C4CB4">
            <w:pPr>
              <w:rPr>
                <w:sz w:val="21"/>
                <w:szCs w:val="21"/>
              </w:rPr>
            </w:pPr>
          </w:p>
        </w:tc>
      </w:tr>
      <w:tr w:rsidR="001C4CB4">
        <w:trPr>
          <w:trHeight w:val="216"/>
        </w:trPr>
        <w:tc>
          <w:tcPr>
            <w:tcW w:w="4260" w:type="dxa"/>
            <w:tcBorders>
              <w:left w:val="single" w:sz="8" w:space="0" w:color="auto"/>
              <w:right w:val="single" w:sz="8" w:space="0" w:color="auto"/>
            </w:tcBorders>
            <w:shd w:val="clear" w:color="auto" w:fill="D9D9D9"/>
            <w:vAlign w:val="bottom"/>
          </w:tcPr>
          <w:p w:rsidR="001C4CB4" w:rsidRDefault="00C47C14">
            <w:pPr>
              <w:ind w:left="80"/>
              <w:rPr>
                <w:sz w:val="20"/>
                <w:szCs w:val="20"/>
              </w:rPr>
            </w:pPr>
            <w:r>
              <w:rPr>
                <w:rFonts w:eastAsia="Times New Roman"/>
                <w:sz w:val="18"/>
                <w:szCs w:val="18"/>
              </w:rPr>
              <w:t>На мне лежит ответственность за охрану труда ра-</w:t>
            </w:r>
          </w:p>
        </w:tc>
        <w:tc>
          <w:tcPr>
            <w:tcW w:w="1400" w:type="dxa"/>
            <w:tcBorders>
              <w:right w:val="single" w:sz="8" w:space="0" w:color="auto"/>
            </w:tcBorders>
            <w:shd w:val="clear" w:color="auto" w:fill="D9D9D9"/>
            <w:vAlign w:val="bottom"/>
          </w:tcPr>
          <w:p w:rsidR="001C4CB4" w:rsidRDefault="001C4CB4">
            <w:pPr>
              <w:rPr>
                <w:sz w:val="18"/>
                <w:szCs w:val="18"/>
              </w:rPr>
            </w:pPr>
          </w:p>
        </w:tc>
        <w:tc>
          <w:tcPr>
            <w:tcW w:w="1300" w:type="dxa"/>
            <w:tcBorders>
              <w:right w:val="single" w:sz="8" w:space="0" w:color="auto"/>
            </w:tcBorders>
            <w:shd w:val="clear" w:color="auto" w:fill="D9D9D9"/>
            <w:vAlign w:val="bottom"/>
          </w:tcPr>
          <w:p w:rsidR="001C4CB4" w:rsidRDefault="001C4CB4">
            <w:pPr>
              <w:rPr>
                <w:sz w:val="18"/>
                <w:szCs w:val="18"/>
              </w:rPr>
            </w:pPr>
          </w:p>
        </w:tc>
      </w:tr>
      <w:tr w:rsidR="001C4CB4">
        <w:trPr>
          <w:trHeight w:val="200"/>
        </w:trPr>
        <w:tc>
          <w:tcPr>
            <w:tcW w:w="4260" w:type="dxa"/>
            <w:tcBorders>
              <w:left w:val="single" w:sz="8" w:space="0" w:color="auto"/>
              <w:right w:val="single" w:sz="8" w:space="0" w:color="auto"/>
            </w:tcBorders>
            <w:shd w:val="clear" w:color="auto" w:fill="D9D9D9"/>
            <w:vAlign w:val="bottom"/>
          </w:tcPr>
          <w:p w:rsidR="001C4CB4" w:rsidRDefault="00C47C14">
            <w:pPr>
              <w:spacing w:line="200" w:lineRule="exact"/>
              <w:ind w:left="80"/>
              <w:rPr>
                <w:sz w:val="20"/>
                <w:szCs w:val="20"/>
              </w:rPr>
            </w:pPr>
            <w:r>
              <w:rPr>
                <w:rFonts w:eastAsia="Times New Roman"/>
                <w:sz w:val="18"/>
                <w:szCs w:val="18"/>
              </w:rPr>
              <w:t>ботников.</w:t>
            </w:r>
          </w:p>
        </w:tc>
        <w:tc>
          <w:tcPr>
            <w:tcW w:w="1400" w:type="dxa"/>
            <w:tcBorders>
              <w:right w:val="single" w:sz="8" w:space="0" w:color="auto"/>
            </w:tcBorders>
            <w:shd w:val="clear" w:color="auto" w:fill="D9D9D9"/>
            <w:vAlign w:val="bottom"/>
          </w:tcPr>
          <w:p w:rsidR="001C4CB4" w:rsidRDefault="001C4CB4">
            <w:pPr>
              <w:rPr>
                <w:sz w:val="17"/>
                <w:szCs w:val="17"/>
              </w:rPr>
            </w:pPr>
          </w:p>
        </w:tc>
        <w:tc>
          <w:tcPr>
            <w:tcW w:w="1300" w:type="dxa"/>
            <w:tcBorders>
              <w:right w:val="single" w:sz="8" w:space="0" w:color="auto"/>
            </w:tcBorders>
            <w:shd w:val="clear" w:color="auto" w:fill="D9D9D9"/>
            <w:vAlign w:val="bottom"/>
          </w:tcPr>
          <w:p w:rsidR="001C4CB4" w:rsidRDefault="001C4CB4">
            <w:pPr>
              <w:rPr>
                <w:sz w:val="17"/>
                <w:szCs w:val="17"/>
              </w:rPr>
            </w:pPr>
          </w:p>
        </w:tc>
      </w:tr>
      <w:tr w:rsidR="001C4CB4">
        <w:trPr>
          <w:trHeight w:val="248"/>
        </w:trPr>
        <w:tc>
          <w:tcPr>
            <w:tcW w:w="4260" w:type="dxa"/>
            <w:tcBorders>
              <w:left w:val="single" w:sz="8" w:space="0" w:color="auto"/>
              <w:bottom w:val="single" w:sz="8" w:space="0" w:color="auto"/>
              <w:right w:val="single" w:sz="8" w:space="0" w:color="auto"/>
            </w:tcBorders>
            <w:shd w:val="clear" w:color="auto" w:fill="D9D9D9"/>
            <w:vAlign w:val="bottom"/>
          </w:tcPr>
          <w:p w:rsidR="001C4CB4" w:rsidRDefault="00C47C14">
            <w:pPr>
              <w:ind w:left="80"/>
              <w:rPr>
                <w:sz w:val="20"/>
                <w:szCs w:val="20"/>
              </w:rPr>
            </w:pPr>
            <w:r>
              <w:rPr>
                <w:rFonts w:eastAsia="Times New Roman"/>
                <w:sz w:val="18"/>
                <w:szCs w:val="18"/>
              </w:rPr>
              <w:t>Я понимаю и принимаю это обязательство.</w:t>
            </w:r>
          </w:p>
        </w:tc>
        <w:tc>
          <w:tcPr>
            <w:tcW w:w="1400" w:type="dxa"/>
            <w:tcBorders>
              <w:bottom w:val="single" w:sz="8" w:space="0" w:color="auto"/>
              <w:right w:val="single" w:sz="8" w:space="0" w:color="auto"/>
            </w:tcBorders>
            <w:shd w:val="clear" w:color="auto" w:fill="D9D9D9"/>
            <w:vAlign w:val="bottom"/>
          </w:tcPr>
          <w:p w:rsidR="001C4CB4" w:rsidRDefault="001C4CB4">
            <w:pPr>
              <w:rPr>
                <w:sz w:val="21"/>
                <w:szCs w:val="21"/>
              </w:rPr>
            </w:pPr>
          </w:p>
        </w:tc>
        <w:tc>
          <w:tcPr>
            <w:tcW w:w="1300" w:type="dxa"/>
            <w:tcBorders>
              <w:bottom w:val="single" w:sz="8" w:space="0" w:color="auto"/>
              <w:right w:val="single" w:sz="8" w:space="0" w:color="auto"/>
            </w:tcBorders>
            <w:shd w:val="clear" w:color="auto" w:fill="D9D9D9"/>
            <w:vAlign w:val="bottom"/>
          </w:tcPr>
          <w:p w:rsidR="001C4CB4" w:rsidRDefault="001C4CB4">
            <w:pPr>
              <w:rPr>
                <w:sz w:val="21"/>
                <w:szCs w:val="21"/>
              </w:rPr>
            </w:pPr>
          </w:p>
        </w:tc>
      </w:tr>
      <w:tr w:rsidR="001C4CB4">
        <w:trPr>
          <w:trHeight w:val="216"/>
        </w:trPr>
        <w:tc>
          <w:tcPr>
            <w:tcW w:w="4260" w:type="dxa"/>
            <w:tcBorders>
              <w:left w:val="single" w:sz="8" w:space="0" w:color="auto"/>
              <w:right w:val="single" w:sz="8" w:space="0" w:color="auto"/>
            </w:tcBorders>
            <w:shd w:val="clear" w:color="auto" w:fill="BFBFBF"/>
            <w:vAlign w:val="bottom"/>
          </w:tcPr>
          <w:p w:rsidR="001C4CB4" w:rsidRDefault="00C47C14">
            <w:pPr>
              <w:ind w:left="80"/>
              <w:rPr>
                <w:sz w:val="20"/>
                <w:szCs w:val="20"/>
              </w:rPr>
            </w:pPr>
            <w:r>
              <w:rPr>
                <w:rFonts w:eastAsia="Times New Roman"/>
                <w:sz w:val="18"/>
                <w:szCs w:val="18"/>
              </w:rPr>
              <w:t>Мною намечены цели по охране труда и информиро-</w:t>
            </w:r>
          </w:p>
        </w:tc>
        <w:tc>
          <w:tcPr>
            <w:tcW w:w="1400" w:type="dxa"/>
            <w:tcBorders>
              <w:right w:val="single" w:sz="8" w:space="0" w:color="auto"/>
            </w:tcBorders>
            <w:shd w:val="clear" w:color="auto" w:fill="BFBFBF"/>
            <w:vAlign w:val="bottom"/>
          </w:tcPr>
          <w:p w:rsidR="001C4CB4" w:rsidRDefault="001C4CB4">
            <w:pPr>
              <w:rPr>
                <w:sz w:val="18"/>
                <w:szCs w:val="18"/>
              </w:rPr>
            </w:pPr>
          </w:p>
        </w:tc>
        <w:tc>
          <w:tcPr>
            <w:tcW w:w="1300" w:type="dxa"/>
            <w:tcBorders>
              <w:right w:val="single" w:sz="8" w:space="0" w:color="auto"/>
            </w:tcBorders>
            <w:shd w:val="clear" w:color="auto" w:fill="BFBFBF"/>
            <w:vAlign w:val="bottom"/>
          </w:tcPr>
          <w:p w:rsidR="001C4CB4" w:rsidRDefault="001C4CB4">
            <w:pPr>
              <w:rPr>
                <w:sz w:val="18"/>
                <w:szCs w:val="18"/>
              </w:rPr>
            </w:pPr>
          </w:p>
        </w:tc>
      </w:tr>
      <w:tr w:rsidR="001C4CB4">
        <w:trPr>
          <w:trHeight w:val="200"/>
        </w:trPr>
        <w:tc>
          <w:tcPr>
            <w:tcW w:w="4260" w:type="dxa"/>
            <w:tcBorders>
              <w:left w:val="single" w:sz="8" w:space="0" w:color="auto"/>
              <w:right w:val="single" w:sz="8" w:space="0" w:color="auto"/>
            </w:tcBorders>
            <w:shd w:val="clear" w:color="auto" w:fill="BFBFBF"/>
            <w:vAlign w:val="bottom"/>
          </w:tcPr>
          <w:p w:rsidR="001C4CB4" w:rsidRDefault="00C47C14">
            <w:pPr>
              <w:spacing w:line="200" w:lineRule="exact"/>
              <w:ind w:left="80"/>
              <w:rPr>
                <w:sz w:val="20"/>
                <w:szCs w:val="20"/>
              </w:rPr>
            </w:pPr>
            <w:r>
              <w:rPr>
                <w:rFonts w:eastAsia="Times New Roman"/>
                <w:sz w:val="18"/>
                <w:szCs w:val="18"/>
              </w:rPr>
              <w:t>ванию о них работников (заявление о миссии компа-</w:t>
            </w:r>
          </w:p>
        </w:tc>
        <w:tc>
          <w:tcPr>
            <w:tcW w:w="1400" w:type="dxa"/>
            <w:tcBorders>
              <w:right w:val="single" w:sz="8" w:space="0" w:color="auto"/>
            </w:tcBorders>
            <w:shd w:val="clear" w:color="auto" w:fill="BFBFBF"/>
            <w:vAlign w:val="bottom"/>
          </w:tcPr>
          <w:p w:rsidR="001C4CB4" w:rsidRDefault="001C4CB4">
            <w:pPr>
              <w:rPr>
                <w:sz w:val="17"/>
                <w:szCs w:val="17"/>
              </w:rPr>
            </w:pPr>
          </w:p>
        </w:tc>
        <w:tc>
          <w:tcPr>
            <w:tcW w:w="1300" w:type="dxa"/>
            <w:tcBorders>
              <w:right w:val="single" w:sz="8" w:space="0" w:color="auto"/>
            </w:tcBorders>
            <w:shd w:val="clear" w:color="auto" w:fill="BFBFBF"/>
            <w:vAlign w:val="bottom"/>
          </w:tcPr>
          <w:p w:rsidR="001C4CB4" w:rsidRDefault="001C4CB4">
            <w:pPr>
              <w:rPr>
                <w:sz w:val="17"/>
                <w:szCs w:val="17"/>
              </w:rPr>
            </w:pPr>
          </w:p>
        </w:tc>
      </w:tr>
      <w:tr w:rsidR="001C4CB4">
        <w:trPr>
          <w:trHeight w:val="248"/>
        </w:trPr>
        <w:tc>
          <w:tcPr>
            <w:tcW w:w="4260" w:type="dxa"/>
            <w:tcBorders>
              <w:left w:val="single" w:sz="8" w:space="0" w:color="auto"/>
              <w:bottom w:val="single" w:sz="8" w:space="0" w:color="auto"/>
              <w:right w:val="single" w:sz="8" w:space="0" w:color="auto"/>
            </w:tcBorders>
            <w:shd w:val="clear" w:color="auto" w:fill="BFBFBF"/>
            <w:vAlign w:val="bottom"/>
          </w:tcPr>
          <w:p w:rsidR="001C4CB4" w:rsidRDefault="00C47C14">
            <w:pPr>
              <w:ind w:left="80"/>
              <w:rPr>
                <w:sz w:val="20"/>
                <w:szCs w:val="20"/>
              </w:rPr>
            </w:pPr>
            <w:r>
              <w:rPr>
                <w:rFonts w:eastAsia="Times New Roman"/>
                <w:sz w:val="18"/>
                <w:szCs w:val="18"/>
              </w:rPr>
              <w:t>нии, её принципы).</w:t>
            </w:r>
          </w:p>
        </w:tc>
        <w:tc>
          <w:tcPr>
            <w:tcW w:w="1400" w:type="dxa"/>
            <w:tcBorders>
              <w:bottom w:val="single" w:sz="8" w:space="0" w:color="auto"/>
              <w:right w:val="single" w:sz="8" w:space="0" w:color="auto"/>
            </w:tcBorders>
            <w:shd w:val="clear" w:color="auto" w:fill="BFBFBF"/>
            <w:vAlign w:val="bottom"/>
          </w:tcPr>
          <w:p w:rsidR="001C4CB4" w:rsidRDefault="001C4CB4">
            <w:pPr>
              <w:rPr>
                <w:sz w:val="21"/>
                <w:szCs w:val="21"/>
              </w:rPr>
            </w:pPr>
          </w:p>
        </w:tc>
        <w:tc>
          <w:tcPr>
            <w:tcW w:w="1300" w:type="dxa"/>
            <w:tcBorders>
              <w:bottom w:val="single" w:sz="8" w:space="0" w:color="auto"/>
              <w:right w:val="single" w:sz="8" w:space="0" w:color="auto"/>
            </w:tcBorders>
            <w:shd w:val="clear" w:color="auto" w:fill="BFBFBF"/>
            <w:vAlign w:val="bottom"/>
          </w:tcPr>
          <w:p w:rsidR="001C4CB4" w:rsidRDefault="001C4CB4">
            <w:pPr>
              <w:rPr>
                <w:sz w:val="21"/>
                <w:szCs w:val="21"/>
              </w:rPr>
            </w:pPr>
          </w:p>
        </w:tc>
      </w:tr>
      <w:tr w:rsidR="001C4CB4">
        <w:trPr>
          <w:trHeight w:val="216"/>
        </w:trPr>
        <w:tc>
          <w:tcPr>
            <w:tcW w:w="4260" w:type="dxa"/>
            <w:tcBorders>
              <w:left w:val="single" w:sz="8" w:space="0" w:color="auto"/>
              <w:right w:val="single" w:sz="8" w:space="0" w:color="auto"/>
            </w:tcBorders>
            <w:shd w:val="clear" w:color="auto" w:fill="D9D9D9"/>
            <w:vAlign w:val="bottom"/>
          </w:tcPr>
          <w:p w:rsidR="001C4CB4" w:rsidRDefault="00C47C14">
            <w:pPr>
              <w:ind w:left="80"/>
              <w:rPr>
                <w:sz w:val="20"/>
                <w:szCs w:val="20"/>
              </w:rPr>
            </w:pPr>
            <w:r>
              <w:rPr>
                <w:rFonts w:eastAsia="Times New Roman"/>
                <w:sz w:val="18"/>
                <w:szCs w:val="18"/>
              </w:rPr>
              <w:t>Охрана труда для меня приоритет — если я сомнева-</w:t>
            </w:r>
          </w:p>
        </w:tc>
        <w:tc>
          <w:tcPr>
            <w:tcW w:w="1400" w:type="dxa"/>
            <w:tcBorders>
              <w:right w:val="single" w:sz="8" w:space="0" w:color="auto"/>
            </w:tcBorders>
            <w:shd w:val="clear" w:color="auto" w:fill="D9D9D9"/>
            <w:vAlign w:val="bottom"/>
          </w:tcPr>
          <w:p w:rsidR="001C4CB4" w:rsidRDefault="001C4CB4">
            <w:pPr>
              <w:rPr>
                <w:sz w:val="18"/>
                <w:szCs w:val="18"/>
              </w:rPr>
            </w:pPr>
          </w:p>
        </w:tc>
        <w:tc>
          <w:tcPr>
            <w:tcW w:w="1300" w:type="dxa"/>
            <w:tcBorders>
              <w:right w:val="single" w:sz="8" w:space="0" w:color="auto"/>
            </w:tcBorders>
            <w:shd w:val="clear" w:color="auto" w:fill="D9D9D9"/>
            <w:vAlign w:val="bottom"/>
          </w:tcPr>
          <w:p w:rsidR="001C4CB4" w:rsidRDefault="001C4CB4">
            <w:pPr>
              <w:rPr>
                <w:sz w:val="18"/>
                <w:szCs w:val="18"/>
              </w:rPr>
            </w:pPr>
          </w:p>
        </w:tc>
      </w:tr>
      <w:tr w:rsidR="001C4CB4">
        <w:trPr>
          <w:trHeight w:val="249"/>
        </w:trPr>
        <w:tc>
          <w:tcPr>
            <w:tcW w:w="4260" w:type="dxa"/>
            <w:tcBorders>
              <w:left w:val="single" w:sz="8" w:space="0" w:color="auto"/>
              <w:bottom w:val="single" w:sz="8" w:space="0" w:color="auto"/>
              <w:right w:val="single" w:sz="8" w:space="0" w:color="auto"/>
            </w:tcBorders>
            <w:shd w:val="clear" w:color="auto" w:fill="D9D9D9"/>
            <w:vAlign w:val="bottom"/>
          </w:tcPr>
          <w:p w:rsidR="001C4CB4" w:rsidRDefault="00C47C14">
            <w:pPr>
              <w:ind w:left="80"/>
              <w:rPr>
                <w:sz w:val="20"/>
                <w:szCs w:val="20"/>
              </w:rPr>
            </w:pPr>
            <w:r>
              <w:rPr>
                <w:rFonts w:eastAsia="Times New Roman"/>
                <w:sz w:val="18"/>
                <w:szCs w:val="18"/>
              </w:rPr>
              <w:t>юсь, говорю себе «стоп».</w:t>
            </w:r>
          </w:p>
        </w:tc>
        <w:tc>
          <w:tcPr>
            <w:tcW w:w="1400" w:type="dxa"/>
            <w:tcBorders>
              <w:bottom w:val="single" w:sz="8" w:space="0" w:color="auto"/>
              <w:right w:val="single" w:sz="8" w:space="0" w:color="auto"/>
            </w:tcBorders>
            <w:shd w:val="clear" w:color="auto" w:fill="D9D9D9"/>
            <w:vAlign w:val="bottom"/>
          </w:tcPr>
          <w:p w:rsidR="001C4CB4" w:rsidRDefault="001C4CB4">
            <w:pPr>
              <w:rPr>
                <w:sz w:val="21"/>
                <w:szCs w:val="21"/>
              </w:rPr>
            </w:pPr>
          </w:p>
        </w:tc>
        <w:tc>
          <w:tcPr>
            <w:tcW w:w="1300" w:type="dxa"/>
            <w:tcBorders>
              <w:bottom w:val="single" w:sz="8" w:space="0" w:color="auto"/>
              <w:right w:val="single" w:sz="8" w:space="0" w:color="auto"/>
            </w:tcBorders>
            <w:shd w:val="clear" w:color="auto" w:fill="D9D9D9"/>
            <w:vAlign w:val="bottom"/>
          </w:tcPr>
          <w:p w:rsidR="001C4CB4" w:rsidRDefault="001C4CB4">
            <w:pPr>
              <w:rPr>
                <w:sz w:val="21"/>
                <w:szCs w:val="21"/>
              </w:rPr>
            </w:pPr>
          </w:p>
        </w:tc>
      </w:tr>
    </w:tbl>
    <w:p w:rsidR="001C4CB4" w:rsidRDefault="001C4CB4">
      <w:pPr>
        <w:spacing w:line="200" w:lineRule="exact"/>
        <w:rPr>
          <w:sz w:val="20"/>
          <w:szCs w:val="20"/>
        </w:rPr>
      </w:pPr>
    </w:p>
    <w:p w:rsidR="001C4CB4" w:rsidRDefault="001C4CB4">
      <w:pPr>
        <w:sectPr w:rsidR="001C4CB4">
          <w:type w:val="continuous"/>
          <w:pgSz w:w="8400" w:h="11906"/>
          <w:pgMar w:top="663" w:right="731" w:bottom="0" w:left="720" w:header="0" w:footer="0" w:gutter="0"/>
          <w:cols w:space="720" w:equalWidth="0">
            <w:col w:w="6940"/>
          </w:cols>
        </w:sectPr>
      </w:pPr>
    </w:p>
    <w:p w:rsidR="001C4CB4" w:rsidRDefault="001C4CB4">
      <w:pPr>
        <w:spacing w:line="116" w:lineRule="exact"/>
        <w:rPr>
          <w:sz w:val="20"/>
          <w:szCs w:val="20"/>
        </w:rPr>
      </w:pPr>
    </w:p>
    <w:p w:rsidR="001C4CB4" w:rsidRDefault="00CD2E5E">
      <w:pPr>
        <w:jc w:val="center"/>
        <w:rPr>
          <w:sz w:val="20"/>
          <w:szCs w:val="20"/>
        </w:rPr>
      </w:pPr>
      <w:r>
        <w:rPr>
          <w:rFonts w:eastAsia="Times New Roman"/>
          <w:sz w:val="20"/>
          <w:szCs w:val="20"/>
        </w:rPr>
        <w:t>20</w:t>
      </w:r>
    </w:p>
    <w:p w:rsidR="001C4CB4" w:rsidRDefault="001C4CB4">
      <w:pPr>
        <w:sectPr w:rsidR="001C4CB4">
          <w:type w:val="continuous"/>
          <w:pgSz w:w="8400" w:h="11906"/>
          <w:pgMar w:top="663" w:right="731" w:bottom="0" w:left="720" w:header="0" w:footer="0" w:gutter="0"/>
          <w:cols w:space="720" w:equalWidth="0">
            <w:col w:w="6940"/>
          </w:cols>
        </w:sectPr>
      </w:pPr>
    </w:p>
    <w:tbl>
      <w:tblPr>
        <w:tblW w:w="0" w:type="auto"/>
        <w:tblInd w:w="10" w:type="dxa"/>
        <w:tblLayout w:type="fixed"/>
        <w:tblCellMar>
          <w:left w:w="0" w:type="dxa"/>
          <w:right w:w="0" w:type="dxa"/>
        </w:tblCellMar>
        <w:tblLook w:val="04A0" w:firstRow="1" w:lastRow="0" w:firstColumn="1" w:lastColumn="0" w:noHBand="0" w:noVBand="1"/>
      </w:tblPr>
      <w:tblGrid>
        <w:gridCol w:w="4260"/>
        <w:gridCol w:w="1400"/>
        <w:gridCol w:w="1300"/>
        <w:gridCol w:w="30"/>
      </w:tblGrid>
      <w:tr w:rsidR="001C4CB4">
        <w:trPr>
          <w:trHeight w:val="231"/>
        </w:trPr>
        <w:tc>
          <w:tcPr>
            <w:tcW w:w="4260" w:type="dxa"/>
            <w:tcBorders>
              <w:top w:val="single" w:sz="8" w:space="0" w:color="auto"/>
              <w:left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lastRenderedPageBreak/>
              <w:t>Я понимаю, что служу примером для остальных.</w:t>
            </w:r>
          </w:p>
        </w:tc>
        <w:tc>
          <w:tcPr>
            <w:tcW w:w="1400" w:type="dxa"/>
            <w:tcBorders>
              <w:top w:val="single" w:sz="8" w:space="0" w:color="auto"/>
              <w:right w:val="single" w:sz="8" w:space="0" w:color="auto"/>
            </w:tcBorders>
            <w:vAlign w:val="bottom"/>
          </w:tcPr>
          <w:p w:rsidR="001C4CB4" w:rsidRDefault="001C4CB4">
            <w:pPr>
              <w:rPr>
                <w:sz w:val="20"/>
                <w:szCs w:val="20"/>
              </w:rPr>
            </w:pPr>
          </w:p>
        </w:tc>
        <w:tc>
          <w:tcPr>
            <w:tcW w:w="1300" w:type="dxa"/>
            <w:tcBorders>
              <w:top w:val="single" w:sz="8" w:space="0" w:color="auto"/>
              <w:right w:val="single" w:sz="8" w:space="0" w:color="auto"/>
            </w:tcBorders>
            <w:vAlign w:val="bottom"/>
          </w:tcPr>
          <w:p w:rsidR="001C4CB4" w:rsidRDefault="001C4CB4">
            <w:pPr>
              <w:rPr>
                <w:sz w:val="20"/>
                <w:szCs w:val="20"/>
              </w:rPr>
            </w:pPr>
          </w:p>
        </w:tc>
        <w:tc>
          <w:tcPr>
            <w:tcW w:w="0" w:type="dxa"/>
            <w:vAlign w:val="bottom"/>
          </w:tcPr>
          <w:p w:rsidR="001C4CB4" w:rsidRDefault="001C4CB4">
            <w:pPr>
              <w:rPr>
                <w:sz w:val="1"/>
                <w:szCs w:val="1"/>
              </w:rPr>
            </w:pPr>
          </w:p>
        </w:tc>
      </w:tr>
      <w:tr w:rsidR="001C4CB4">
        <w:trPr>
          <w:trHeight w:val="200"/>
        </w:trPr>
        <w:tc>
          <w:tcPr>
            <w:tcW w:w="4260" w:type="dxa"/>
            <w:tcBorders>
              <w:left w:val="single" w:sz="8" w:space="0" w:color="auto"/>
              <w:right w:val="single" w:sz="8" w:space="0" w:color="auto"/>
            </w:tcBorders>
            <w:vAlign w:val="bottom"/>
          </w:tcPr>
          <w:p w:rsidR="001C4CB4" w:rsidRDefault="00C364A1">
            <w:pPr>
              <w:spacing w:line="200" w:lineRule="exact"/>
              <w:ind w:left="80"/>
              <w:rPr>
                <w:sz w:val="20"/>
                <w:szCs w:val="20"/>
              </w:rPr>
            </w:pPr>
            <w:r>
              <w:rPr>
                <w:rFonts w:eastAsia="Times New Roman"/>
                <w:sz w:val="18"/>
                <w:szCs w:val="18"/>
              </w:rPr>
              <w:t>Я следую правилам и использую индивидуальные</w:t>
            </w:r>
          </w:p>
        </w:tc>
        <w:tc>
          <w:tcPr>
            <w:tcW w:w="1400" w:type="dxa"/>
            <w:tcBorders>
              <w:right w:val="single" w:sz="8" w:space="0" w:color="auto"/>
            </w:tcBorders>
            <w:vAlign w:val="bottom"/>
          </w:tcPr>
          <w:p w:rsidR="001C4CB4" w:rsidRDefault="001C4CB4">
            <w:pPr>
              <w:rPr>
                <w:sz w:val="17"/>
                <w:szCs w:val="17"/>
              </w:rPr>
            </w:pPr>
          </w:p>
        </w:tc>
        <w:tc>
          <w:tcPr>
            <w:tcW w:w="1300" w:type="dxa"/>
            <w:tcBorders>
              <w:right w:val="single" w:sz="8" w:space="0" w:color="auto"/>
            </w:tcBorders>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00"/>
        </w:trPr>
        <w:tc>
          <w:tcPr>
            <w:tcW w:w="4260" w:type="dxa"/>
            <w:tcBorders>
              <w:left w:val="single" w:sz="8" w:space="0" w:color="auto"/>
              <w:right w:val="single" w:sz="8" w:space="0" w:color="auto"/>
            </w:tcBorders>
            <w:vAlign w:val="bottom"/>
          </w:tcPr>
          <w:p w:rsidR="001C4CB4" w:rsidRDefault="00C364A1">
            <w:pPr>
              <w:spacing w:line="200" w:lineRule="exact"/>
              <w:ind w:left="80"/>
              <w:rPr>
                <w:sz w:val="20"/>
                <w:szCs w:val="20"/>
              </w:rPr>
            </w:pPr>
            <w:r>
              <w:rPr>
                <w:rFonts w:eastAsia="Times New Roman"/>
                <w:sz w:val="18"/>
                <w:szCs w:val="18"/>
              </w:rPr>
              <w:t>средства защиты. Обнаружив нарушения техники</w:t>
            </w:r>
          </w:p>
        </w:tc>
        <w:tc>
          <w:tcPr>
            <w:tcW w:w="1400" w:type="dxa"/>
            <w:tcBorders>
              <w:right w:val="single" w:sz="8" w:space="0" w:color="auto"/>
            </w:tcBorders>
            <w:vAlign w:val="bottom"/>
          </w:tcPr>
          <w:p w:rsidR="001C4CB4" w:rsidRDefault="001C4CB4">
            <w:pPr>
              <w:rPr>
                <w:sz w:val="17"/>
                <w:szCs w:val="17"/>
              </w:rPr>
            </w:pPr>
          </w:p>
        </w:tc>
        <w:tc>
          <w:tcPr>
            <w:tcW w:w="1300" w:type="dxa"/>
            <w:tcBorders>
              <w:right w:val="single" w:sz="8" w:space="0" w:color="auto"/>
            </w:tcBorders>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00"/>
        </w:trPr>
        <w:tc>
          <w:tcPr>
            <w:tcW w:w="4260" w:type="dxa"/>
            <w:tcBorders>
              <w:left w:val="single" w:sz="8" w:space="0" w:color="auto"/>
              <w:right w:val="single" w:sz="8" w:space="0" w:color="auto"/>
            </w:tcBorders>
            <w:vAlign w:val="bottom"/>
          </w:tcPr>
          <w:p w:rsidR="001C4CB4" w:rsidRDefault="00C364A1">
            <w:pPr>
              <w:spacing w:line="200" w:lineRule="exact"/>
              <w:ind w:left="80"/>
              <w:rPr>
                <w:sz w:val="20"/>
                <w:szCs w:val="20"/>
              </w:rPr>
            </w:pPr>
            <w:r>
              <w:rPr>
                <w:rFonts w:eastAsia="Times New Roman"/>
                <w:sz w:val="18"/>
                <w:szCs w:val="18"/>
              </w:rPr>
              <w:t>безопасности со стороны работника, я немедленно</w:t>
            </w:r>
          </w:p>
        </w:tc>
        <w:tc>
          <w:tcPr>
            <w:tcW w:w="1400" w:type="dxa"/>
            <w:tcBorders>
              <w:right w:val="single" w:sz="8" w:space="0" w:color="auto"/>
            </w:tcBorders>
            <w:vAlign w:val="bottom"/>
          </w:tcPr>
          <w:p w:rsidR="001C4CB4" w:rsidRDefault="001C4CB4">
            <w:pPr>
              <w:rPr>
                <w:sz w:val="17"/>
                <w:szCs w:val="17"/>
              </w:rPr>
            </w:pPr>
          </w:p>
        </w:tc>
        <w:tc>
          <w:tcPr>
            <w:tcW w:w="1300" w:type="dxa"/>
            <w:tcBorders>
              <w:right w:val="single" w:sz="8" w:space="0" w:color="auto"/>
            </w:tcBorders>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48"/>
        </w:trPr>
        <w:tc>
          <w:tcPr>
            <w:tcW w:w="4260" w:type="dxa"/>
            <w:tcBorders>
              <w:left w:val="single" w:sz="8" w:space="0" w:color="auto"/>
              <w:bottom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реагирую и провожу с ним беседу.</w:t>
            </w:r>
          </w:p>
        </w:tc>
        <w:tc>
          <w:tcPr>
            <w:tcW w:w="1400" w:type="dxa"/>
            <w:tcBorders>
              <w:bottom w:val="single" w:sz="8" w:space="0" w:color="auto"/>
              <w:right w:val="single" w:sz="8" w:space="0" w:color="auto"/>
            </w:tcBorders>
            <w:vAlign w:val="bottom"/>
          </w:tcPr>
          <w:p w:rsidR="001C4CB4" w:rsidRDefault="001C4CB4">
            <w:pPr>
              <w:rPr>
                <w:sz w:val="21"/>
                <w:szCs w:val="21"/>
              </w:rPr>
            </w:pPr>
          </w:p>
        </w:tc>
        <w:tc>
          <w:tcPr>
            <w:tcW w:w="1300" w:type="dxa"/>
            <w:tcBorders>
              <w:bottom w:val="single" w:sz="8" w:space="0" w:color="auto"/>
              <w:right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16"/>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Охрана труда всегда стоит первым пунктом в по-</w:t>
            </w:r>
          </w:p>
        </w:tc>
        <w:tc>
          <w:tcPr>
            <w:tcW w:w="1400" w:type="dxa"/>
            <w:tcBorders>
              <w:right w:val="single" w:sz="8" w:space="0" w:color="auto"/>
            </w:tcBorders>
            <w:vAlign w:val="bottom"/>
          </w:tcPr>
          <w:p w:rsidR="001C4CB4" w:rsidRDefault="001C4CB4">
            <w:pPr>
              <w:rPr>
                <w:sz w:val="18"/>
                <w:szCs w:val="18"/>
              </w:rPr>
            </w:pPr>
          </w:p>
        </w:tc>
        <w:tc>
          <w:tcPr>
            <w:tcW w:w="1300" w:type="dxa"/>
            <w:tcBorders>
              <w:right w:val="single" w:sz="8" w:space="0" w:color="auto"/>
            </w:tcBorders>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48"/>
        </w:trPr>
        <w:tc>
          <w:tcPr>
            <w:tcW w:w="4260" w:type="dxa"/>
            <w:tcBorders>
              <w:left w:val="single" w:sz="8" w:space="0" w:color="auto"/>
              <w:bottom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вестке дня всех совещаний на предприятии.</w:t>
            </w:r>
          </w:p>
        </w:tc>
        <w:tc>
          <w:tcPr>
            <w:tcW w:w="1400" w:type="dxa"/>
            <w:tcBorders>
              <w:bottom w:val="single" w:sz="8" w:space="0" w:color="auto"/>
              <w:right w:val="single" w:sz="8" w:space="0" w:color="auto"/>
            </w:tcBorders>
            <w:vAlign w:val="bottom"/>
          </w:tcPr>
          <w:p w:rsidR="001C4CB4" w:rsidRDefault="001C4CB4">
            <w:pPr>
              <w:rPr>
                <w:sz w:val="21"/>
                <w:szCs w:val="21"/>
              </w:rPr>
            </w:pPr>
          </w:p>
        </w:tc>
        <w:tc>
          <w:tcPr>
            <w:tcW w:w="1300" w:type="dxa"/>
            <w:tcBorders>
              <w:bottom w:val="single" w:sz="8" w:space="0" w:color="auto"/>
              <w:right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16"/>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Я участвую в тренингах для руководителей по во-</w:t>
            </w:r>
          </w:p>
        </w:tc>
        <w:tc>
          <w:tcPr>
            <w:tcW w:w="1400" w:type="dxa"/>
            <w:tcBorders>
              <w:right w:val="single" w:sz="8" w:space="0" w:color="auto"/>
            </w:tcBorders>
            <w:vAlign w:val="bottom"/>
          </w:tcPr>
          <w:p w:rsidR="001C4CB4" w:rsidRDefault="001C4CB4">
            <w:pPr>
              <w:rPr>
                <w:sz w:val="18"/>
                <w:szCs w:val="18"/>
              </w:rPr>
            </w:pPr>
          </w:p>
        </w:tc>
        <w:tc>
          <w:tcPr>
            <w:tcW w:w="1300" w:type="dxa"/>
            <w:tcBorders>
              <w:right w:val="single" w:sz="8" w:space="0" w:color="auto"/>
            </w:tcBorders>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00"/>
        </w:trPr>
        <w:tc>
          <w:tcPr>
            <w:tcW w:w="4260" w:type="dxa"/>
            <w:tcBorders>
              <w:left w:val="single" w:sz="8" w:space="0" w:color="auto"/>
              <w:right w:val="single" w:sz="8" w:space="0" w:color="auto"/>
            </w:tcBorders>
            <w:vAlign w:val="bottom"/>
          </w:tcPr>
          <w:p w:rsidR="001C4CB4" w:rsidRDefault="00C364A1">
            <w:pPr>
              <w:spacing w:line="200" w:lineRule="exact"/>
              <w:ind w:left="80"/>
              <w:rPr>
                <w:sz w:val="20"/>
                <w:szCs w:val="20"/>
              </w:rPr>
            </w:pPr>
            <w:r>
              <w:rPr>
                <w:rFonts w:eastAsia="Times New Roman"/>
                <w:sz w:val="18"/>
                <w:szCs w:val="18"/>
              </w:rPr>
              <w:t>просам безопасности и гигиены труда (БГТ) и полу-</w:t>
            </w:r>
          </w:p>
        </w:tc>
        <w:tc>
          <w:tcPr>
            <w:tcW w:w="1400" w:type="dxa"/>
            <w:tcBorders>
              <w:right w:val="single" w:sz="8" w:space="0" w:color="auto"/>
            </w:tcBorders>
            <w:vAlign w:val="bottom"/>
          </w:tcPr>
          <w:p w:rsidR="001C4CB4" w:rsidRDefault="001C4CB4">
            <w:pPr>
              <w:rPr>
                <w:sz w:val="17"/>
                <w:szCs w:val="17"/>
              </w:rPr>
            </w:pPr>
          </w:p>
        </w:tc>
        <w:tc>
          <w:tcPr>
            <w:tcW w:w="1300" w:type="dxa"/>
            <w:tcBorders>
              <w:right w:val="single" w:sz="8" w:space="0" w:color="auto"/>
            </w:tcBorders>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48"/>
        </w:trPr>
        <w:tc>
          <w:tcPr>
            <w:tcW w:w="4260" w:type="dxa"/>
            <w:tcBorders>
              <w:left w:val="single" w:sz="8" w:space="0" w:color="auto"/>
              <w:bottom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чаю актуальную информацию.</w:t>
            </w:r>
          </w:p>
        </w:tc>
        <w:tc>
          <w:tcPr>
            <w:tcW w:w="1400" w:type="dxa"/>
            <w:tcBorders>
              <w:bottom w:val="single" w:sz="8" w:space="0" w:color="auto"/>
              <w:right w:val="single" w:sz="8" w:space="0" w:color="auto"/>
            </w:tcBorders>
            <w:vAlign w:val="bottom"/>
          </w:tcPr>
          <w:p w:rsidR="001C4CB4" w:rsidRDefault="001C4CB4">
            <w:pPr>
              <w:rPr>
                <w:sz w:val="21"/>
                <w:szCs w:val="21"/>
              </w:rPr>
            </w:pPr>
          </w:p>
        </w:tc>
        <w:tc>
          <w:tcPr>
            <w:tcW w:w="1300" w:type="dxa"/>
            <w:tcBorders>
              <w:bottom w:val="single" w:sz="8" w:space="0" w:color="auto"/>
              <w:right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10"/>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b/>
                <w:bCs/>
                <w:sz w:val="18"/>
                <w:szCs w:val="18"/>
              </w:rPr>
              <w:t>2. Все работники предприятия осознают значение</w:t>
            </w:r>
          </w:p>
        </w:tc>
        <w:tc>
          <w:tcPr>
            <w:tcW w:w="1400" w:type="dxa"/>
            <w:vMerge w:val="restart"/>
            <w:tcBorders>
              <w:right w:val="single" w:sz="8" w:space="0" w:color="auto"/>
            </w:tcBorders>
            <w:vAlign w:val="bottom"/>
          </w:tcPr>
          <w:p w:rsidR="001C4CB4" w:rsidRDefault="00C364A1">
            <w:pPr>
              <w:ind w:left="80"/>
              <w:rPr>
                <w:sz w:val="20"/>
                <w:szCs w:val="20"/>
              </w:rPr>
            </w:pPr>
            <w:r>
              <w:rPr>
                <w:rFonts w:eastAsia="Times New Roman"/>
                <w:b/>
                <w:bCs/>
                <w:sz w:val="18"/>
                <w:szCs w:val="18"/>
              </w:rPr>
              <w:t>Индивидуаль-</w:t>
            </w:r>
          </w:p>
        </w:tc>
        <w:tc>
          <w:tcPr>
            <w:tcW w:w="1300" w:type="dxa"/>
            <w:vMerge w:val="restart"/>
            <w:tcBorders>
              <w:right w:val="single" w:sz="8" w:space="0" w:color="auto"/>
            </w:tcBorders>
            <w:vAlign w:val="bottom"/>
          </w:tcPr>
          <w:p w:rsidR="001C4CB4" w:rsidRDefault="00C364A1">
            <w:pPr>
              <w:ind w:left="60"/>
              <w:rPr>
                <w:sz w:val="20"/>
                <w:szCs w:val="20"/>
              </w:rPr>
            </w:pPr>
            <w:r>
              <w:rPr>
                <w:rFonts w:eastAsia="Times New Roman"/>
                <w:b/>
                <w:bCs/>
                <w:sz w:val="18"/>
                <w:szCs w:val="18"/>
              </w:rPr>
              <w:t>Общий</w:t>
            </w:r>
          </w:p>
        </w:tc>
        <w:tc>
          <w:tcPr>
            <w:tcW w:w="0" w:type="dxa"/>
            <w:vAlign w:val="bottom"/>
          </w:tcPr>
          <w:p w:rsidR="001C4CB4" w:rsidRDefault="001C4CB4">
            <w:pPr>
              <w:rPr>
                <w:sz w:val="1"/>
                <w:szCs w:val="1"/>
              </w:rPr>
            </w:pPr>
          </w:p>
        </w:tc>
      </w:tr>
      <w:tr w:rsidR="001C4CB4">
        <w:trPr>
          <w:trHeight w:val="100"/>
        </w:trPr>
        <w:tc>
          <w:tcPr>
            <w:tcW w:w="4260" w:type="dxa"/>
            <w:vMerge w:val="restart"/>
            <w:tcBorders>
              <w:left w:val="single" w:sz="8" w:space="0" w:color="auto"/>
              <w:right w:val="single" w:sz="8" w:space="0" w:color="auto"/>
            </w:tcBorders>
            <w:vAlign w:val="bottom"/>
          </w:tcPr>
          <w:p w:rsidR="001C4CB4" w:rsidRDefault="00C364A1">
            <w:pPr>
              <w:spacing w:line="200" w:lineRule="exact"/>
              <w:ind w:left="80"/>
              <w:rPr>
                <w:sz w:val="20"/>
                <w:szCs w:val="20"/>
              </w:rPr>
            </w:pPr>
            <w:r>
              <w:rPr>
                <w:rFonts w:eastAsia="Times New Roman"/>
                <w:b/>
                <w:bCs/>
                <w:sz w:val="18"/>
                <w:szCs w:val="18"/>
              </w:rPr>
              <w:t>безопасности и гигиены труда, и мы открыто об-</w:t>
            </w:r>
          </w:p>
        </w:tc>
        <w:tc>
          <w:tcPr>
            <w:tcW w:w="1400" w:type="dxa"/>
            <w:vMerge/>
            <w:tcBorders>
              <w:right w:val="single" w:sz="8" w:space="0" w:color="auto"/>
            </w:tcBorders>
            <w:vAlign w:val="bottom"/>
          </w:tcPr>
          <w:p w:rsidR="001C4CB4" w:rsidRDefault="001C4CB4">
            <w:pPr>
              <w:rPr>
                <w:sz w:val="8"/>
                <w:szCs w:val="8"/>
              </w:rPr>
            </w:pPr>
          </w:p>
        </w:tc>
        <w:tc>
          <w:tcPr>
            <w:tcW w:w="1300" w:type="dxa"/>
            <w:vMerge/>
            <w:tcBorders>
              <w:right w:val="single" w:sz="8" w:space="0" w:color="auto"/>
            </w:tcBorders>
            <w:vAlign w:val="bottom"/>
          </w:tcPr>
          <w:p w:rsidR="001C4CB4" w:rsidRDefault="001C4CB4">
            <w:pPr>
              <w:rPr>
                <w:sz w:val="8"/>
                <w:szCs w:val="8"/>
              </w:rPr>
            </w:pPr>
          </w:p>
        </w:tc>
        <w:tc>
          <w:tcPr>
            <w:tcW w:w="0" w:type="dxa"/>
            <w:vAlign w:val="bottom"/>
          </w:tcPr>
          <w:p w:rsidR="001C4CB4" w:rsidRDefault="001C4CB4">
            <w:pPr>
              <w:rPr>
                <w:sz w:val="1"/>
                <w:szCs w:val="1"/>
              </w:rPr>
            </w:pPr>
          </w:p>
        </w:tc>
      </w:tr>
      <w:tr w:rsidR="001C4CB4">
        <w:trPr>
          <w:trHeight w:val="100"/>
        </w:trPr>
        <w:tc>
          <w:tcPr>
            <w:tcW w:w="4260" w:type="dxa"/>
            <w:vMerge/>
            <w:tcBorders>
              <w:left w:val="single" w:sz="8" w:space="0" w:color="auto"/>
              <w:right w:val="single" w:sz="8" w:space="0" w:color="auto"/>
            </w:tcBorders>
            <w:vAlign w:val="bottom"/>
          </w:tcPr>
          <w:p w:rsidR="001C4CB4" w:rsidRDefault="001C4CB4">
            <w:pPr>
              <w:rPr>
                <w:sz w:val="8"/>
                <w:szCs w:val="8"/>
              </w:rPr>
            </w:pPr>
          </w:p>
        </w:tc>
        <w:tc>
          <w:tcPr>
            <w:tcW w:w="1400" w:type="dxa"/>
            <w:vMerge w:val="restart"/>
            <w:tcBorders>
              <w:right w:val="single" w:sz="8" w:space="0" w:color="auto"/>
            </w:tcBorders>
            <w:vAlign w:val="bottom"/>
          </w:tcPr>
          <w:p w:rsidR="001C4CB4" w:rsidRDefault="00C364A1">
            <w:pPr>
              <w:ind w:left="80"/>
              <w:rPr>
                <w:sz w:val="20"/>
                <w:szCs w:val="20"/>
              </w:rPr>
            </w:pPr>
            <w:r>
              <w:rPr>
                <w:rFonts w:eastAsia="Times New Roman"/>
                <w:b/>
                <w:bCs/>
                <w:sz w:val="18"/>
                <w:szCs w:val="18"/>
              </w:rPr>
              <w:t>ный рейтинг</w:t>
            </w:r>
          </w:p>
        </w:tc>
        <w:tc>
          <w:tcPr>
            <w:tcW w:w="1300" w:type="dxa"/>
            <w:vMerge w:val="restart"/>
            <w:tcBorders>
              <w:right w:val="single" w:sz="8" w:space="0" w:color="auto"/>
            </w:tcBorders>
            <w:vAlign w:val="bottom"/>
          </w:tcPr>
          <w:p w:rsidR="001C4CB4" w:rsidRDefault="00C364A1">
            <w:pPr>
              <w:ind w:left="60"/>
              <w:rPr>
                <w:sz w:val="20"/>
                <w:szCs w:val="20"/>
              </w:rPr>
            </w:pPr>
            <w:r>
              <w:rPr>
                <w:rFonts w:eastAsia="Times New Roman"/>
                <w:b/>
                <w:bCs/>
                <w:sz w:val="18"/>
                <w:szCs w:val="18"/>
              </w:rPr>
              <w:t>рейтинг</w:t>
            </w:r>
          </w:p>
        </w:tc>
        <w:tc>
          <w:tcPr>
            <w:tcW w:w="0" w:type="dxa"/>
            <w:vAlign w:val="bottom"/>
          </w:tcPr>
          <w:p w:rsidR="001C4CB4" w:rsidRDefault="001C4CB4">
            <w:pPr>
              <w:rPr>
                <w:sz w:val="1"/>
                <w:szCs w:val="1"/>
              </w:rPr>
            </w:pPr>
          </w:p>
        </w:tc>
      </w:tr>
      <w:tr w:rsidR="001C4CB4">
        <w:trPr>
          <w:trHeight w:val="139"/>
        </w:trPr>
        <w:tc>
          <w:tcPr>
            <w:tcW w:w="4260" w:type="dxa"/>
            <w:vMerge w:val="restart"/>
            <w:tcBorders>
              <w:left w:val="single" w:sz="8" w:space="0" w:color="auto"/>
              <w:right w:val="single" w:sz="8" w:space="0" w:color="auto"/>
            </w:tcBorders>
            <w:vAlign w:val="bottom"/>
          </w:tcPr>
          <w:p w:rsidR="001C4CB4" w:rsidRDefault="00C364A1">
            <w:pPr>
              <w:ind w:left="80"/>
              <w:rPr>
                <w:sz w:val="20"/>
                <w:szCs w:val="20"/>
              </w:rPr>
            </w:pPr>
            <w:r>
              <w:rPr>
                <w:rFonts w:eastAsia="Times New Roman"/>
                <w:b/>
                <w:bCs/>
                <w:sz w:val="18"/>
                <w:szCs w:val="18"/>
              </w:rPr>
              <w:t>суждаем эти вопросы.</w:t>
            </w:r>
          </w:p>
        </w:tc>
        <w:tc>
          <w:tcPr>
            <w:tcW w:w="1400" w:type="dxa"/>
            <w:vMerge/>
            <w:tcBorders>
              <w:right w:val="single" w:sz="8" w:space="0" w:color="auto"/>
            </w:tcBorders>
            <w:vAlign w:val="bottom"/>
          </w:tcPr>
          <w:p w:rsidR="001C4CB4" w:rsidRDefault="001C4CB4">
            <w:pPr>
              <w:rPr>
                <w:sz w:val="12"/>
                <w:szCs w:val="12"/>
              </w:rPr>
            </w:pPr>
          </w:p>
        </w:tc>
        <w:tc>
          <w:tcPr>
            <w:tcW w:w="1300" w:type="dxa"/>
            <w:vMerge/>
            <w:tcBorders>
              <w:right w:val="single" w:sz="8" w:space="0" w:color="auto"/>
            </w:tcBorders>
            <w:vAlign w:val="bottom"/>
          </w:tcPr>
          <w:p w:rsidR="001C4CB4" w:rsidRDefault="001C4CB4">
            <w:pPr>
              <w:rPr>
                <w:sz w:val="12"/>
                <w:szCs w:val="12"/>
              </w:rPr>
            </w:pPr>
          </w:p>
        </w:tc>
        <w:tc>
          <w:tcPr>
            <w:tcW w:w="0" w:type="dxa"/>
            <w:vAlign w:val="bottom"/>
          </w:tcPr>
          <w:p w:rsidR="001C4CB4" w:rsidRDefault="001C4CB4">
            <w:pPr>
              <w:rPr>
                <w:sz w:val="1"/>
                <w:szCs w:val="1"/>
              </w:rPr>
            </w:pPr>
          </w:p>
        </w:tc>
      </w:tr>
      <w:tr w:rsidR="001C4CB4">
        <w:trPr>
          <w:trHeight w:val="113"/>
        </w:trPr>
        <w:tc>
          <w:tcPr>
            <w:tcW w:w="4260" w:type="dxa"/>
            <w:vMerge/>
            <w:tcBorders>
              <w:left w:val="single" w:sz="8" w:space="0" w:color="auto"/>
              <w:bottom w:val="single" w:sz="8" w:space="0" w:color="auto"/>
              <w:right w:val="single" w:sz="8" w:space="0" w:color="auto"/>
            </w:tcBorders>
            <w:vAlign w:val="bottom"/>
          </w:tcPr>
          <w:p w:rsidR="001C4CB4" w:rsidRDefault="001C4CB4">
            <w:pPr>
              <w:rPr>
                <w:sz w:val="9"/>
                <w:szCs w:val="9"/>
              </w:rPr>
            </w:pPr>
          </w:p>
        </w:tc>
        <w:tc>
          <w:tcPr>
            <w:tcW w:w="1400" w:type="dxa"/>
            <w:tcBorders>
              <w:bottom w:val="single" w:sz="8" w:space="0" w:color="auto"/>
              <w:right w:val="single" w:sz="8" w:space="0" w:color="auto"/>
            </w:tcBorders>
            <w:vAlign w:val="bottom"/>
          </w:tcPr>
          <w:p w:rsidR="001C4CB4" w:rsidRDefault="001C4CB4">
            <w:pPr>
              <w:rPr>
                <w:sz w:val="9"/>
                <w:szCs w:val="9"/>
              </w:rPr>
            </w:pPr>
          </w:p>
        </w:tc>
        <w:tc>
          <w:tcPr>
            <w:tcW w:w="1300" w:type="dxa"/>
            <w:tcBorders>
              <w:bottom w:val="single" w:sz="8" w:space="0" w:color="auto"/>
              <w:right w:val="single" w:sz="8" w:space="0" w:color="auto"/>
            </w:tcBorders>
            <w:vAlign w:val="bottom"/>
          </w:tcPr>
          <w:p w:rsidR="001C4CB4" w:rsidRDefault="001C4CB4">
            <w:pPr>
              <w:rPr>
                <w:sz w:val="9"/>
                <w:szCs w:val="9"/>
              </w:rPr>
            </w:pPr>
          </w:p>
        </w:tc>
        <w:tc>
          <w:tcPr>
            <w:tcW w:w="0" w:type="dxa"/>
            <w:vAlign w:val="bottom"/>
          </w:tcPr>
          <w:p w:rsidR="001C4CB4" w:rsidRDefault="001C4CB4">
            <w:pPr>
              <w:rPr>
                <w:sz w:val="1"/>
                <w:szCs w:val="1"/>
              </w:rPr>
            </w:pPr>
          </w:p>
        </w:tc>
      </w:tr>
      <w:tr w:rsidR="001C4CB4">
        <w:trPr>
          <w:trHeight w:val="216"/>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У нас установлены ясные правила безопасной ра-</w:t>
            </w:r>
          </w:p>
        </w:tc>
        <w:tc>
          <w:tcPr>
            <w:tcW w:w="1400" w:type="dxa"/>
            <w:tcBorders>
              <w:right w:val="single" w:sz="8" w:space="0" w:color="auto"/>
            </w:tcBorders>
            <w:vAlign w:val="bottom"/>
          </w:tcPr>
          <w:p w:rsidR="001C4CB4" w:rsidRDefault="001C4CB4">
            <w:pPr>
              <w:rPr>
                <w:sz w:val="18"/>
                <w:szCs w:val="18"/>
              </w:rPr>
            </w:pPr>
          </w:p>
        </w:tc>
        <w:tc>
          <w:tcPr>
            <w:tcW w:w="1300" w:type="dxa"/>
            <w:tcBorders>
              <w:right w:val="single" w:sz="8" w:space="0" w:color="auto"/>
            </w:tcBorders>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49"/>
        </w:trPr>
        <w:tc>
          <w:tcPr>
            <w:tcW w:w="4260" w:type="dxa"/>
            <w:tcBorders>
              <w:left w:val="single" w:sz="8" w:space="0" w:color="auto"/>
              <w:bottom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боты.</w:t>
            </w:r>
          </w:p>
        </w:tc>
        <w:tc>
          <w:tcPr>
            <w:tcW w:w="1400" w:type="dxa"/>
            <w:tcBorders>
              <w:bottom w:val="single" w:sz="8" w:space="0" w:color="auto"/>
              <w:right w:val="single" w:sz="8" w:space="0" w:color="auto"/>
            </w:tcBorders>
            <w:vAlign w:val="bottom"/>
          </w:tcPr>
          <w:p w:rsidR="001C4CB4" w:rsidRDefault="001C4CB4">
            <w:pPr>
              <w:rPr>
                <w:sz w:val="21"/>
                <w:szCs w:val="21"/>
              </w:rPr>
            </w:pPr>
          </w:p>
        </w:tc>
        <w:tc>
          <w:tcPr>
            <w:tcW w:w="1300" w:type="dxa"/>
            <w:tcBorders>
              <w:bottom w:val="single" w:sz="8" w:space="0" w:color="auto"/>
              <w:right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65"/>
        </w:trPr>
        <w:tc>
          <w:tcPr>
            <w:tcW w:w="4260" w:type="dxa"/>
            <w:tcBorders>
              <w:left w:val="single" w:sz="8" w:space="0" w:color="auto"/>
              <w:bottom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Я добиваюсь того, чтобы все работники знали о них.</w:t>
            </w:r>
          </w:p>
        </w:tc>
        <w:tc>
          <w:tcPr>
            <w:tcW w:w="1400" w:type="dxa"/>
            <w:tcBorders>
              <w:bottom w:val="single" w:sz="8" w:space="0" w:color="auto"/>
              <w:right w:val="single" w:sz="8" w:space="0" w:color="auto"/>
            </w:tcBorders>
            <w:vAlign w:val="bottom"/>
          </w:tcPr>
          <w:p w:rsidR="001C4CB4" w:rsidRDefault="001C4CB4">
            <w:pPr>
              <w:rPr>
                <w:sz w:val="23"/>
                <w:szCs w:val="23"/>
              </w:rPr>
            </w:pPr>
          </w:p>
        </w:tc>
        <w:tc>
          <w:tcPr>
            <w:tcW w:w="1300" w:type="dxa"/>
            <w:tcBorders>
              <w:bottom w:val="single" w:sz="8" w:space="0" w:color="auto"/>
              <w:right w:val="single" w:sz="8" w:space="0" w:color="auto"/>
            </w:tcBorders>
            <w:vAlign w:val="bottom"/>
          </w:tcPr>
          <w:p w:rsidR="001C4CB4" w:rsidRDefault="001C4CB4">
            <w:pPr>
              <w:rPr>
                <w:sz w:val="23"/>
                <w:szCs w:val="23"/>
              </w:rPr>
            </w:pPr>
          </w:p>
        </w:tc>
        <w:tc>
          <w:tcPr>
            <w:tcW w:w="0" w:type="dxa"/>
            <w:vAlign w:val="bottom"/>
          </w:tcPr>
          <w:p w:rsidR="001C4CB4" w:rsidRDefault="001C4CB4">
            <w:pPr>
              <w:rPr>
                <w:sz w:val="1"/>
                <w:szCs w:val="1"/>
              </w:rPr>
            </w:pPr>
          </w:p>
        </w:tc>
      </w:tr>
      <w:tr w:rsidR="001C4CB4">
        <w:trPr>
          <w:trHeight w:val="265"/>
        </w:trPr>
        <w:tc>
          <w:tcPr>
            <w:tcW w:w="4260" w:type="dxa"/>
            <w:tcBorders>
              <w:left w:val="single" w:sz="8" w:space="0" w:color="auto"/>
              <w:bottom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Я обсуждаю вопросы БГТ с работниками.</w:t>
            </w:r>
          </w:p>
        </w:tc>
        <w:tc>
          <w:tcPr>
            <w:tcW w:w="1400" w:type="dxa"/>
            <w:tcBorders>
              <w:bottom w:val="single" w:sz="8" w:space="0" w:color="auto"/>
              <w:right w:val="single" w:sz="8" w:space="0" w:color="auto"/>
            </w:tcBorders>
            <w:vAlign w:val="bottom"/>
          </w:tcPr>
          <w:p w:rsidR="001C4CB4" w:rsidRDefault="001C4CB4">
            <w:pPr>
              <w:rPr>
                <w:sz w:val="23"/>
                <w:szCs w:val="23"/>
              </w:rPr>
            </w:pPr>
          </w:p>
        </w:tc>
        <w:tc>
          <w:tcPr>
            <w:tcW w:w="1300" w:type="dxa"/>
            <w:tcBorders>
              <w:bottom w:val="single" w:sz="8" w:space="0" w:color="auto"/>
              <w:right w:val="single" w:sz="8" w:space="0" w:color="auto"/>
            </w:tcBorders>
            <w:vAlign w:val="bottom"/>
          </w:tcPr>
          <w:p w:rsidR="001C4CB4" w:rsidRDefault="001C4CB4">
            <w:pPr>
              <w:rPr>
                <w:sz w:val="23"/>
                <w:szCs w:val="23"/>
              </w:rPr>
            </w:pPr>
          </w:p>
        </w:tc>
        <w:tc>
          <w:tcPr>
            <w:tcW w:w="0" w:type="dxa"/>
            <w:vAlign w:val="bottom"/>
          </w:tcPr>
          <w:p w:rsidR="001C4CB4" w:rsidRDefault="001C4CB4">
            <w:pPr>
              <w:rPr>
                <w:sz w:val="1"/>
                <w:szCs w:val="1"/>
              </w:rPr>
            </w:pPr>
          </w:p>
        </w:tc>
      </w:tr>
      <w:tr w:rsidR="001C4CB4">
        <w:trPr>
          <w:trHeight w:val="216"/>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Работники моего предприятия знают, кто за что от-</w:t>
            </w:r>
          </w:p>
        </w:tc>
        <w:tc>
          <w:tcPr>
            <w:tcW w:w="1400" w:type="dxa"/>
            <w:tcBorders>
              <w:right w:val="single" w:sz="8" w:space="0" w:color="auto"/>
            </w:tcBorders>
            <w:vAlign w:val="bottom"/>
          </w:tcPr>
          <w:p w:rsidR="001C4CB4" w:rsidRDefault="001C4CB4">
            <w:pPr>
              <w:rPr>
                <w:sz w:val="18"/>
                <w:szCs w:val="18"/>
              </w:rPr>
            </w:pPr>
          </w:p>
        </w:tc>
        <w:tc>
          <w:tcPr>
            <w:tcW w:w="1300" w:type="dxa"/>
            <w:tcBorders>
              <w:right w:val="single" w:sz="8" w:space="0" w:color="auto"/>
            </w:tcBorders>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49"/>
        </w:trPr>
        <w:tc>
          <w:tcPr>
            <w:tcW w:w="4260" w:type="dxa"/>
            <w:tcBorders>
              <w:left w:val="single" w:sz="8" w:space="0" w:color="auto"/>
              <w:bottom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вечает.</w:t>
            </w:r>
          </w:p>
        </w:tc>
        <w:tc>
          <w:tcPr>
            <w:tcW w:w="1400" w:type="dxa"/>
            <w:tcBorders>
              <w:bottom w:val="single" w:sz="8" w:space="0" w:color="auto"/>
              <w:right w:val="single" w:sz="8" w:space="0" w:color="auto"/>
            </w:tcBorders>
            <w:vAlign w:val="bottom"/>
          </w:tcPr>
          <w:p w:rsidR="001C4CB4" w:rsidRDefault="001C4CB4">
            <w:pPr>
              <w:rPr>
                <w:sz w:val="21"/>
                <w:szCs w:val="21"/>
              </w:rPr>
            </w:pPr>
          </w:p>
        </w:tc>
        <w:tc>
          <w:tcPr>
            <w:tcW w:w="1300" w:type="dxa"/>
            <w:tcBorders>
              <w:bottom w:val="single" w:sz="8" w:space="0" w:color="auto"/>
              <w:right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16"/>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Я поощряю работников высказываться, чтобы по-</w:t>
            </w:r>
          </w:p>
        </w:tc>
        <w:tc>
          <w:tcPr>
            <w:tcW w:w="1400" w:type="dxa"/>
            <w:tcBorders>
              <w:right w:val="single" w:sz="8" w:space="0" w:color="auto"/>
            </w:tcBorders>
            <w:vAlign w:val="bottom"/>
          </w:tcPr>
          <w:p w:rsidR="001C4CB4" w:rsidRDefault="001C4CB4">
            <w:pPr>
              <w:rPr>
                <w:sz w:val="18"/>
                <w:szCs w:val="18"/>
              </w:rPr>
            </w:pPr>
          </w:p>
        </w:tc>
        <w:tc>
          <w:tcPr>
            <w:tcW w:w="1300" w:type="dxa"/>
            <w:tcBorders>
              <w:right w:val="single" w:sz="8" w:space="0" w:color="auto"/>
            </w:tcBorders>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49"/>
        </w:trPr>
        <w:tc>
          <w:tcPr>
            <w:tcW w:w="4260" w:type="dxa"/>
            <w:tcBorders>
              <w:left w:val="single" w:sz="8" w:space="0" w:color="auto"/>
              <w:bottom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нять, подаю ли я действительно пример для них.</w:t>
            </w:r>
          </w:p>
        </w:tc>
        <w:tc>
          <w:tcPr>
            <w:tcW w:w="1400" w:type="dxa"/>
            <w:tcBorders>
              <w:bottom w:val="single" w:sz="8" w:space="0" w:color="auto"/>
              <w:right w:val="single" w:sz="8" w:space="0" w:color="auto"/>
            </w:tcBorders>
            <w:vAlign w:val="bottom"/>
          </w:tcPr>
          <w:p w:rsidR="001C4CB4" w:rsidRDefault="001C4CB4">
            <w:pPr>
              <w:rPr>
                <w:sz w:val="21"/>
                <w:szCs w:val="21"/>
              </w:rPr>
            </w:pPr>
          </w:p>
        </w:tc>
        <w:tc>
          <w:tcPr>
            <w:tcW w:w="1300" w:type="dxa"/>
            <w:tcBorders>
              <w:bottom w:val="single" w:sz="8" w:space="0" w:color="auto"/>
              <w:right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10"/>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b/>
                <w:bCs/>
                <w:sz w:val="18"/>
                <w:szCs w:val="18"/>
              </w:rPr>
              <w:t>3. Я действую последовательно и показываю, на-</w:t>
            </w:r>
          </w:p>
        </w:tc>
        <w:tc>
          <w:tcPr>
            <w:tcW w:w="1400" w:type="dxa"/>
            <w:vMerge w:val="restart"/>
            <w:tcBorders>
              <w:right w:val="single" w:sz="8" w:space="0" w:color="auto"/>
            </w:tcBorders>
            <w:vAlign w:val="bottom"/>
          </w:tcPr>
          <w:p w:rsidR="001C4CB4" w:rsidRDefault="00C364A1">
            <w:pPr>
              <w:ind w:left="80"/>
              <w:rPr>
                <w:sz w:val="20"/>
                <w:szCs w:val="20"/>
              </w:rPr>
            </w:pPr>
            <w:r>
              <w:rPr>
                <w:rFonts w:eastAsia="Times New Roman"/>
                <w:b/>
                <w:bCs/>
                <w:sz w:val="18"/>
                <w:szCs w:val="18"/>
              </w:rPr>
              <w:t>Индивидуаль-</w:t>
            </w:r>
          </w:p>
        </w:tc>
        <w:tc>
          <w:tcPr>
            <w:tcW w:w="1300" w:type="dxa"/>
            <w:vMerge w:val="restart"/>
            <w:tcBorders>
              <w:right w:val="single" w:sz="8" w:space="0" w:color="auto"/>
            </w:tcBorders>
            <w:vAlign w:val="bottom"/>
          </w:tcPr>
          <w:p w:rsidR="001C4CB4" w:rsidRDefault="00C364A1">
            <w:pPr>
              <w:ind w:left="60"/>
              <w:rPr>
                <w:sz w:val="20"/>
                <w:szCs w:val="20"/>
              </w:rPr>
            </w:pPr>
            <w:r>
              <w:rPr>
                <w:rFonts w:eastAsia="Times New Roman"/>
                <w:b/>
                <w:bCs/>
                <w:sz w:val="18"/>
                <w:szCs w:val="18"/>
              </w:rPr>
              <w:t>Общий</w:t>
            </w:r>
          </w:p>
        </w:tc>
        <w:tc>
          <w:tcPr>
            <w:tcW w:w="0" w:type="dxa"/>
            <w:vAlign w:val="bottom"/>
          </w:tcPr>
          <w:p w:rsidR="001C4CB4" w:rsidRDefault="001C4CB4">
            <w:pPr>
              <w:rPr>
                <w:sz w:val="1"/>
                <w:szCs w:val="1"/>
              </w:rPr>
            </w:pPr>
          </w:p>
        </w:tc>
      </w:tr>
      <w:tr w:rsidR="001C4CB4">
        <w:trPr>
          <w:trHeight w:val="100"/>
        </w:trPr>
        <w:tc>
          <w:tcPr>
            <w:tcW w:w="4260" w:type="dxa"/>
            <w:vMerge w:val="restart"/>
            <w:tcBorders>
              <w:left w:val="single" w:sz="8" w:space="0" w:color="auto"/>
              <w:right w:val="single" w:sz="8" w:space="0" w:color="auto"/>
            </w:tcBorders>
            <w:vAlign w:val="bottom"/>
          </w:tcPr>
          <w:p w:rsidR="001C4CB4" w:rsidRDefault="00C364A1">
            <w:pPr>
              <w:spacing w:line="200" w:lineRule="exact"/>
              <w:ind w:left="80"/>
              <w:rPr>
                <w:sz w:val="20"/>
                <w:szCs w:val="20"/>
              </w:rPr>
            </w:pPr>
            <w:r>
              <w:rPr>
                <w:rFonts w:eastAsia="Times New Roman"/>
                <w:b/>
                <w:bCs/>
                <w:sz w:val="18"/>
                <w:szCs w:val="18"/>
              </w:rPr>
              <w:t>сколько для меня важно обеспечить</w:t>
            </w:r>
          </w:p>
        </w:tc>
        <w:tc>
          <w:tcPr>
            <w:tcW w:w="1400" w:type="dxa"/>
            <w:vMerge/>
            <w:tcBorders>
              <w:right w:val="single" w:sz="8" w:space="0" w:color="auto"/>
            </w:tcBorders>
            <w:vAlign w:val="bottom"/>
          </w:tcPr>
          <w:p w:rsidR="001C4CB4" w:rsidRDefault="001C4CB4">
            <w:pPr>
              <w:rPr>
                <w:sz w:val="8"/>
                <w:szCs w:val="8"/>
              </w:rPr>
            </w:pPr>
          </w:p>
        </w:tc>
        <w:tc>
          <w:tcPr>
            <w:tcW w:w="1300" w:type="dxa"/>
            <w:vMerge/>
            <w:tcBorders>
              <w:right w:val="single" w:sz="8" w:space="0" w:color="auto"/>
            </w:tcBorders>
            <w:vAlign w:val="bottom"/>
          </w:tcPr>
          <w:p w:rsidR="001C4CB4" w:rsidRDefault="001C4CB4">
            <w:pPr>
              <w:rPr>
                <w:sz w:val="8"/>
                <w:szCs w:val="8"/>
              </w:rPr>
            </w:pPr>
          </w:p>
        </w:tc>
        <w:tc>
          <w:tcPr>
            <w:tcW w:w="0" w:type="dxa"/>
            <w:vAlign w:val="bottom"/>
          </w:tcPr>
          <w:p w:rsidR="001C4CB4" w:rsidRDefault="001C4CB4">
            <w:pPr>
              <w:rPr>
                <w:sz w:val="1"/>
                <w:szCs w:val="1"/>
              </w:rPr>
            </w:pPr>
          </w:p>
        </w:tc>
      </w:tr>
      <w:tr w:rsidR="001C4CB4">
        <w:trPr>
          <w:trHeight w:val="100"/>
        </w:trPr>
        <w:tc>
          <w:tcPr>
            <w:tcW w:w="4260" w:type="dxa"/>
            <w:vMerge/>
            <w:tcBorders>
              <w:left w:val="single" w:sz="8" w:space="0" w:color="auto"/>
              <w:right w:val="single" w:sz="8" w:space="0" w:color="auto"/>
            </w:tcBorders>
            <w:vAlign w:val="bottom"/>
          </w:tcPr>
          <w:p w:rsidR="001C4CB4" w:rsidRDefault="001C4CB4">
            <w:pPr>
              <w:rPr>
                <w:sz w:val="8"/>
                <w:szCs w:val="8"/>
              </w:rPr>
            </w:pPr>
          </w:p>
        </w:tc>
        <w:tc>
          <w:tcPr>
            <w:tcW w:w="1400" w:type="dxa"/>
            <w:vMerge w:val="restart"/>
            <w:tcBorders>
              <w:right w:val="single" w:sz="8" w:space="0" w:color="auto"/>
            </w:tcBorders>
            <w:vAlign w:val="bottom"/>
          </w:tcPr>
          <w:p w:rsidR="001C4CB4" w:rsidRDefault="00C364A1">
            <w:pPr>
              <w:ind w:left="80"/>
              <w:rPr>
                <w:sz w:val="20"/>
                <w:szCs w:val="20"/>
              </w:rPr>
            </w:pPr>
            <w:r>
              <w:rPr>
                <w:rFonts w:eastAsia="Times New Roman"/>
                <w:b/>
                <w:bCs/>
                <w:sz w:val="18"/>
                <w:szCs w:val="18"/>
              </w:rPr>
              <w:t>ный рейтинг</w:t>
            </w:r>
          </w:p>
        </w:tc>
        <w:tc>
          <w:tcPr>
            <w:tcW w:w="1300" w:type="dxa"/>
            <w:vMerge w:val="restart"/>
            <w:tcBorders>
              <w:right w:val="single" w:sz="8" w:space="0" w:color="auto"/>
            </w:tcBorders>
            <w:vAlign w:val="bottom"/>
          </w:tcPr>
          <w:p w:rsidR="001C4CB4" w:rsidRDefault="00C364A1">
            <w:pPr>
              <w:ind w:left="60"/>
              <w:rPr>
                <w:sz w:val="20"/>
                <w:szCs w:val="20"/>
              </w:rPr>
            </w:pPr>
            <w:r>
              <w:rPr>
                <w:rFonts w:eastAsia="Times New Roman"/>
                <w:b/>
                <w:bCs/>
                <w:sz w:val="18"/>
                <w:szCs w:val="18"/>
              </w:rPr>
              <w:t>рейтинг</w:t>
            </w:r>
          </w:p>
        </w:tc>
        <w:tc>
          <w:tcPr>
            <w:tcW w:w="0" w:type="dxa"/>
            <w:vAlign w:val="bottom"/>
          </w:tcPr>
          <w:p w:rsidR="001C4CB4" w:rsidRDefault="001C4CB4">
            <w:pPr>
              <w:rPr>
                <w:sz w:val="1"/>
                <w:szCs w:val="1"/>
              </w:rPr>
            </w:pPr>
          </w:p>
        </w:tc>
      </w:tr>
      <w:tr w:rsidR="001C4CB4">
        <w:trPr>
          <w:trHeight w:val="139"/>
        </w:trPr>
        <w:tc>
          <w:tcPr>
            <w:tcW w:w="4260" w:type="dxa"/>
            <w:vMerge w:val="restart"/>
            <w:tcBorders>
              <w:left w:val="single" w:sz="8" w:space="0" w:color="auto"/>
              <w:right w:val="single" w:sz="8" w:space="0" w:color="auto"/>
            </w:tcBorders>
            <w:vAlign w:val="bottom"/>
          </w:tcPr>
          <w:p w:rsidR="001C4CB4" w:rsidRDefault="00C364A1">
            <w:pPr>
              <w:ind w:left="80"/>
              <w:rPr>
                <w:sz w:val="20"/>
                <w:szCs w:val="20"/>
              </w:rPr>
            </w:pPr>
            <w:r>
              <w:rPr>
                <w:rFonts w:eastAsia="Times New Roman"/>
                <w:b/>
                <w:bCs/>
                <w:sz w:val="18"/>
                <w:szCs w:val="18"/>
              </w:rPr>
              <w:t>безопасность и гигиену труда.</w:t>
            </w:r>
          </w:p>
        </w:tc>
        <w:tc>
          <w:tcPr>
            <w:tcW w:w="1400" w:type="dxa"/>
            <w:vMerge/>
            <w:tcBorders>
              <w:right w:val="single" w:sz="8" w:space="0" w:color="auto"/>
            </w:tcBorders>
            <w:vAlign w:val="bottom"/>
          </w:tcPr>
          <w:p w:rsidR="001C4CB4" w:rsidRDefault="001C4CB4">
            <w:pPr>
              <w:rPr>
                <w:sz w:val="12"/>
                <w:szCs w:val="12"/>
              </w:rPr>
            </w:pPr>
          </w:p>
        </w:tc>
        <w:tc>
          <w:tcPr>
            <w:tcW w:w="1300" w:type="dxa"/>
            <w:vMerge/>
            <w:tcBorders>
              <w:right w:val="single" w:sz="8" w:space="0" w:color="auto"/>
            </w:tcBorders>
            <w:vAlign w:val="bottom"/>
          </w:tcPr>
          <w:p w:rsidR="001C4CB4" w:rsidRDefault="001C4CB4">
            <w:pPr>
              <w:rPr>
                <w:sz w:val="12"/>
                <w:szCs w:val="12"/>
              </w:rPr>
            </w:pPr>
          </w:p>
        </w:tc>
        <w:tc>
          <w:tcPr>
            <w:tcW w:w="0" w:type="dxa"/>
            <w:vAlign w:val="bottom"/>
          </w:tcPr>
          <w:p w:rsidR="001C4CB4" w:rsidRDefault="001C4CB4">
            <w:pPr>
              <w:rPr>
                <w:sz w:val="1"/>
                <w:szCs w:val="1"/>
              </w:rPr>
            </w:pPr>
          </w:p>
        </w:tc>
      </w:tr>
      <w:tr w:rsidR="001C4CB4">
        <w:trPr>
          <w:trHeight w:val="114"/>
        </w:trPr>
        <w:tc>
          <w:tcPr>
            <w:tcW w:w="4260" w:type="dxa"/>
            <w:vMerge/>
            <w:tcBorders>
              <w:left w:val="single" w:sz="8" w:space="0" w:color="auto"/>
              <w:bottom w:val="single" w:sz="8" w:space="0" w:color="auto"/>
              <w:right w:val="single" w:sz="8" w:space="0" w:color="auto"/>
            </w:tcBorders>
            <w:vAlign w:val="bottom"/>
          </w:tcPr>
          <w:p w:rsidR="001C4CB4" w:rsidRDefault="001C4CB4">
            <w:pPr>
              <w:rPr>
                <w:sz w:val="9"/>
                <w:szCs w:val="9"/>
              </w:rPr>
            </w:pPr>
          </w:p>
        </w:tc>
        <w:tc>
          <w:tcPr>
            <w:tcW w:w="1400" w:type="dxa"/>
            <w:tcBorders>
              <w:bottom w:val="single" w:sz="8" w:space="0" w:color="auto"/>
              <w:right w:val="single" w:sz="8" w:space="0" w:color="auto"/>
            </w:tcBorders>
            <w:vAlign w:val="bottom"/>
          </w:tcPr>
          <w:p w:rsidR="001C4CB4" w:rsidRDefault="001C4CB4">
            <w:pPr>
              <w:rPr>
                <w:sz w:val="9"/>
                <w:szCs w:val="9"/>
              </w:rPr>
            </w:pPr>
          </w:p>
        </w:tc>
        <w:tc>
          <w:tcPr>
            <w:tcW w:w="1300" w:type="dxa"/>
            <w:tcBorders>
              <w:bottom w:val="single" w:sz="8" w:space="0" w:color="auto"/>
              <w:right w:val="single" w:sz="8" w:space="0" w:color="auto"/>
            </w:tcBorders>
            <w:vAlign w:val="bottom"/>
          </w:tcPr>
          <w:p w:rsidR="001C4CB4" w:rsidRDefault="001C4CB4">
            <w:pPr>
              <w:rPr>
                <w:sz w:val="9"/>
                <w:szCs w:val="9"/>
              </w:rPr>
            </w:pPr>
          </w:p>
        </w:tc>
        <w:tc>
          <w:tcPr>
            <w:tcW w:w="0" w:type="dxa"/>
            <w:vAlign w:val="bottom"/>
          </w:tcPr>
          <w:p w:rsidR="001C4CB4" w:rsidRDefault="001C4CB4">
            <w:pPr>
              <w:rPr>
                <w:sz w:val="1"/>
                <w:szCs w:val="1"/>
              </w:rPr>
            </w:pPr>
          </w:p>
        </w:tc>
      </w:tr>
      <w:tr w:rsidR="001C4CB4">
        <w:trPr>
          <w:trHeight w:val="216"/>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До назначения на руководящую должность каждый</w:t>
            </w:r>
          </w:p>
        </w:tc>
        <w:tc>
          <w:tcPr>
            <w:tcW w:w="1400" w:type="dxa"/>
            <w:tcBorders>
              <w:right w:val="single" w:sz="8" w:space="0" w:color="auto"/>
            </w:tcBorders>
            <w:vAlign w:val="bottom"/>
          </w:tcPr>
          <w:p w:rsidR="001C4CB4" w:rsidRDefault="001C4CB4">
            <w:pPr>
              <w:rPr>
                <w:sz w:val="18"/>
                <w:szCs w:val="18"/>
              </w:rPr>
            </w:pPr>
          </w:p>
        </w:tc>
        <w:tc>
          <w:tcPr>
            <w:tcW w:w="1300" w:type="dxa"/>
            <w:tcBorders>
              <w:right w:val="single" w:sz="8" w:space="0" w:color="auto"/>
            </w:tcBorders>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00"/>
        </w:trPr>
        <w:tc>
          <w:tcPr>
            <w:tcW w:w="4260" w:type="dxa"/>
            <w:tcBorders>
              <w:left w:val="single" w:sz="8" w:space="0" w:color="auto"/>
              <w:right w:val="single" w:sz="8" w:space="0" w:color="auto"/>
            </w:tcBorders>
            <w:vAlign w:val="bottom"/>
          </w:tcPr>
          <w:p w:rsidR="001C4CB4" w:rsidRDefault="00C364A1">
            <w:pPr>
              <w:spacing w:line="200" w:lineRule="exact"/>
              <w:ind w:left="80"/>
              <w:rPr>
                <w:sz w:val="20"/>
                <w:szCs w:val="20"/>
              </w:rPr>
            </w:pPr>
            <w:r>
              <w:rPr>
                <w:rFonts w:eastAsia="Times New Roman"/>
                <w:sz w:val="18"/>
                <w:szCs w:val="18"/>
              </w:rPr>
              <w:t>работник принимает участие в семинаре по вопро-</w:t>
            </w:r>
          </w:p>
        </w:tc>
        <w:tc>
          <w:tcPr>
            <w:tcW w:w="1400" w:type="dxa"/>
            <w:tcBorders>
              <w:right w:val="single" w:sz="8" w:space="0" w:color="auto"/>
            </w:tcBorders>
            <w:vAlign w:val="bottom"/>
          </w:tcPr>
          <w:p w:rsidR="001C4CB4" w:rsidRDefault="001C4CB4">
            <w:pPr>
              <w:rPr>
                <w:sz w:val="17"/>
                <w:szCs w:val="17"/>
              </w:rPr>
            </w:pPr>
          </w:p>
        </w:tc>
        <w:tc>
          <w:tcPr>
            <w:tcW w:w="1300" w:type="dxa"/>
            <w:tcBorders>
              <w:right w:val="single" w:sz="8" w:space="0" w:color="auto"/>
            </w:tcBorders>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49"/>
        </w:trPr>
        <w:tc>
          <w:tcPr>
            <w:tcW w:w="4260" w:type="dxa"/>
            <w:tcBorders>
              <w:left w:val="single" w:sz="8" w:space="0" w:color="auto"/>
              <w:bottom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сам охраны труда.</w:t>
            </w:r>
          </w:p>
        </w:tc>
        <w:tc>
          <w:tcPr>
            <w:tcW w:w="1400" w:type="dxa"/>
            <w:tcBorders>
              <w:bottom w:val="single" w:sz="8" w:space="0" w:color="auto"/>
              <w:right w:val="single" w:sz="8" w:space="0" w:color="auto"/>
            </w:tcBorders>
            <w:vAlign w:val="bottom"/>
          </w:tcPr>
          <w:p w:rsidR="001C4CB4" w:rsidRDefault="001C4CB4">
            <w:pPr>
              <w:rPr>
                <w:sz w:val="21"/>
                <w:szCs w:val="21"/>
              </w:rPr>
            </w:pPr>
          </w:p>
        </w:tc>
        <w:tc>
          <w:tcPr>
            <w:tcW w:w="1300" w:type="dxa"/>
            <w:tcBorders>
              <w:bottom w:val="single" w:sz="8" w:space="0" w:color="auto"/>
              <w:right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16"/>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Менеджеры предприятия знают, какое значение</w:t>
            </w:r>
          </w:p>
        </w:tc>
        <w:tc>
          <w:tcPr>
            <w:tcW w:w="1400" w:type="dxa"/>
            <w:tcBorders>
              <w:right w:val="single" w:sz="8" w:space="0" w:color="auto"/>
            </w:tcBorders>
            <w:vAlign w:val="bottom"/>
          </w:tcPr>
          <w:p w:rsidR="001C4CB4" w:rsidRDefault="001C4CB4">
            <w:pPr>
              <w:rPr>
                <w:sz w:val="18"/>
                <w:szCs w:val="18"/>
              </w:rPr>
            </w:pPr>
          </w:p>
        </w:tc>
        <w:tc>
          <w:tcPr>
            <w:tcW w:w="1300" w:type="dxa"/>
            <w:tcBorders>
              <w:right w:val="single" w:sz="8" w:space="0" w:color="auto"/>
            </w:tcBorders>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00"/>
        </w:trPr>
        <w:tc>
          <w:tcPr>
            <w:tcW w:w="4260" w:type="dxa"/>
            <w:tcBorders>
              <w:left w:val="single" w:sz="8" w:space="0" w:color="auto"/>
              <w:right w:val="single" w:sz="8" w:space="0" w:color="auto"/>
            </w:tcBorders>
            <w:vAlign w:val="bottom"/>
          </w:tcPr>
          <w:p w:rsidR="001C4CB4" w:rsidRDefault="00C364A1">
            <w:pPr>
              <w:spacing w:line="200" w:lineRule="exact"/>
              <w:ind w:left="80"/>
              <w:rPr>
                <w:sz w:val="20"/>
                <w:szCs w:val="20"/>
              </w:rPr>
            </w:pPr>
            <w:r>
              <w:rPr>
                <w:rFonts w:eastAsia="Times New Roman"/>
                <w:sz w:val="18"/>
                <w:szCs w:val="18"/>
              </w:rPr>
              <w:t>я придаю охране труда. Правила в равной мере со-</w:t>
            </w:r>
          </w:p>
        </w:tc>
        <w:tc>
          <w:tcPr>
            <w:tcW w:w="1400" w:type="dxa"/>
            <w:tcBorders>
              <w:right w:val="single" w:sz="8" w:space="0" w:color="auto"/>
            </w:tcBorders>
            <w:vAlign w:val="bottom"/>
          </w:tcPr>
          <w:p w:rsidR="001C4CB4" w:rsidRDefault="001C4CB4">
            <w:pPr>
              <w:rPr>
                <w:sz w:val="17"/>
                <w:szCs w:val="17"/>
              </w:rPr>
            </w:pPr>
          </w:p>
        </w:tc>
        <w:tc>
          <w:tcPr>
            <w:tcW w:w="1300" w:type="dxa"/>
            <w:tcBorders>
              <w:right w:val="single" w:sz="8" w:space="0" w:color="auto"/>
            </w:tcBorders>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49"/>
        </w:trPr>
        <w:tc>
          <w:tcPr>
            <w:tcW w:w="4260" w:type="dxa"/>
            <w:tcBorders>
              <w:left w:val="single" w:sz="8" w:space="0" w:color="auto"/>
              <w:bottom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блюдаются всеми работниками и менеджерами.</w:t>
            </w:r>
          </w:p>
        </w:tc>
        <w:tc>
          <w:tcPr>
            <w:tcW w:w="1400" w:type="dxa"/>
            <w:tcBorders>
              <w:bottom w:val="single" w:sz="8" w:space="0" w:color="auto"/>
              <w:right w:val="single" w:sz="8" w:space="0" w:color="auto"/>
            </w:tcBorders>
            <w:vAlign w:val="bottom"/>
          </w:tcPr>
          <w:p w:rsidR="001C4CB4" w:rsidRDefault="001C4CB4">
            <w:pPr>
              <w:rPr>
                <w:sz w:val="21"/>
                <w:szCs w:val="21"/>
              </w:rPr>
            </w:pPr>
          </w:p>
        </w:tc>
        <w:tc>
          <w:tcPr>
            <w:tcW w:w="1300" w:type="dxa"/>
            <w:tcBorders>
              <w:bottom w:val="single" w:sz="8" w:space="0" w:color="auto"/>
              <w:right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16"/>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Я поощряю соблюдение дисциплины и постоянно</w:t>
            </w:r>
          </w:p>
        </w:tc>
        <w:tc>
          <w:tcPr>
            <w:tcW w:w="1400" w:type="dxa"/>
            <w:tcBorders>
              <w:right w:val="single" w:sz="8" w:space="0" w:color="auto"/>
            </w:tcBorders>
            <w:vAlign w:val="bottom"/>
          </w:tcPr>
          <w:p w:rsidR="001C4CB4" w:rsidRDefault="001C4CB4">
            <w:pPr>
              <w:rPr>
                <w:sz w:val="18"/>
                <w:szCs w:val="18"/>
              </w:rPr>
            </w:pPr>
          </w:p>
        </w:tc>
        <w:tc>
          <w:tcPr>
            <w:tcW w:w="1300" w:type="dxa"/>
            <w:tcBorders>
              <w:right w:val="single" w:sz="8" w:space="0" w:color="auto"/>
            </w:tcBorders>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00"/>
        </w:trPr>
        <w:tc>
          <w:tcPr>
            <w:tcW w:w="4260" w:type="dxa"/>
            <w:tcBorders>
              <w:left w:val="single" w:sz="8" w:space="0" w:color="auto"/>
              <w:right w:val="single" w:sz="8" w:space="0" w:color="auto"/>
            </w:tcBorders>
            <w:vAlign w:val="bottom"/>
          </w:tcPr>
          <w:p w:rsidR="001C4CB4" w:rsidRDefault="00C364A1">
            <w:pPr>
              <w:spacing w:line="200" w:lineRule="exact"/>
              <w:ind w:left="80"/>
              <w:rPr>
                <w:sz w:val="20"/>
                <w:szCs w:val="20"/>
              </w:rPr>
            </w:pPr>
            <w:r>
              <w:rPr>
                <w:rFonts w:eastAsia="Times New Roman"/>
                <w:sz w:val="18"/>
                <w:szCs w:val="18"/>
              </w:rPr>
              <w:t>борюсь с нарушениями. Не допускаю беспорядка</w:t>
            </w:r>
          </w:p>
        </w:tc>
        <w:tc>
          <w:tcPr>
            <w:tcW w:w="1400" w:type="dxa"/>
            <w:tcBorders>
              <w:right w:val="single" w:sz="8" w:space="0" w:color="auto"/>
            </w:tcBorders>
            <w:vAlign w:val="bottom"/>
          </w:tcPr>
          <w:p w:rsidR="001C4CB4" w:rsidRDefault="001C4CB4">
            <w:pPr>
              <w:rPr>
                <w:sz w:val="17"/>
                <w:szCs w:val="17"/>
              </w:rPr>
            </w:pPr>
          </w:p>
        </w:tc>
        <w:tc>
          <w:tcPr>
            <w:tcW w:w="1300" w:type="dxa"/>
            <w:tcBorders>
              <w:right w:val="single" w:sz="8" w:space="0" w:color="auto"/>
            </w:tcBorders>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49"/>
        </w:trPr>
        <w:tc>
          <w:tcPr>
            <w:tcW w:w="4260" w:type="dxa"/>
            <w:tcBorders>
              <w:left w:val="single" w:sz="8" w:space="0" w:color="auto"/>
              <w:bottom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и халатности на рабочем месте.</w:t>
            </w:r>
          </w:p>
        </w:tc>
        <w:tc>
          <w:tcPr>
            <w:tcW w:w="1400" w:type="dxa"/>
            <w:tcBorders>
              <w:bottom w:val="single" w:sz="8" w:space="0" w:color="auto"/>
              <w:right w:val="single" w:sz="8" w:space="0" w:color="auto"/>
            </w:tcBorders>
            <w:vAlign w:val="bottom"/>
          </w:tcPr>
          <w:p w:rsidR="001C4CB4" w:rsidRDefault="001C4CB4">
            <w:pPr>
              <w:rPr>
                <w:sz w:val="21"/>
                <w:szCs w:val="21"/>
              </w:rPr>
            </w:pPr>
          </w:p>
        </w:tc>
        <w:tc>
          <w:tcPr>
            <w:tcW w:w="1300" w:type="dxa"/>
            <w:tcBorders>
              <w:bottom w:val="single" w:sz="8" w:space="0" w:color="auto"/>
              <w:right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16"/>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Я также обращаю внимание подрядчиков, компа-</w:t>
            </w:r>
          </w:p>
        </w:tc>
        <w:tc>
          <w:tcPr>
            <w:tcW w:w="1400" w:type="dxa"/>
            <w:tcBorders>
              <w:right w:val="single" w:sz="8" w:space="0" w:color="auto"/>
            </w:tcBorders>
            <w:vAlign w:val="bottom"/>
          </w:tcPr>
          <w:p w:rsidR="001C4CB4" w:rsidRDefault="001C4CB4">
            <w:pPr>
              <w:rPr>
                <w:sz w:val="18"/>
                <w:szCs w:val="18"/>
              </w:rPr>
            </w:pPr>
          </w:p>
        </w:tc>
        <w:tc>
          <w:tcPr>
            <w:tcW w:w="1300" w:type="dxa"/>
            <w:tcBorders>
              <w:right w:val="single" w:sz="8" w:space="0" w:color="auto"/>
            </w:tcBorders>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00"/>
        </w:trPr>
        <w:tc>
          <w:tcPr>
            <w:tcW w:w="4260" w:type="dxa"/>
            <w:tcBorders>
              <w:left w:val="single" w:sz="8" w:space="0" w:color="auto"/>
              <w:right w:val="single" w:sz="8" w:space="0" w:color="auto"/>
            </w:tcBorders>
            <w:vAlign w:val="bottom"/>
          </w:tcPr>
          <w:p w:rsidR="001C4CB4" w:rsidRDefault="00C364A1">
            <w:pPr>
              <w:spacing w:line="200" w:lineRule="exact"/>
              <w:ind w:left="80"/>
              <w:rPr>
                <w:sz w:val="20"/>
                <w:szCs w:val="20"/>
              </w:rPr>
            </w:pPr>
            <w:r>
              <w:rPr>
                <w:rFonts w:eastAsia="Times New Roman"/>
                <w:sz w:val="18"/>
                <w:szCs w:val="18"/>
              </w:rPr>
              <w:t>ний-партнёров, поставщиков и клиентов на важ-</w:t>
            </w:r>
          </w:p>
        </w:tc>
        <w:tc>
          <w:tcPr>
            <w:tcW w:w="1400" w:type="dxa"/>
            <w:tcBorders>
              <w:right w:val="single" w:sz="8" w:space="0" w:color="auto"/>
            </w:tcBorders>
            <w:vAlign w:val="bottom"/>
          </w:tcPr>
          <w:p w:rsidR="001C4CB4" w:rsidRDefault="001C4CB4">
            <w:pPr>
              <w:rPr>
                <w:sz w:val="17"/>
                <w:szCs w:val="17"/>
              </w:rPr>
            </w:pPr>
          </w:p>
        </w:tc>
        <w:tc>
          <w:tcPr>
            <w:tcW w:w="1300" w:type="dxa"/>
            <w:tcBorders>
              <w:right w:val="single" w:sz="8" w:space="0" w:color="auto"/>
            </w:tcBorders>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00"/>
        </w:trPr>
        <w:tc>
          <w:tcPr>
            <w:tcW w:w="4260" w:type="dxa"/>
            <w:tcBorders>
              <w:left w:val="single" w:sz="8" w:space="0" w:color="auto"/>
              <w:right w:val="single" w:sz="8" w:space="0" w:color="auto"/>
            </w:tcBorders>
            <w:vAlign w:val="bottom"/>
          </w:tcPr>
          <w:p w:rsidR="001C4CB4" w:rsidRDefault="00C364A1">
            <w:pPr>
              <w:spacing w:line="200" w:lineRule="exact"/>
              <w:ind w:left="80"/>
              <w:rPr>
                <w:sz w:val="20"/>
                <w:szCs w:val="20"/>
              </w:rPr>
            </w:pPr>
            <w:r>
              <w:rPr>
                <w:rFonts w:eastAsia="Times New Roman"/>
                <w:sz w:val="18"/>
                <w:szCs w:val="18"/>
              </w:rPr>
              <w:t>ность вопросов безопасности и гигиены труда для</w:t>
            </w:r>
          </w:p>
        </w:tc>
        <w:tc>
          <w:tcPr>
            <w:tcW w:w="1400" w:type="dxa"/>
            <w:tcBorders>
              <w:right w:val="single" w:sz="8" w:space="0" w:color="auto"/>
            </w:tcBorders>
            <w:vAlign w:val="bottom"/>
          </w:tcPr>
          <w:p w:rsidR="001C4CB4" w:rsidRDefault="001C4CB4">
            <w:pPr>
              <w:rPr>
                <w:sz w:val="17"/>
                <w:szCs w:val="17"/>
              </w:rPr>
            </w:pPr>
          </w:p>
        </w:tc>
        <w:tc>
          <w:tcPr>
            <w:tcW w:w="1300" w:type="dxa"/>
            <w:tcBorders>
              <w:right w:val="single" w:sz="8" w:space="0" w:color="auto"/>
            </w:tcBorders>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49"/>
        </w:trPr>
        <w:tc>
          <w:tcPr>
            <w:tcW w:w="4260" w:type="dxa"/>
            <w:tcBorders>
              <w:left w:val="single" w:sz="8" w:space="0" w:color="auto"/>
              <w:bottom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предприятия.</w:t>
            </w:r>
          </w:p>
        </w:tc>
        <w:tc>
          <w:tcPr>
            <w:tcW w:w="1400" w:type="dxa"/>
            <w:tcBorders>
              <w:bottom w:val="single" w:sz="8" w:space="0" w:color="auto"/>
              <w:right w:val="single" w:sz="8" w:space="0" w:color="auto"/>
            </w:tcBorders>
            <w:vAlign w:val="bottom"/>
          </w:tcPr>
          <w:p w:rsidR="001C4CB4" w:rsidRDefault="001C4CB4">
            <w:pPr>
              <w:rPr>
                <w:sz w:val="21"/>
                <w:szCs w:val="21"/>
              </w:rPr>
            </w:pPr>
          </w:p>
        </w:tc>
        <w:tc>
          <w:tcPr>
            <w:tcW w:w="1300" w:type="dxa"/>
            <w:tcBorders>
              <w:bottom w:val="single" w:sz="8" w:space="0" w:color="auto"/>
              <w:right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09"/>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b/>
                <w:bCs/>
                <w:sz w:val="18"/>
                <w:szCs w:val="18"/>
              </w:rPr>
              <w:t>4. Я инвестирую средства в безопасность и гигие-</w:t>
            </w:r>
          </w:p>
        </w:tc>
        <w:tc>
          <w:tcPr>
            <w:tcW w:w="1400" w:type="dxa"/>
            <w:tcBorders>
              <w:right w:val="single" w:sz="8" w:space="0" w:color="auto"/>
            </w:tcBorders>
            <w:vAlign w:val="bottom"/>
          </w:tcPr>
          <w:p w:rsidR="001C4CB4" w:rsidRDefault="00C364A1">
            <w:pPr>
              <w:ind w:left="80"/>
              <w:rPr>
                <w:sz w:val="20"/>
                <w:szCs w:val="20"/>
              </w:rPr>
            </w:pPr>
            <w:r>
              <w:rPr>
                <w:rFonts w:eastAsia="Times New Roman"/>
                <w:b/>
                <w:bCs/>
                <w:sz w:val="18"/>
                <w:szCs w:val="18"/>
              </w:rPr>
              <w:t>Индивидуаль-</w:t>
            </w:r>
          </w:p>
        </w:tc>
        <w:tc>
          <w:tcPr>
            <w:tcW w:w="1300" w:type="dxa"/>
            <w:tcBorders>
              <w:right w:val="single" w:sz="8" w:space="0" w:color="auto"/>
            </w:tcBorders>
            <w:vAlign w:val="bottom"/>
          </w:tcPr>
          <w:p w:rsidR="001C4CB4" w:rsidRDefault="00C364A1">
            <w:pPr>
              <w:ind w:left="60"/>
              <w:rPr>
                <w:sz w:val="20"/>
                <w:szCs w:val="20"/>
              </w:rPr>
            </w:pPr>
            <w:r>
              <w:rPr>
                <w:rFonts w:eastAsia="Times New Roman"/>
                <w:b/>
                <w:bCs/>
                <w:sz w:val="18"/>
                <w:szCs w:val="18"/>
              </w:rPr>
              <w:t>Общий</w:t>
            </w:r>
          </w:p>
        </w:tc>
        <w:tc>
          <w:tcPr>
            <w:tcW w:w="0" w:type="dxa"/>
            <w:vAlign w:val="bottom"/>
          </w:tcPr>
          <w:p w:rsidR="001C4CB4" w:rsidRDefault="001C4CB4">
            <w:pPr>
              <w:rPr>
                <w:sz w:val="1"/>
                <w:szCs w:val="1"/>
              </w:rPr>
            </w:pPr>
          </w:p>
        </w:tc>
      </w:tr>
      <w:tr w:rsidR="001C4CB4">
        <w:trPr>
          <w:trHeight w:val="239"/>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b/>
                <w:bCs/>
                <w:sz w:val="18"/>
                <w:szCs w:val="18"/>
              </w:rPr>
              <w:t>ну труда на предприятии.</w:t>
            </w:r>
          </w:p>
        </w:tc>
        <w:tc>
          <w:tcPr>
            <w:tcW w:w="1400" w:type="dxa"/>
            <w:tcBorders>
              <w:right w:val="single" w:sz="8" w:space="0" w:color="auto"/>
            </w:tcBorders>
            <w:vAlign w:val="bottom"/>
          </w:tcPr>
          <w:p w:rsidR="001C4CB4" w:rsidRDefault="00C364A1">
            <w:pPr>
              <w:ind w:left="80"/>
              <w:rPr>
                <w:sz w:val="20"/>
                <w:szCs w:val="20"/>
              </w:rPr>
            </w:pPr>
            <w:r>
              <w:rPr>
                <w:rFonts w:eastAsia="Times New Roman"/>
                <w:b/>
                <w:bCs/>
                <w:sz w:val="18"/>
                <w:szCs w:val="18"/>
              </w:rPr>
              <w:t>ный рейтинг</w:t>
            </w:r>
          </w:p>
        </w:tc>
        <w:tc>
          <w:tcPr>
            <w:tcW w:w="1300" w:type="dxa"/>
            <w:tcBorders>
              <w:right w:val="single" w:sz="8" w:space="0" w:color="auto"/>
            </w:tcBorders>
            <w:vAlign w:val="bottom"/>
          </w:tcPr>
          <w:p w:rsidR="001C4CB4" w:rsidRDefault="00C364A1">
            <w:pPr>
              <w:ind w:left="60"/>
              <w:rPr>
                <w:sz w:val="20"/>
                <w:szCs w:val="20"/>
              </w:rPr>
            </w:pPr>
            <w:r>
              <w:rPr>
                <w:rFonts w:eastAsia="Times New Roman"/>
                <w:b/>
                <w:bCs/>
                <w:sz w:val="18"/>
                <w:szCs w:val="18"/>
              </w:rPr>
              <w:t>рейтинг</w:t>
            </w:r>
          </w:p>
        </w:tc>
        <w:tc>
          <w:tcPr>
            <w:tcW w:w="0" w:type="dxa"/>
            <w:vAlign w:val="bottom"/>
          </w:tcPr>
          <w:p w:rsidR="001C4CB4" w:rsidRDefault="001C4CB4">
            <w:pPr>
              <w:rPr>
                <w:sz w:val="1"/>
                <w:szCs w:val="1"/>
              </w:rPr>
            </w:pPr>
          </w:p>
        </w:tc>
      </w:tr>
      <w:tr w:rsidR="001C4CB4">
        <w:trPr>
          <w:trHeight w:val="20"/>
        </w:trPr>
        <w:tc>
          <w:tcPr>
            <w:tcW w:w="4260" w:type="dxa"/>
            <w:tcBorders>
              <w:left w:val="single" w:sz="8" w:space="0" w:color="auto"/>
              <w:bottom w:val="single" w:sz="8" w:space="0" w:color="auto"/>
              <w:right w:val="single" w:sz="8" w:space="0" w:color="auto"/>
            </w:tcBorders>
            <w:vAlign w:val="bottom"/>
          </w:tcPr>
          <w:p w:rsidR="001C4CB4" w:rsidRDefault="001C4CB4">
            <w:pPr>
              <w:spacing w:line="20" w:lineRule="exact"/>
              <w:rPr>
                <w:sz w:val="1"/>
                <w:szCs w:val="1"/>
              </w:rPr>
            </w:pPr>
          </w:p>
        </w:tc>
        <w:tc>
          <w:tcPr>
            <w:tcW w:w="1400" w:type="dxa"/>
            <w:tcBorders>
              <w:bottom w:val="single" w:sz="8" w:space="0" w:color="auto"/>
              <w:right w:val="single" w:sz="8" w:space="0" w:color="auto"/>
            </w:tcBorders>
            <w:vAlign w:val="bottom"/>
          </w:tcPr>
          <w:p w:rsidR="001C4CB4" w:rsidRDefault="001C4CB4">
            <w:pPr>
              <w:spacing w:line="20" w:lineRule="exact"/>
              <w:rPr>
                <w:sz w:val="1"/>
                <w:szCs w:val="1"/>
              </w:rPr>
            </w:pPr>
          </w:p>
        </w:tc>
        <w:tc>
          <w:tcPr>
            <w:tcW w:w="1300" w:type="dxa"/>
            <w:tcBorders>
              <w:bottom w:val="single" w:sz="8" w:space="0" w:color="auto"/>
              <w:right w:val="single" w:sz="8" w:space="0" w:color="auto"/>
            </w:tcBorders>
            <w:vAlign w:val="bottom"/>
          </w:tcPr>
          <w:p w:rsidR="001C4CB4" w:rsidRDefault="001C4CB4">
            <w:pPr>
              <w:spacing w:line="20" w:lineRule="exact"/>
              <w:rPr>
                <w:sz w:val="1"/>
                <w:szCs w:val="1"/>
              </w:rPr>
            </w:pPr>
          </w:p>
        </w:tc>
        <w:tc>
          <w:tcPr>
            <w:tcW w:w="0" w:type="dxa"/>
            <w:vAlign w:val="bottom"/>
          </w:tcPr>
          <w:p w:rsidR="001C4CB4" w:rsidRDefault="001C4CB4">
            <w:pPr>
              <w:rPr>
                <w:sz w:val="1"/>
                <w:szCs w:val="1"/>
              </w:rPr>
            </w:pPr>
          </w:p>
        </w:tc>
      </w:tr>
      <w:tr w:rsidR="001C4CB4">
        <w:trPr>
          <w:trHeight w:val="209"/>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У моих работников достаточно времени, чтобы де-</w:t>
            </w:r>
          </w:p>
        </w:tc>
        <w:tc>
          <w:tcPr>
            <w:tcW w:w="1400" w:type="dxa"/>
            <w:tcBorders>
              <w:right w:val="single" w:sz="8" w:space="0" w:color="auto"/>
            </w:tcBorders>
            <w:vAlign w:val="bottom"/>
          </w:tcPr>
          <w:p w:rsidR="001C4CB4" w:rsidRDefault="001C4CB4">
            <w:pPr>
              <w:rPr>
                <w:sz w:val="18"/>
                <w:szCs w:val="18"/>
              </w:rPr>
            </w:pPr>
          </w:p>
        </w:tc>
        <w:tc>
          <w:tcPr>
            <w:tcW w:w="1300" w:type="dxa"/>
            <w:tcBorders>
              <w:right w:val="single" w:sz="8" w:space="0" w:color="auto"/>
            </w:tcBorders>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35"/>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лать свою работу внимательно и безопасно.</w:t>
            </w:r>
          </w:p>
        </w:tc>
        <w:tc>
          <w:tcPr>
            <w:tcW w:w="1400" w:type="dxa"/>
            <w:tcBorders>
              <w:right w:val="single" w:sz="8" w:space="0" w:color="auto"/>
            </w:tcBorders>
            <w:vAlign w:val="bottom"/>
          </w:tcPr>
          <w:p w:rsidR="001C4CB4" w:rsidRDefault="001C4CB4">
            <w:pPr>
              <w:rPr>
                <w:sz w:val="20"/>
                <w:szCs w:val="20"/>
              </w:rPr>
            </w:pPr>
          </w:p>
        </w:tc>
        <w:tc>
          <w:tcPr>
            <w:tcW w:w="1300" w:type="dxa"/>
            <w:tcBorders>
              <w:right w:val="single" w:sz="8" w:space="0" w:color="auto"/>
            </w:tcBorders>
            <w:vAlign w:val="bottom"/>
          </w:tcPr>
          <w:p w:rsidR="001C4CB4" w:rsidRDefault="001C4CB4">
            <w:pPr>
              <w:rPr>
                <w:sz w:val="20"/>
                <w:szCs w:val="20"/>
              </w:rPr>
            </w:pPr>
          </w:p>
        </w:tc>
        <w:tc>
          <w:tcPr>
            <w:tcW w:w="0" w:type="dxa"/>
            <w:vAlign w:val="bottom"/>
          </w:tcPr>
          <w:p w:rsidR="001C4CB4" w:rsidRDefault="001C4CB4">
            <w:pPr>
              <w:rPr>
                <w:sz w:val="1"/>
                <w:szCs w:val="1"/>
              </w:rPr>
            </w:pPr>
          </w:p>
        </w:tc>
      </w:tr>
      <w:tr w:rsidR="001C4CB4">
        <w:trPr>
          <w:trHeight w:val="20"/>
        </w:trPr>
        <w:tc>
          <w:tcPr>
            <w:tcW w:w="4260" w:type="dxa"/>
            <w:tcBorders>
              <w:left w:val="single" w:sz="8" w:space="0" w:color="auto"/>
              <w:bottom w:val="single" w:sz="8" w:space="0" w:color="auto"/>
              <w:right w:val="single" w:sz="8" w:space="0" w:color="auto"/>
            </w:tcBorders>
            <w:vAlign w:val="bottom"/>
          </w:tcPr>
          <w:p w:rsidR="001C4CB4" w:rsidRDefault="001C4CB4">
            <w:pPr>
              <w:spacing w:line="20" w:lineRule="exact"/>
              <w:rPr>
                <w:sz w:val="1"/>
                <w:szCs w:val="1"/>
              </w:rPr>
            </w:pPr>
          </w:p>
        </w:tc>
        <w:tc>
          <w:tcPr>
            <w:tcW w:w="1400" w:type="dxa"/>
            <w:tcBorders>
              <w:bottom w:val="single" w:sz="8" w:space="0" w:color="auto"/>
              <w:right w:val="single" w:sz="8" w:space="0" w:color="auto"/>
            </w:tcBorders>
            <w:vAlign w:val="bottom"/>
          </w:tcPr>
          <w:p w:rsidR="001C4CB4" w:rsidRDefault="001C4CB4">
            <w:pPr>
              <w:spacing w:line="20" w:lineRule="exact"/>
              <w:rPr>
                <w:sz w:val="1"/>
                <w:szCs w:val="1"/>
              </w:rPr>
            </w:pPr>
          </w:p>
        </w:tc>
        <w:tc>
          <w:tcPr>
            <w:tcW w:w="1300" w:type="dxa"/>
            <w:tcBorders>
              <w:bottom w:val="single" w:sz="8" w:space="0" w:color="auto"/>
              <w:right w:val="single" w:sz="8" w:space="0" w:color="auto"/>
            </w:tcBorders>
            <w:vAlign w:val="bottom"/>
          </w:tcPr>
          <w:p w:rsidR="001C4CB4" w:rsidRDefault="001C4CB4">
            <w:pPr>
              <w:spacing w:line="20" w:lineRule="exact"/>
              <w:rPr>
                <w:sz w:val="1"/>
                <w:szCs w:val="1"/>
              </w:rPr>
            </w:pPr>
          </w:p>
        </w:tc>
        <w:tc>
          <w:tcPr>
            <w:tcW w:w="0" w:type="dxa"/>
            <w:vAlign w:val="bottom"/>
          </w:tcPr>
          <w:p w:rsidR="001C4CB4" w:rsidRDefault="001C4CB4">
            <w:pPr>
              <w:rPr>
                <w:sz w:val="1"/>
                <w:szCs w:val="1"/>
              </w:rPr>
            </w:pPr>
          </w:p>
        </w:tc>
      </w:tr>
      <w:tr w:rsidR="001C4CB4">
        <w:trPr>
          <w:trHeight w:val="209"/>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Мои работники знают о своём праве и обязанности</w:t>
            </w:r>
          </w:p>
        </w:tc>
        <w:tc>
          <w:tcPr>
            <w:tcW w:w="1400" w:type="dxa"/>
            <w:tcBorders>
              <w:right w:val="single" w:sz="8" w:space="0" w:color="auto"/>
            </w:tcBorders>
            <w:vAlign w:val="bottom"/>
          </w:tcPr>
          <w:p w:rsidR="001C4CB4" w:rsidRDefault="001C4CB4">
            <w:pPr>
              <w:rPr>
                <w:sz w:val="18"/>
                <w:szCs w:val="18"/>
              </w:rPr>
            </w:pPr>
          </w:p>
        </w:tc>
        <w:tc>
          <w:tcPr>
            <w:tcW w:w="1300" w:type="dxa"/>
            <w:tcBorders>
              <w:right w:val="single" w:sz="8" w:space="0" w:color="auto"/>
            </w:tcBorders>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00"/>
        </w:trPr>
        <w:tc>
          <w:tcPr>
            <w:tcW w:w="4260" w:type="dxa"/>
            <w:tcBorders>
              <w:left w:val="single" w:sz="8" w:space="0" w:color="auto"/>
              <w:right w:val="single" w:sz="8" w:space="0" w:color="auto"/>
            </w:tcBorders>
            <w:vAlign w:val="bottom"/>
          </w:tcPr>
          <w:p w:rsidR="001C4CB4" w:rsidRDefault="00C364A1">
            <w:pPr>
              <w:spacing w:line="200" w:lineRule="exact"/>
              <w:ind w:left="80"/>
              <w:rPr>
                <w:sz w:val="20"/>
                <w:szCs w:val="20"/>
              </w:rPr>
            </w:pPr>
            <w:r>
              <w:rPr>
                <w:rFonts w:eastAsia="Times New Roman"/>
                <w:sz w:val="18"/>
                <w:szCs w:val="18"/>
              </w:rPr>
              <w:t>остановить работу, если её нельзя выполнить в безо-</w:t>
            </w:r>
          </w:p>
        </w:tc>
        <w:tc>
          <w:tcPr>
            <w:tcW w:w="1400" w:type="dxa"/>
            <w:tcBorders>
              <w:right w:val="single" w:sz="8" w:space="0" w:color="auto"/>
            </w:tcBorders>
            <w:vAlign w:val="bottom"/>
          </w:tcPr>
          <w:p w:rsidR="001C4CB4" w:rsidRDefault="001C4CB4">
            <w:pPr>
              <w:rPr>
                <w:sz w:val="17"/>
                <w:szCs w:val="17"/>
              </w:rPr>
            </w:pPr>
          </w:p>
        </w:tc>
        <w:tc>
          <w:tcPr>
            <w:tcW w:w="1300" w:type="dxa"/>
            <w:tcBorders>
              <w:right w:val="single" w:sz="8" w:space="0" w:color="auto"/>
            </w:tcBorders>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35"/>
        </w:trPr>
        <w:tc>
          <w:tcPr>
            <w:tcW w:w="4260" w:type="dxa"/>
            <w:tcBorders>
              <w:left w:val="single" w:sz="8" w:space="0" w:color="auto"/>
              <w:right w:val="single" w:sz="8" w:space="0" w:color="auto"/>
            </w:tcBorders>
            <w:vAlign w:val="bottom"/>
          </w:tcPr>
          <w:p w:rsidR="001C4CB4" w:rsidRDefault="00C364A1">
            <w:pPr>
              <w:ind w:left="80"/>
              <w:rPr>
                <w:sz w:val="20"/>
                <w:szCs w:val="20"/>
              </w:rPr>
            </w:pPr>
            <w:r>
              <w:rPr>
                <w:rFonts w:eastAsia="Times New Roman"/>
                <w:sz w:val="18"/>
                <w:szCs w:val="18"/>
              </w:rPr>
              <w:t>пасных условиях.</w:t>
            </w:r>
          </w:p>
        </w:tc>
        <w:tc>
          <w:tcPr>
            <w:tcW w:w="1400" w:type="dxa"/>
            <w:tcBorders>
              <w:right w:val="single" w:sz="8" w:space="0" w:color="auto"/>
            </w:tcBorders>
            <w:vAlign w:val="bottom"/>
          </w:tcPr>
          <w:p w:rsidR="001C4CB4" w:rsidRDefault="001C4CB4">
            <w:pPr>
              <w:rPr>
                <w:sz w:val="20"/>
                <w:szCs w:val="20"/>
              </w:rPr>
            </w:pPr>
          </w:p>
        </w:tc>
        <w:tc>
          <w:tcPr>
            <w:tcW w:w="1300" w:type="dxa"/>
            <w:tcBorders>
              <w:right w:val="single" w:sz="8" w:space="0" w:color="auto"/>
            </w:tcBorders>
            <w:vAlign w:val="bottom"/>
          </w:tcPr>
          <w:p w:rsidR="001C4CB4" w:rsidRDefault="001C4CB4">
            <w:pPr>
              <w:rPr>
                <w:sz w:val="20"/>
                <w:szCs w:val="20"/>
              </w:rPr>
            </w:pPr>
          </w:p>
        </w:tc>
        <w:tc>
          <w:tcPr>
            <w:tcW w:w="0" w:type="dxa"/>
            <w:vAlign w:val="bottom"/>
          </w:tcPr>
          <w:p w:rsidR="001C4CB4" w:rsidRDefault="001C4CB4">
            <w:pPr>
              <w:rPr>
                <w:sz w:val="1"/>
                <w:szCs w:val="1"/>
              </w:rPr>
            </w:pPr>
          </w:p>
        </w:tc>
      </w:tr>
      <w:tr w:rsidR="001C4CB4">
        <w:trPr>
          <w:trHeight w:val="20"/>
        </w:trPr>
        <w:tc>
          <w:tcPr>
            <w:tcW w:w="4260" w:type="dxa"/>
            <w:tcBorders>
              <w:left w:val="single" w:sz="8" w:space="0" w:color="auto"/>
              <w:bottom w:val="single" w:sz="8" w:space="0" w:color="auto"/>
              <w:right w:val="single" w:sz="8" w:space="0" w:color="auto"/>
            </w:tcBorders>
            <w:vAlign w:val="bottom"/>
          </w:tcPr>
          <w:p w:rsidR="001C4CB4" w:rsidRDefault="001C4CB4">
            <w:pPr>
              <w:spacing w:line="20" w:lineRule="exact"/>
              <w:rPr>
                <w:sz w:val="1"/>
                <w:szCs w:val="1"/>
              </w:rPr>
            </w:pPr>
          </w:p>
        </w:tc>
        <w:tc>
          <w:tcPr>
            <w:tcW w:w="1400" w:type="dxa"/>
            <w:tcBorders>
              <w:bottom w:val="single" w:sz="8" w:space="0" w:color="auto"/>
              <w:right w:val="single" w:sz="8" w:space="0" w:color="auto"/>
            </w:tcBorders>
            <w:vAlign w:val="bottom"/>
          </w:tcPr>
          <w:p w:rsidR="001C4CB4" w:rsidRDefault="001C4CB4">
            <w:pPr>
              <w:spacing w:line="20" w:lineRule="exact"/>
              <w:rPr>
                <w:sz w:val="1"/>
                <w:szCs w:val="1"/>
              </w:rPr>
            </w:pPr>
          </w:p>
        </w:tc>
        <w:tc>
          <w:tcPr>
            <w:tcW w:w="1300" w:type="dxa"/>
            <w:tcBorders>
              <w:bottom w:val="single" w:sz="8" w:space="0" w:color="auto"/>
              <w:right w:val="single" w:sz="8" w:space="0" w:color="auto"/>
            </w:tcBorders>
            <w:vAlign w:val="bottom"/>
          </w:tcPr>
          <w:p w:rsidR="001C4CB4" w:rsidRDefault="001C4CB4">
            <w:pPr>
              <w:spacing w:line="20" w:lineRule="exact"/>
              <w:rPr>
                <w:sz w:val="1"/>
                <w:szCs w:val="1"/>
              </w:rPr>
            </w:pPr>
          </w:p>
        </w:tc>
        <w:tc>
          <w:tcPr>
            <w:tcW w:w="0" w:type="dxa"/>
            <w:vAlign w:val="bottom"/>
          </w:tcPr>
          <w:p w:rsidR="001C4CB4" w:rsidRDefault="001C4CB4">
            <w:pPr>
              <w:rPr>
                <w:sz w:val="1"/>
                <w:szCs w:val="1"/>
              </w:rPr>
            </w:pPr>
          </w:p>
        </w:tc>
      </w:tr>
    </w:tbl>
    <w:p w:rsidR="001C4CB4" w:rsidRDefault="00C47C14">
      <w:pPr>
        <w:rPr>
          <w:sz w:val="20"/>
          <w:szCs w:val="20"/>
        </w:rPr>
        <w:sectPr w:rsidR="001C4CB4">
          <w:pgSz w:w="8400" w:h="11906"/>
          <w:pgMar w:top="660" w:right="731" w:bottom="0" w:left="720" w:header="0" w:footer="0" w:gutter="0"/>
          <w:cols w:space="720" w:equalWidth="0">
            <w:col w:w="6940"/>
          </w:cols>
        </w:sectPr>
      </w:pPr>
      <w:r>
        <w:rPr>
          <w:noProof/>
          <w:sz w:val="20"/>
          <w:szCs w:val="20"/>
        </w:rPr>
        <w:drawing>
          <wp:anchor distT="0" distB="0" distL="114300" distR="114300" simplePos="0" relativeHeight="251552768" behindDoc="1" locked="0" layoutInCell="0" allowOverlap="1">
            <wp:simplePos x="0" y="0"/>
            <wp:positionH relativeFrom="page">
              <wp:posOffset>448945</wp:posOffset>
            </wp:positionH>
            <wp:positionV relativeFrom="page">
              <wp:posOffset>423545</wp:posOffset>
            </wp:positionV>
            <wp:extent cx="4426585" cy="65233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4426585" cy="6523355"/>
                    </a:xfrm>
                    <a:prstGeom prst="rect">
                      <a:avLst/>
                    </a:prstGeom>
                    <a:noFill/>
                  </pic:spPr>
                </pic:pic>
              </a:graphicData>
            </a:graphic>
          </wp:anchor>
        </w:drawing>
      </w:r>
    </w:p>
    <w:p w:rsidR="001C4CB4" w:rsidRDefault="001C4CB4">
      <w:pPr>
        <w:spacing w:line="319" w:lineRule="exact"/>
        <w:rPr>
          <w:sz w:val="20"/>
          <w:szCs w:val="20"/>
        </w:rPr>
      </w:pPr>
    </w:p>
    <w:p w:rsidR="001C4CB4" w:rsidRDefault="00CD2E5E">
      <w:pPr>
        <w:ind w:right="-19"/>
        <w:jc w:val="center"/>
        <w:rPr>
          <w:sz w:val="20"/>
          <w:szCs w:val="20"/>
        </w:rPr>
      </w:pPr>
      <w:r>
        <w:rPr>
          <w:rFonts w:eastAsia="Times New Roman"/>
          <w:sz w:val="20"/>
          <w:szCs w:val="20"/>
        </w:rPr>
        <w:t>21</w:t>
      </w:r>
    </w:p>
    <w:p w:rsidR="001C4CB4" w:rsidRDefault="001C4CB4">
      <w:pPr>
        <w:sectPr w:rsidR="001C4CB4">
          <w:type w:val="continuous"/>
          <w:pgSz w:w="8400" w:h="11906"/>
          <w:pgMar w:top="660" w:right="731" w:bottom="0" w:left="720" w:header="0" w:footer="0" w:gutter="0"/>
          <w:cols w:space="720" w:equalWidth="0">
            <w:col w:w="6940"/>
          </w:cols>
        </w:sectPr>
      </w:pPr>
    </w:p>
    <w:p w:rsidR="001C4CB4" w:rsidRDefault="00C47C14" w:rsidP="00C364A1">
      <w:pPr>
        <w:numPr>
          <w:ilvl w:val="0"/>
          <w:numId w:val="2"/>
        </w:numPr>
        <w:tabs>
          <w:tab w:val="left" w:pos="279"/>
        </w:tabs>
        <w:ind w:left="114" w:right="2660" w:firstLine="7"/>
        <w:rPr>
          <w:rFonts w:eastAsia="Times New Roman"/>
          <w:sz w:val="18"/>
          <w:szCs w:val="18"/>
        </w:rPr>
      </w:pPr>
      <w:r>
        <w:rPr>
          <w:rFonts w:eastAsia="Times New Roman"/>
          <w:noProof/>
          <w:sz w:val="18"/>
          <w:szCs w:val="18"/>
        </w:rPr>
        <w:lastRenderedPageBreak/>
        <mc:AlternateContent>
          <mc:Choice Requires="wps">
            <w:drawing>
              <wp:anchor distT="0" distB="0" distL="114300" distR="114300" simplePos="0" relativeHeight="251553792" behindDoc="1" locked="0" layoutInCell="0" allowOverlap="1">
                <wp:simplePos x="0" y="0"/>
                <wp:positionH relativeFrom="page">
                  <wp:posOffset>461645</wp:posOffset>
                </wp:positionH>
                <wp:positionV relativeFrom="page">
                  <wp:posOffset>436245</wp:posOffset>
                </wp:positionV>
                <wp:extent cx="4400550" cy="68897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0" cy="688975"/>
                        </a:xfrm>
                        <a:prstGeom prst="rect">
                          <a:avLst/>
                        </a:prstGeom>
                        <a:solidFill>
                          <a:srgbClr val="BFBFBF"/>
                        </a:solidFill>
                      </wps:spPr>
                      <wps:bodyPr/>
                    </wps:wsp>
                  </a:graphicData>
                </a:graphic>
              </wp:anchor>
            </w:drawing>
          </mc:Choice>
          <mc:Fallback>
            <w:pict>
              <v:rect w14:anchorId="41BBC1D7" id="Shape 13" o:spid="_x0000_s1026" style="position:absolute;margin-left:36.35pt;margin-top:34.35pt;width:346.5pt;height:54.25pt;z-index:-2517626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" o:allowincell="f" fillcolor="#bfbfbf" stroked="f">
                <v:path arrowok="t"/>
                <w10:wrap anchorx="page" anchory="page"/>
              </v:rect>
            </w:pict>
          </mc:Fallback>
        </mc:AlternateContent>
      </w:r>
      <w:r>
        <w:rPr>
          <w:rFonts w:eastAsia="Times New Roman"/>
          <w:noProof/>
          <w:sz w:val="18"/>
          <w:szCs w:val="18"/>
        </w:rPr>
        <mc:AlternateContent>
          <mc:Choice Requires="wps">
            <w:drawing>
              <wp:anchor distT="0" distB="0" distL="114300" distR="114300" simplePos="0" relativeHeight="251554816" behindDoc="1" locked="0" layoutInCell="0" allowOverlap="1">
                <wp:simplePos x="0" y="0"/>
                <wp:positionH relativeFrom="page">
                  <wp:posOffset>461645</wp:posOffset>
                </wp:positionH>
                <wp:positionV relativeFrom="page">
                  <wp:posOffset>1125220</wp:posOffset>
                </wp:positionV>
                <wp:extent cx="4400550" cy="307975"/>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0" cy="307975"/>
                        </a:xfrm>
                        <a:prstGeom prst="rect">
                          <a:avLst/>
                        </a:prstGeom>
                        <a:solidFill>
                          <a:srgbClr val="D9D9D9"/>
                        </a:solidFill>
                      </wps:spPr>
                      <wps:bodyPr/>
                    </wps:wsp>
                  </a:graphicData>
                </a:graphic>
              </wp:anchor>
            </w:drawing>
          </mc:Choice>
          <mc:Fallback>
            <w:pict>
              <v:rect w14:anchorId="492BA58B" id="Shape 14" o:spid="_x0000_s1026" style="position:absolute;margin-left:36.35pt;margin-top:88.6pt;width:346.5pt;height:24.25pt;z-index:-251761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" o:allowincell="f" fillcolor="#d9d9d9" stroked="f">
                <v:path arrowok="t"/>
                <w10:wrap anchorx="page" anchory="page"/>
              </v:rect>
            </w:pict>
          </mc:Fallback>
        </mc:AlternateContent>
      </w:r>
      <w:r>
        <w:rPr>
          <w:rFonts w:eastAsia="Times New Roman"/>
          <w:noProof/>
          <w:sz w:val="18"/>
          <w:szCs w:val="18"/>
        </w:rPr>
        <mc:AlternateContent>
          <mc:Choice Requires="wps">
            <w:drawing>
              <wp:anchor distT="0" distB="0" distL="114300" distR="114300" simplePos="0" relativeHeight="251555840" behindDoc="1" locked="0" layoutInCell="0" allowOverlap="1">
                <wp:simplePos x="0" y="0"/>
                <wp:positionH relativeFrom="page">
                  <wp:posOffset>457200</wp:posOffset>
                </wp:positionH>
                <wp:positionV relativeFrom="page">
                  <wp:posOffset>436245</wp:posOffset>
                </wp:positionV>
                <wp:extent cx="4409440"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0944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0CC4F640" id="Shape 15" o:spid="_x0000_s1026" style="position:absolute;z-index:-251760640;visibility:visible;mso-wrap-style:square;mso-wrap-distance-left:9pt;mso-wrap-distance-top:0;mso-wrap-distance-right:9pt;mso-wrap-distance-bottom:0;mso-position-horizontal:absolute;mso-position-horizontal-relative:page;mso-position-vertical:absolute;mso-position-vertical-relative:page" from="36pt,34.35pt" to="383.2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" o:allowincell="f" filled="t" strokeweight=".7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556864" behindDoc="1" locked="0" layoutInCell="0" allowOverlap="1">
                <wp:simplePos x="0" y="0"/>
                <wp:positionH relativeFrom="page">
                  <wp:posOffset>461645</wp:posOffset>
                </wp:positionH>
                <wp:positionV relativeFrom="page">
                  <wp:posOffset>431800</wp:posOffset>
                </wp:positionV>
                <wp:extent cx="0" cy="100584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2A7D9562" id="Shape 16" o:spid="_x0000_s1026" style="position:absolute;z-index:-251759616;visibility:visible;mso-wrap-style:square;mso-wrap-distance-left:9pt;mso-wrap-distance-top:0;mso-wrap-distance-right:9pt;mso-wrap-distance-bottom:0;mso-position-horizontal:absolute;mso-position-horizontal-relative:page;mso-position-vertical:absolute;mso-position-vertical-relative:page" from="36.35pt,34pt" to="36.35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" o:allowincell="f" filled="t" strokeweight=".7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557888" behindDoc="1" locked="0" layoutInCell="0" allowOverlap="1">
                <wp:simplePos x="0" y="0"/>
                <wp:positionH relativeFrom="page">
                  <wp:posOffset>3156585</wp:posOffset>
                </wp:positionH>
                <wp:positionV relativeFrom="page">
                  <wp:posOffset>431800</wp:posOffset>
                </wp:positionV>
                <wp:extent cx="0" cy="100584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50D2D39B" id="Shape 17" o:spid="_x0000_s1026" style="position:absolute;z-index:-251758592;visibility:visible;mso-wrap-style:square;mso-wrap-distance-left:9pt;mso-wrap-distance-top:0;mso-wrap-distance-right:9pt;mso-wrap-distance-bottom:0;mso-position-horizontal:absolute;mso-position-horizontal-relative:page;mso-position-vertical:absolute;mso-position-vertical-relative:page" from="248.55pt,34pt" to="248.55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" o:allowincell="f" filled="t" strokeweight=".7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558912" behindDoc="1" locked="0" layoutInCell="0" allowOverlap="1">
                <wp:simplePos x="0" y="0"/>
                <wp:positionH relativeFrom="page">
                  <wp:posOffset>4044315</wp:posOffset>
                </wp:positionH>
                <wp:positionV relativeFrom="page">
                  <wp:posOffset>431800</wp:posOffset>
                </wp:positionV>
                <wp:extent cx="0" cy="100584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0257B61B" id="Shape 18" o:spid="_x0000_s1026" style="position:absolute;z-index:-251757568;visibility:visible;mso-wrap-style:square;mso-wrap-distance-left:9pt;mso-wrap-distance-top:0;mso-wrap-distance-right:9pt;mso-wrap-distance-bottom:0;mso-position-horizontal:absolute;mso-position-horizontal-relative:page;mso-position-vertical:absolute;mso-position-vertical-relative:page" from="318.45pt,34pt" to="318.45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" o:allowincell="f" filled="t" strokeweight=".7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559936" behindDoc="1" locked="0" layoutInCell="0" allowOverlap="1">
                <wp:simplePos x="0" y="0"/>
                <wp:positionH relativeFrom="page">
                  <wp:posOffset>4862195</wp:posOffset>
                </wp:positionH>
                <wp:positionV relativeFrom="page">
                  <wp:posOffset>431800</wp:posOffset>
                </wp:positionV>
                <wp:extent cx="0" cy="100584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584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372605A9" id="Shape 19" o:spid="_x0000_s1026" style="position:absolute;z-index:-251756544;visibility:visible;mso-wrap-style:square;mso-wrap-distance-left:9pt;mso-wrap-distance-top:0;mso-wrap-distance-right:9pt;mso-wrap-distance-bottom:0;mso-position-horizontal:absolute;mso-position-horizontal-relative:page;mso-position-vertical:absolute;mso-position-vertical-relative:page" from="382.85pt,34pt" to="382.85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" o:allowincell="f" filled="t" strokeweight=".7pt">
                <v:stroke joinstyle="miter"/>
                <o:lock v:ext="edit" shapetype="f"/>
                <w10:wrap anchorx="page" anchory="page"/>
              </v:line>
            </w:pict>
          </mc:Fallback>
        </mc:AlternateContent>
      </w:r>
      <w:r>
        <w:rPr>
          <w:rFonts w:eastAsia="Times New Roman"/>
          <w:sz w:val="18"/>
          <w:szCs w:val="18"/>
        </w:rPr>
        <w:t>и все мои менеджеры регулярно проверяем соблю-дение требований производственной безопасности, например, в ходе технических, контрольных и пере-крёстных проверок БГТ в соответствии с принципом двойного контроля.</w:t>
      </w:r>
    </w:p>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560960" behindDoc="1" locked="0" layoutInCell="0" allowOverlap="1">
                <wp:simplePos x="0" y="0"/>
                <wp:positionH relativeFrom="column">
                  <wp:posOffset>21590</wp:posOffset>
                </wp:positionH>
                <wp:positionV relativeFrom="paragraph">
                  <wp:posOffset>16510</wp:posOffset>
                </wp:positionV>
                <wp:extent cx="440944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0944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41ED580A" id="Shape 20"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7pt,1.3pt" to="34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" o:allowincell="f" filled="t" strokeweight=".7pt">
                <v:stroke joinstyle="miter"/>
                <o:lock v:ext="edit" shapetype="f"/>
              </v:line>
            </w:pict>
          </mc:Fallback>
        </mc:AlternateContent>
      </w:r>
    </w:p>
    <w:p w:rsidR="001C4CB4" w:rsidRDefault="001C4CB4">
      <w:pPr>
        <w:spacing w:line="30" w:lineRule="exact"/>
        <w:rPr>
          <w:sz w:val="20"/>
          <w:szCs w:val="20"/>
        </w:rPr>
      </w:pPr>
    </w:p>
    <w:p w:rsidR="001C4CB4" w:rsidRDefault="00C47C14">
      <w:pPr>
        <w:spacing w:line="264" w:lineRule="auto"/>
        <w:ind w:left="114" w:right="2660"/>
        <w:rPr>
          <w:sz w:val="20"/>
          <w:szCs w:val="20"/>
        </w:rPr>
      </w:pPr>
      <w:r>
        <w:rPr>
          <w:rFonts w:eastAsia="Times New Roman"/>
          <w:sz w:val="18"/>
          <w:szCs w:val="18"/>
        </w:rPr>
        <w:t>Мною обеспечивается соответствующие средства за-щиты и финансирование охраны труда.</w:t>
      </w:r>
    </w:p>
    <w:p w:rsidR="001C4CB4" w:rsidRDefault="00C47C14">
      <w:pPr>
        <w:spacing w:line="20" w:lineRule="exact"/>
        <w:rPr>
          <w:sz w:val="20"/>
          <w:szCs w:val="20"/>
        </w:rPr>
      </w:pPr>
      <w:r>
        <w:rPr>
          <w:noProof/>
          <w:sz w:val="20"/>
          <w:szCs w:val="20"/>
        </w:rPr>
        <w:drawing>
          <wp:anchor distT="0" distB="0" distL="114300" distR="114300" simplePos="0" relativeHeight="251561984" behindDoc="1" locked="0" layoutInCell="0" allowOverlap="1">
            <wp:simplePos x="0" y="0"/>
            <wp:positionH relativeFrom="column">
              <wp:posOffset>21590</wp:posOffset>
            </wp:positionH>
            <wp:positionV relativeFrom="paragraph">
              <wp:posOffset>0</wp:posOffset>
            </wp:positionV>
            <wp:extent cx="4411980" cy="26047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blip>
                    <a:srcRect/>
                    <a:stretch>
                      <a:fillRect/>
                    </a:stretch>
                  </pic:blipFill>
                  <pic:spPr bwMode="auto">
                    <a:xfrm>
                      <a:off x="0" y="0"/>
                      <a:ext cx="4411980" cy="2604770"/>
                    </a:xfrm>
                    <a:prstGeom prst="rect">
                      <a:avLst/>
                    </a:prstGeom>
                    <a:noFill/>
                  </pic:spPr>
                </pic:pic>
              </a:graphicData>
            </a:graphic>
          </wp:anchor>
        </w:drawing>
      </w:r>
    </w:p>
    <w:p w:rsidR="001C4CB4" w:rsidRDefault="001C4CB4">
      <w:pPr>
        <w:sectPr w:rsidR="001C4CB4">
          <w:pgSz w:w="8400" w:h="11906"/>
          <w:pgMar w:top="710" w:right="851" w:bottom="0" w:left="686" w:header="0" w:footer="0" w:gutter="0"/>
          <w:cols w:space="720" w:equalWidth="0">
            <w:col w:w="6854"/>
          </w:cols>
        </w:sectPr>
      </w:pP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95" w:lineRule="exact"/>
        <w:rPr>
          <w:sz w:val="20"/>
          <w:szCs w:val="20"/>
        </w:rPr>
      </w:pPr>
    </w:p>
    <w:tbl>
      <w:tblPr>
        <w:tblW w:w="0" w:type="auto"/>
        <w:tblInd w:w="45" w:type="dxa"/>
        <w:tblLayout w:type="fixed"/>
        <w:tblCellMar>
          <w:left w:w="0" w:type="dxa"/>
          <w:right w:w="0" w:type="dxa"/>
        </w:tblCellMar>
        <w:tblLook w:val="04A0" w:firstRow="1" w:lastRow="0" w:firstColumn="1" w:lastColumn="0" w:noHBand="0" w:noVBand="1"/>
      </w:tblPr>
      <w:tblGrid>
        <w:gridCol w:w="299"/>
      </w:tblGrid>
      <w:tr w:rsidR="001C4CB4">
        <w:trPr>
          <w:trHeight w:val="260"/>
        </w:trPr>
        <w:tc>
          <w:tcPr>
            <w:tcW w:w="299" w:type="dxa"/>
            <w:textDirection w:val="btLr"/>
            <w:vAlign w:val="bottom"/>
          </w:tcPr>
          <w:p w:rsidR="001C4CB4" w:rsidRDefault="00C47C14">
            <w:pPr>
              <w:rPr>
                <w:sz w:val="20"/>
                <w:szCs w:val="20"/>
              </w:rPr>
            </w:pPr>
            <w:r>
              <w:rPr>
                <w:rFonts w:eastAsia="Times New Roman"/>
                <w:b/>
                <w:bCs/>
                <w:sz w:val="26"/>
                <w:szCs w:val="26"/>
              </w:rPr>
              <w:t>—</w:t>
            </w:r>
          </w:p>
        </w:tc>
      </w:tr>
    </w:tbl>
    <w:p w:rsidR="001C4CB4" w:rsidRDefault="001C4CB4">
      <w:pPr>
        <w:spacing w:line="6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56"/>
      </w:tblGrid>
      <w:tr w:rsidR="001C4CB4">
        <w:trPr>
          <w:trHeight w:val="2360"/>
        </w:trPr>
        <w:tc>
          <w:tcPr>
            <w:tcW w:w="656" w:type="dxa"/>
            <w:textDirection w:val="btLr"/>
            <w:vAlign w:val="bottom"/>
          </w:tcPr>
          <w:p w:rsidR="001C4CB4" w:rsidRDefault="00C47C14">
            <w:pPr>
              <w:spacing w:line="311" w:lineRule="auto"/>
              <w:ind w:hanging="4"/>
              <w:rPr>
                <w:sz w:val="20"/>
                <w:szCs w:val="20"/>
              </w:rPr>
            </w:pPr>
            <w:r>
              <w:rPr>
                <w:rFonts w:eastAsia="Times New Roman"/>
                <w:b/>
                <w:bCs/>
              </w:rPr>
              <w:t>2. Выявлять угрозы</w:t>
            </w:r>
            <w:r w:rsidR="00EB3EA8">
              <w:rPr>
                <w:rFonts w:eastAsia="Times New Roman"/>
                <w:b/>
                <w:bCs/>
              </w:rPr>
              <w:t xml:space="preserve"> контролировать риски</w:t>
            </w:r>
          </w:p>
        </w:tc>
      </w:tr>
    </w:tbl>
    <w:p w:rsidR="001C4CB4" w:rsidRDefault="00C47C14">
      <w:pPr>
        <w:spacing w:line="20" w:lineRule="exact"/>
        <w:rPr>
          <w:sz w:val="20"/>
          <w:szCs w:val="20"/>
        </w:rPr>
      </w:pPr>
      <w:r>
        <w:rPr>
          <w:sz w:val="20"/>
          <w:szCs w:val="20"/>
        </w:rPr>
        <w:br w:type="column"/>
      </w:r>
    </w:p>
    <w:p w:rsidR="001C4CB4" w:rsidRDefault="001C4CB4">
      <w:pPr>
        <w:spacing w:line="378" w:lineRule="exact"/>
        <w:rPr>
          <w:sz w:val="20"/>
          <w:szCs w:val="20"/>
        </w:rPr>
      </w:pPr>
    </w:p>
    <w:p w:rsidR="001C4CB4" w:rsidRDefault="00C47C14">
      <w:pPr>
        <w:jc w:val="center"/>
        <w:rPr>
          <w:sz w:val="20"/>
          <w:szCs w:val="20"/>
        </w:rPr>
      </w:pPr>
      <w:r>
        <w:rPr>
          <w:rFonts w:eastAsia="Times New Roman"/>
          <w:b/>
          <w:bCs/>
          <w:sz w:val="26"/>
          <w:szCs w:val="26"/>
        </w:rPr>
        <w:t>Действующее законодательство</w:t>
      </w:r>
    </w:p>
    <w:p w:rsidR="001C4CB4" w:rsidRDefault="001C4CB4">
      <w:pPr>
        <w:spacing w:line="13" w:lineRule="exact"/>
        <w:rPr>
          <w:sz w:val="20"/>
          <w:szCs w:val="20"/>
        </w:rPr>
      </w:pPr>
    </w:p>
    <w:p w:rsidR="001C4CB4" w:rsidRDefault="00C47C14">
      <w:pPr>
        <w:jc w:val="center"/>
        <w:rPr>
          <w:sz w:val="20"/>
          <w:szCs w:val="20"/>
        </w:rPr>
      </w:pPr>
      <w:r>
        <w:rPr>
          <w:rFonts w:eastAsia="Times New Roman"/>
          <w:b/>
          <w:bCs/>
          <w:sz w:val="26"/>
          <w:szCs w:val="26"/>
        </w:rPr>
        <w:t>Республики Беларусь</w:t>
      </w: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367" w:lineRule="exact"/>
        <w:rPr>
          <w:sz w:val="20"/>
          <w:szCs w:val="20"/>
        </w:rPr>
      </w:pPr>
    </w:p>
    <w:p w:rsidR="001C4CB4" w:rsidRDefault="00C47C14">
      <w:pPr>
        <w:jc w:val="center"/>
        <w:rPr>
          <w:sz w:val="20"/>
          <w:szCs w:val="20"/>
        </w:rPr>
      </w:pPr>
      <w:r>
        <w:rPr>
          <w:rFonts w:eastAsia="Times New Roman"/>
          <w:b/>
          <w:bCs/>
          <w:i/>
          <w:iCs/>
          <w:sz w:val="26"/>
          <w:szCs w:val="26"/>
        </w:rPr>
        <w:t>Статья 17 Закона республики Беларусь</w:t>
      </w:r>
    </w:p>
    <w:p w:rsidR="001C4CB4" w:rsidRDefault="001C4CB4">
      <w:pPr>
        <w:spacing w:line="13" w:lineRule="exact"/>
        <w:rPr>
          <w:sz w:val="20"/>
          <w:szCs w:val="20"/>
        </w:rPr>
      </w:pPr>
    </w:p>
    <w:p w:rsidR="001C4CB4" w:rsidRDefault="00C47C14">
      <w:pPr>
        <w:jc w:val="center"/>
        <w:rPr>
          <w:sz w:val="20"/>
          <w:szCs w:val="20"/>
        </w:rPr>
      </w:pPr>
      <w:r>
        <w:rPr>
          <w:rFonts w:eastAsia="Times New Roman"/>
          <w:b/>
          <w:bCs/>
          <w:i/>
          <w:iCs/>
          <w:sz w:val="26"/>
          <w:szCs w:val="26"/>
        </w:rPr>
        <w:t>«Об охране труда»</w:t>
      </w:r>
    </w:p>
    <w:p w:rsidR="001C4CB4" w:rsidRDefault="001C4CB4">
      <w:pPr>
        <w:spacing w:line="101" w:lineRule="exact"/>
        <w:rPr>
          <w:sz w:val="20"/>
          <w:szCs w:val="20"/>
        </w:rPr>
      </w:pPr>
    </w:p>
    <w:p w:rsidR="001C4CB4" w:rsidRDefault="00C47C14">
      <w:pPr>
        <w:spacing w:line="242" w:lineRule="auto"/>
        <w:jc w:val="both"/>
        <w:rPr>
          <w:sz w:val="20"/>
          <w:szCs w:val="20"/>
        </w:rPr>
      </w:pPr>
      <w:r>
        <w:rPr>
          <w:rFonts w:eastAsia="Times New Roman"/>
          <w:sz w:val="18"/>
          <w:szCs w:val="18"/>
        </w:rPr>
        <w:t>Наниматель несет обязанности по осуществлению контроля за соблюде-нием законодательства об охране труда работниками; осуществлению кон-троля за уровнями и концентрациями вредных производственных факто-ров.</w:t>
      </w:r>
    </w:p>
    <w:p w:rsidR="001C4CB4" w:rsidRDefault="001C4CB4">
      <w:pPr>
        <w:spacing w:line="383" w:lineRule="exact"/>
        <w:rPr>
          <w:sz w:val="20"/>
          <w:szCs w:val="20"/>
        </w:rPr>
      </w:pPr>
    </w:p>
    <w:p w:rsidR="001C4CB4" w:rsidRDefault="00C47C14">
      <w:pPr>
        <w:ind w:left="480"/>
        <w:rPr>
          <w:sz w:val="20"/>
          <w:szCs w:val="20"/>
        </w:rPr>
      </w:pPr>
      <w:r>
        <w:rPr>
          <w:rFonts w:eastAsia="Times New Roman"/>
          <w:b/>
          <w:bCs/>
          <w:sz w:val="26"/>
          <w:szCs w:val="26"/>
        </w:rPr>
        <w:t>Выявление опасностей и оценка рисков</w:t>
      </w:r>
    </w:p>
    <w:p w:rsidR="001C4CB4" w:rsidRDefault="001C4CB4">
      <w:pPr>
        <w:spacing w:line="20" w:lineRule="exact"/>
        <w:rPr>
          <w:sz w:val="20"/>
          <w:szCs w:val="20"/>
        </w:rPr>
      </w:pPr>
    </w:p>
    <w:p w:rsidR="001C4CB4" w:rsidRDefault="001C4CB4">
      <w:pPr>
        <w:spacing w:line="200" w:lineRule="exact"/>
        <w:rPr>
          <w:sz w:val="20"/>
          <w:szCs w:val="20"/>
        </w:rPr>
      </w:pPr>
    </w:p>
    <w:p w:rsidR="001C4CB4" w:rsidRDefault="001C4CB4">
      <w:pPr>
        <w:sectPr w:rsidR="001C4CB4">
          <w:type w:val="continuous"/>
          <w:pgSz w:w="8400" w:h="11906"/>
          <w:pgMar w:top="710" w:right="851" w:bottom="0" w:left="686" w:header="0" w:footer="0" w:gutter="0"/>
          <w:cols w:num="2" w:space="720" w:equalWidth="0">
            <w:col w:w="656" w:space="559"/>
            <w:col w:w="5640"/>
          </w:cols>
        </w:sectPr>
      </w:pPr>
    </w:p>
    <w:p w:rsidR="001C4CB4" w:rsidRDefault="00997FCF">
      <w:pPr>
        <w:spacing w:line="367" w:lineRule="exact"/>
        <w:rPr>
          <w:sz w:val="20"/>
          <w:szCs w:val="20"/>
        </w:rPr>
      </w:pPr>
      <w:r>
        <w:rPr>
          <w:noProof/>
          <w:sz w:val="20"/>
          <w:szCs w:val="20"/>
        </w:rPr>
        <w:lastRenderedPageBreak/>
        <w:drawing>
          <wp:anchor distT="0" distB="0" distL="114300" distR="114300" simplePos="0" relativeHeight="251586560" behindDoc="1" locked="0" layoutInCell="0" allowOverlap="1" wp14:anchorId="717C7E66" wp14:editId="500A0C7C">
            <wp:simplePos x="0" y="0"/>
            <wp:positionH relativeFrom="column">
              <wp:posOffset>21590</wp:posOffset>
            </wp:positionH>
            <wp:positionV relativeFrom="paragraph">
              <wp:posOffset>180045</wp:posOffset>
            </wp:positionV>
            <wp:extent cx="4414520" cy="379141"/>
            <wp:effectExtent l="0" t="0" r="508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blip>
                    <a:srcRect/>
                    <a:stretch>
                      <a:fillRect/>
                    </a:stretch>
                  </pic:blipFill>
                  <pic:spPr bwMode="auto">
                    <a:xfrm>
                      <a:off x="0" y="0"/>
                      <a:ext cx="4485845" cy="385267"/>
                    </a:xfrm>
                    <a:prstGeom prst="rect">
                      <a:avLst/>
                    </a:prstGeom>
                    <a:noFill/>
                  </pic:spPr>
                </pic:pic>
              </a:graphicData>
            </a:graphic>
            <wp14:sizeRelV relativeFrom="margin">
              <wp14:pctHeight>0</wp14:pctHeight>
            </wp14:sizeRelV>
          </wp:anchor>
        </w:drawing>
      </w:r>
    </w:p>
    <w:p w:rsidR="001C4CB4" w:rsidRDefault="00C47C14">
      <w:pPr>
        <w:ind w:left="174"/>
        <w:rPr>
          <w:sz w:val="20"/>
          <w:szCs w:val="20"/>
        </w:rPr>
      </w:pPr>
      <w:r>
        <w:rPr>
          <w:rFonts w:eastAsia="Times New Roman"/>
          <w:sz w:val="18"/>
          <w:szCs w:val="18"/>
        </w:rPr>
        <w:t>Аттестация рабочих мест по условиям труда;</w:t>
      </w:r>
    </w:p>
    <w:p w:rsidR="001C4CB4" w:rsidRDefault="00C47C14">
      <w:pPr>
        <w:spacing w:line="20" w:lineRule="exact"/>
        <w:rPr>
          <w:sz w:val="20"/>
          <w:szCs w:val="20"/>
        </w:rPr>
      </w:pPr>
      <w:r>
        <w:rPr>
          <w:noProof/>
          <w:sz w:val="20"/>
          <w:szCs w:val="20"/>
        </w:rPr>
        <w:drawing>
          <wp:anchor distT="0" distB="0" distL="114300" distR="114300" simplePos="0" relativeHeight="251563008" behindDoc="1" locked="0" layoutInCell="0" allowOverlap="1">
            <wp:simplePos x="0" y="0"/>
            <wp:positionH relativeFrom="column">
              <wp:posOffset>194310</wp:posOffset>
            </wp:positionH>
            <wp:positionV relativeFrom="paragraph">
              <wp:posOffset>337185</wp:posOffset>
            </wp:positionV>
            <wp:extent cx="4243070" cy="3689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blip>
                    <a:srcRect/>
                    <a:stretch>
                      <a:fillRect/>
                    </a:stretch>
                  </pic:blipFill>
                  <pic:spPr bwMode="auto">
                    <a:xfrm>
                      <a:off x="0" y="0"/>
                      <a:ext cx="4243070" cy="368935"/>
                    </a:xfrm>
                    <a:prstGeom prst="rect">
                      <a:avLst/>
                    </a:prstGeom>
                    <a:noFill/>
                  </pic:spPr>
                </pic:pic>
              </a:graphicData>
            </a:graphic>
          </wp:anchor>
        </w:drawing>
      </w: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05" w:lineRule="exact"/>
        <w:rPr>
          <w:sz w:val="20"/>
          <w:szCs w:val="20"/>
        </w:rPr>
      </w:pPr>
    </w:p>
    <w:p w:rsidR="001C4CB4" w:rsidRDefault="00C47C14">
      <w:pPr>
        <w:ind w:left="434"/>
        <w:rPr>
          <w:sz w:val="20"/>
          <w:szCs w:val="20"/>
        </w:rPr>
      </w:pPr>
      <w:r>
        <w:rPr>
          <w:rFonts w:eastAsia="Times New Roman"/>
          <w:sz w:val="18"/>
          <w:szCs w:val="18"/>
        </w:rPr>
        <w:t>Производственный контроль;</w:t>
      </w:r>
    </w:p>
    <w:p w:rsidR="001C4CB4" w:rsidRDefault="00C47C14">
      <w:pPr>
        <w:spacing w:line="20" w:lineRule="exact"/>
        <w:rPr>
          <w:sz w:val="20"/>
          <w:szCs w:val="20"/>
        </w:rPr>
      </w:pPr>
      <w:r>
        <w:rPr>
          <w:noProof/>
          <w:sz w:val="20"/>
          <w:szCs w:val="20"/>
        </w:rPr>
        <w:drawing>
          <wp:anchor distT="0" distB="0" distL="114300" distR="114300" simplePos="0" relativeHeight="251564032" behindDoc="1" locked="0" layoutInCell="0" allowOverlap="1">
            <wp:simplePos x="0" y="0"/>
            <wp:positionH relativeFrom="column">
              <wp:posOffset>302260</wp:posOffset>
            </wp:positionH>
            <wp:positionV relativeFrom="paragraph">
              <wp:posOffset>341630</wp:posOffset>
            </wp:positionV>
            <wp:extent cx="4135120" cy="4660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blip>
                    <a:srcRect/>
                    <a:stretch>
                      <a:fillRect/>
                    </a:stretch>
                  </pic:blipFill>
                  <pic:spPr bwMode="auto">
                    <a:xfrm>
                      <a:off x="0" y="0"/>
                      <a:ext cx="4135120" cy="466090"/>
                    </a:xfrm>
                    <a:prstGeom prst="rect">
                      <a:avLst/>
                    </a:prstGeom>
                    <a:noFill/>
                  </pic:spPr>
                </pic:pic>
              </a:graphicData>
            </a:graphic>
          </wp:anchor>
        </w:drawing>
      </w:r>
    </w:p>
    <w:p w:rsidR="001C4CB4" w:rsidRDefault="001C4CB4">
      <w:pPr>
        <w:spacing w:line="200" w:lineRule="exact"/>
        <w:rPr>
          <w:sz w:val="20"/>
          <w:szCs w:val="20"/>
        </w:rPr>
      </w:pPr>
    </w:p>
    <w:p w:rsidR="001C4CB4" w:rsidRDefault="001C4CB4">
      <w:pPr>
        <w:spacing w:line="389" w:lineRule="exact"/>
        <w:rPr>
          <w:sz w:val="20"/>
          <w:szCs w:val="20"/>
        </w:rPr>
      </w:pPr>
    </w:p>
    <w:p w:rsidR="001C4CB4" w:rsidRDefault="00C47C14">
      <w:pPr>
        <w:spacing w:line="264" w:lineRule="auto"/>
        <w:ind w:left="594"/>
        <w:rPr>
          <w:sz w:val="20"/>
          <w:szCs w:val="20"/>
        </w:rPr>
      </w:pPr>
      <w:r>
        <w:rPr>
          <w:rFonts w:eastAsia="Times New Roman"/>
          <w:sz w:val="18"/>
          <w:szCs w:val="18"/>
        </w:rPr>
        <w:t>Контроль работодателя за состоянием условий и</w:t>
      </w:r>
      <w:r w:rsidR="006122B9">
        <w:rPr>
          <w:rFonts w:eastAsia="Times New Roman"/>
          <w:sz w:val="18"/>
          <w:szCs w:val="18"/>
        </w:rPr>
        <w:t xml:space="preserve"> охраны труда и соблюдением тре</w:t>
      </w:r>
      <w:r>
        <w:rPr>
          <w:rFonts w:eastAsia="Times New Roman"/>
          <w:sz w:val="18"/>
          <w:szCs w:val="18"/>
        </w:rPr>
        <w:t>бований охраны труда в структурных подразделениях и на рабочих местах;</w:t>
      </w:r>
    </w:p>
    <w:p w:rsidR="001C4CB4" w:rsidRDefault="00C47C14">
      <w:pPr>
        <w:spacing w:line="20" w:lineRule="exact"/>
        <w:rPr>
          <w:sz w:val="20"/>
          <w:szCs w:val="20"/>
        </w:rPr>
      </w:pPr>
      <w:r>
        <w:rPr>
          <w:noProof/>
          <w:sz w:val="20"/>
          <w:szCs w:val="20"/>
        </w:rPr>
        <w:drawing>
          <wp:anchor distT="0" distB="0" distL="114300" distR="114300" simplePos="0" relativeHeight="251565056" behindDoc="1" locked="0" layoutInCell="0" allowOverlap="1">
            <wp:simplePos x="0" y="0"/>
            <wp:positionH relativeFrom="column">
              <wp:posOffset>440055</wp:posOffset>
            </wp:positionH>
            <wp:positionV relativeFrom="paragraph">
              <wp:posOffset>280035</wp:posOffset>
            </wp:positionV>
            <wp:extent cx="3997960" cy="4603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blip>
                    <a:srcRect/>
                    <a:stretch>
                      <a:fillRect/>
                    </a:stretch>
                  </pic:blipFill>
                  <pic:spPr bwMode="auto">
                    <a:xfrm>
                      <a:off x="0" y="0"/>
                      <a:ext cx="3997960" cy="460375"/>
                    </a:xfrm>
                    <a:prstGeom prst="rect">
                      <a:avLst/>
                    </a:prstGeom>
                    <a:noFill/>
                  </pic:spPr>
                </pic:pic>
              </a:graphicData>
            </a:graphic>
          </wp:anchor>
        </w:drawing>
      </w:r>
    </w:p>
    <w:p w:rsidR="001C4CB4" w:rsidRDefault="001C4CB4">
      <w:pPr>
        <w:spacing w:line="200" w:lineRule="exact"/>
        <w:rPr>
          <w:sz w:val="20"/>
          <w:szCs w:val="20"/>
        </w:rPr>
      </w:pPr>
    </w:p>
    <w:p w:rsidR="001C4CB4" w:rsidRDefault="001C4CB4">
      <w:pPr>
        <w:spacing w:line="292" w:lineRule="exact"/>
        <w:rPr>
          <w:sz w:val="20"/>
          <w:szCs w:val="20"/>
        </w:rPr>
      </w:pPr>
    </w:p>
    <w:p w:rsidR="001C4CB4" w:rsidRDefault="00C47C14">
      <w:pPr>
        <w:spacing w:line="264" w:lineRule="auto"/>
        <w:ind w:left="814"/>
        <w:rPr>
          <w:sz w:val="20"/>
          <w:szCs w:val="20"/>
        </w:rPr>
      </w:pPr>
      <w:r>
        <w:rPr>
          <w:rFonts w:eastAsia="Times New Roman"/>
          <w:sz w:val="18"/>
          <w:szCs w:val="18"/>
        </w:rPr>
        <w:t>Расследование несчастных случаев на производстве, профессиональных забо-леваний;</w:t>
      </w:r>
    </w:p>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566080" behindDoc="1" locked="0" layoutInCell="0" allowOverlap="1">
                <wp:simplePos x="0" y="0"/>
                <wp:positionH relativeFrom="column">
                  <wp:posOffset>4432935</wp:posOffset>
                </wp:positionH>
                <wp:positionV relativeFrom="paragraph">
                  <wp:posOffset>265430</wp:posOffset>
                </wp:positionV>
                <wp:extent cx="0" cy="36766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7665"/>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03217F6D" id="Shape 26"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349.05pt,20.9pt" to="349.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67104" behindDoc="1" locked="0" layoutInCell="0" allowOverlap="1">
                <wp:simplePos x="0" y="0"/>
                <wp:positionH relativeFrom="column">
                  <wp:posOffset>588010</wp:posOffset>
                </wp:positionH>
                <wp:positionV relativeFrom="paragraph">
                  <wp:posOffset>269875</wp:posOffset>
                </wp:positionV>
                <wp:extent cx="384937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4937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2244373C" id="Shape 27"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46.3pt,21.25pt" to="349.4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68128" behindDoc="1" locked="0" layoutInCell="0" allowOverlap="1">
                <wp:simplePos x="0" y="0"/>
                <wp:positionH relativeFrom="column">
                  <wp:posOffset>592455</wp:posOffset>
                </wp:positionH>
                <wp:positionV relativeFrom="paragraph">
                  <wp:posOffset>265430</wp:posOffset>
                </wp:positionV>
                <wp:extent cx="0" cy="36766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7665"/>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6A039F6D" id="Shape 28"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6.65pt,20.9pt" to="46.6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69152" behindDoc="1" locked="0" layoutInCell="0" allowOverlap="1">
                <wp:simplePos x="0" y="0"/>
                <wp:positionH relativeFrom="column">
                  <wp:posOffset>588010</wp:posOffset>
                </wp:positionH>
                <wp:positionV relativeFrom="paragraph">
                  <wp:posOffset>628650</wp:posOffset>
                </wp:positionV>
                <wp:extent cx="384937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4937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6341759E" id="Shape 29"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46.3pt,49.5pt" to="349.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" o:allowincell="f" filled="t" strokeweight=".7pt">
                <v:stroke joinstyle="miter"/>
                <o:lock v:ext="edit" shapetype="f"/>
              </v:line>
            </w:pict>
          </mc:Fallback>
        </mc:AlternateContent>
      </w:r>
    </w:p>
    <w:p w:rsidR="001C4CB4" w:rsidRDefault="001C4CB4">
      <w:pPr>
        <w:spacing w:line="200" w:lineRule="exact"/>
        <w:rPr>
          <w:sz w:val="20"/>
          <w:szCs w:val="20"/>
        </w:rPr>
      </w:pPr>
    </w:p>
    <w:p w:rsidR="001C4CB4" w:rsidRDefault="001C4CB4">
      <w:pPr>
        <w:spacing w:line="269" w:lineRule="exact"/>
        <w:rPr>
          <w:sz w:val="20"/>
          <w:szCs w:val="20"/>
        </w:rPr>
      </w:pPr>
    </w:p>
    <w:p w:rsidR="001C4CB4" w:rsidRDefault="00C47C14">
      <w:pPr>
        <w:spacing w:line="264" w:lineRule="auto"/>
        <w:ind w:left="1054"/>
        <w:rPr>
          <w:sz w:val="20"/>
          <w:szCs w:val="20"/>
        </w:rPr>
      </w:pPr>
      <w:r>
        <w:rPr>
          <w:rFonts w:eastAsia="Times New Roman"/>
          <w:sz w:val="18"/>
          <w:szCs w:val="18"/>
        </w:rPr>
        <w:t>Рассмотрение обстоятельств и причин, приведших к возникновение аварий и инцидентов.</w:t>
      </w:r>
    </w:p>
    <w:p w:rsidR="001C4CB4" w:rsidRDefault="001C4CB4">
      <w:pPr>
        <w:sectPr w:rsidR="001C4CB4">
          <w:type w:val="continuous"/>
          <w:pgSz w:w="8400" w:h="11906"/>
          <w:pgMar w:top="710" w:right="851" w:bottom="0" w:left="686" w:header="0" w:footer="0" w:gutter="0"/>
          <w:cols w:space="720" w:equalWidth="0">
            <w:col w:w="6854"/>
          </w:cols>
        </w:sectPr>
      </w:pPr>
    </w:p>
    <w:p w:rsidR="001C4CB4" w:rsidRDefault="001C4CB4">
      <w:pPr>
        <w:spacing w:line="200" w:lineRule="exact"/>
        <w:rPr>
          <w:sz w:val="20"/>
          <w:szCs w:val="20"/>
        </w:rPr>
      </w:pPr>
    </w:p>
    <w:p w:rsidR="001C4CB4" w:rsidRDefault="001C4CB4">
      <w:pPr>
        <w:spacing w:line="207" w:lineRule="exact"/>
        <w:rPr>
          <w:sz w:val="20"/>
          <w:szCs w:val="20"/>
        </w:rPr>
      </w:pPr>
    </w:p>
    <w:p w:rsidR="001C4CB4" w:rsidRDefault="00CD2E5E">
      <w:pPr>
        <w:ind w:right="-173"/>
        <w:jc w:val="center"/>
        <w:rPr>
          <w:sz w:val="20"/>
          <w:szCs w:val="20"/>
        </w:rPr>
      </w:pPr>
      <w:r>
        <w:rPr>
          <w:rFonts w:eastAsia="Times New Roman"/>
          <w:sz w:val="20"/>
          <w:szCs w:val="20"/>
        </w:rPr>
        <w:t>22</w:t>
      </w:r>
    </w:p>
    <w:p w:rsidR="001C4CB4" w:rsidRDefault="001C4CB4">
      <w:pPr>
        <w:sectPr w:rsidR="001C4CB4">
          <w:type w:val="continuous"/>
          <w:pgSz w:w="8400" w:h="11906"/>
          <w:pgMar w:top="710" w:right="851" w:bottom="0" w:left="686" w:header="0" w:footer="0" w:gutter="0"/>
          <w:cols w:space="720" w:equalWidth="0">
            <w:col w:w="6854"/>
          </w:cols>
        </w:sectPr>
      </w:pPr>
    </w:p>
    <w:p w:rsidR="001C4CB4" w:rsidRDefault="00C47C14">
      <w:pPr>
        <w:jc w:val="center"/>
        <w:rPr>
          <w:sz w:val="20"/>
          <w:szCs w:val="20"/>
        </w:rPr>
      </w:pPr>
      <w:r>
        <w:rPr>
          <w:rFonts w:eastAsia="Times New Roman"/>
          <w:b/>
          <w:bCs/>
          <w:sz w:val="26"/>
          <w:szCs w:val="26"/>
        </w:rPr>
        <w:lastRenderedPageBreak/>
        <w:t>Выявлять угрозы — контролировать риски</w:t>
      </w:r>
    </w:p>
    <w:p w:rsidR="001C4CB4" w:rsidRDefault="00C47C14">
      <w:pPr>
        <w:spacing w:line="20" w:lineRule="exact"/>
        <w:rPr>
          <w:sz w:val="20"/>
          <w:szCs w:val="20"/>
        </w:rPr>
      </w:pPr>
      <w:r>
        <w:rPr>
          <w:noProof/>
          <w:sz w:val="20"/>
          <w:szCs w:val="20"/>
        </w:rPr>
        <w:drawing>
          <wp:anchor distT="0" distB="0" distL="114300" distR="114300" simplePos="0" relativeHeight="251570176" behindDoc="1" locked="0" layoutInCell="0" allowOverlap="1">
            <wp:simplePos x="0" y="0"/>
            <wp:positionH relativeFrom="column">
              <wp:posOffset>-7620</wp:posOffset>
            </wp:positionH>
            <wp:positionV relativeFrom="paragraph">
              <wp:posOffset>45085</wp:posOffset>
            </wp:positionV>
            <wp:extent cx="4430395" cy="64185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blip>
                    <a:srcRect/>
                    <a:stretch>
                      <a:fillRect/>
                    </a:stretch>
                  </pic:blipFill>
                  <pic:spPr bwMode="auto">
                    <a:xfrm>
                      <a:off x="0" y="0"/>
                      <a:ext cx="4430395" cy="6418580"/>
                    </a:xfrm>
                    <a:prstGeom prst="rect">
                      <a:avLst/>
                    </a:prstGeom>
                    <a:noFill/>
                  </pic:spPr>
                </pic:pic>
              </a:graphicData>
            </a:graphic>
          </wp:anchor>
        </w:drawing>
      </w:r>
    </w:p>
    <w:p w:rsidR="001C4CB4" w:rsidRDefault="001C4CB4">
      <w:pPr>
        <w:spacing w:line="68" w:lineRule="exact"/>
        <w:rPr>
          <w:sz w:val="20"/>
          <w:szCs w:val="20"/>
        </w:rPr>
      </w:pPr>
    </w:p>
    <w:tbl>
      <w:tblPr>
        <w:tblW w:w="0" w:type="auto"/>
        <w:tblInd w:w="80" w:type="dxa"/>
        <w:tblLayout w:type="fixed"/>
        <w:tblCellMar>
          <w:left w:w="0" w:type="dxa"/>
          <w:right w:w="0" w:type="dxa"/>
        </w:tblCellMar>
        <w:tblLook w:val="04A0" w:firstRow="1" w:lastRow="0" w:firstColumn="1" w:lastColumn="0" w:noHBand="0" w:noVBand="1"/>
      </w:tblPr>
      <w:tblGrid>
        <w:gridCol w:w="4140"/>
        <w:gridCol w:w="1400"/>
        <w:gridCol w:w="780"/>
      </w:tblGrid>
      <w:tr w:rsidR="001C4CB4">
        <w:trPr>
          <w:trHeight w:val="207"/>
        </w:trPr>
        <w:tc>
          <w:tcPr>
            <w:tcW w:w="4140" w:type="dxa"/>
            <w:vAlign w:val="bottom"/>
          </w:tcPr>
          <w:p w:rsidR="001C4CB4" w:rsidRDefault="00C47C14">
            <w:pPr>
              <w:rPr>
                <w:sz w:val="20"/>
                <w:szCs w:val="20"/>
              </w:rPr>
            </w:pPr>
            <w:r>
              <w:rPr>
                <w:rFonts w:eastAsia="Times New Roman"/>
                <w:b/>
                <w:bCs/>
                <w:sz w:val="18"/>
                <w:szCs w:val="18"/>
              </w:rPr>
              <w:t>1. Я регулярно принимаю на предприятии необ-</w:t>
            </w:r>
          </w:p>
        </w:tc>
        <w:tc>
          <w:tcPr>
            <w:tcW w:w="1400" w:type="dxa"/>
            <w:vAlign w:val="bottom"/>
          </w:tcPr>
          <w:p w:rsidR="001C4CB4" w:rsidRDefault="00C47C14">
            <w:pPr>
              <w:ind w:left="120"/>
              <w:rPr>
                <w:sz w:val="20"/>
                <w:szCs w:val="20"/>
              </w:rPr>
            </w:pPr>
            <w:r>
              <w:rPr>
                <w:rFonts w:eastAsia="Times New Roman"/>
                <w:b/>
                <w:bCs/>
                <w:sz w:val="18"/>
                <w:szCs w:val="18"/>
              </w:rPr>
              <w:t>Индивидуаль-</w:t>
            </w:r>
          </w:p>
        </w:tc>
        <w:tc>
          <w:tcPr>
            <w:tcW w:w="780" w:type="dxa"/>
            <w:vAlign w:val="bottom"/>
          </w:tcPr>
          <w:p w:rsidR="001C4CB4" w:rsidRDefault="00C47C14">
            <w:pPr>
              <w:ind w:left="120"/>
              <w:rPr>
                <w:sz w:val="20"/>
                <w:szCs w:val="20"/>
              </w:rPr>
            </w:pPr>
            <w:r>
              <w:rPr>
                <w:rFonts w:eastAsia="Times New Roman"/>
                <w:b/>
                <w:bCs/>
                <w:sz w:val="18"/>
                <w:szCs w:val="18"/>
              </w:rPr>
              <w:t>Общий</w:t>
            </w:r>
          </w:p>
        </w:tc>
      </w:tr>
      <w:tr w:rsidR="001C4CB4">
        <w:trPr>
          <w:trHeight w:val="200"/>
        </w:trPr>
        <w:tc>
          <w:tcPr>
            <w:tcW w:w="4140" w:type="dxa"/>
            <w:vAlign w:val="bottom"/>
          </w:tcPr>
          <w:p w:rsidR="001C4CB4" w:rsidRDefault="00C47C14">
            <w:pPr>
              <w:spacing w:line="200" w:lineRule="exact"/>
              <w:rPr>
                <w:sz w:val="20"/>
                <w:szCs w:val="20"/>
              </w:rPr>
            </w:pPr>
            <w:r>
              <w:rPr>
                <w:rFonts w:eastAsia="Times New Roman"/>
                <w:b/>
                <w:bCs/>
                <w:sz w:val="18"/>
                <w:szCs w:val="18"/>
              </w:rPr>
              <w:t>ходимые меры для оценки рисков, их документи-</w:t>
            </w:r>
          </w:p>
        </w:tc>
        <w:tc>
          <w:tcPr>
            <w:tcW w:w="1400" w:type="dxa"/>
            <w:vAlign w:val="bottom"/>
          </w:tcPr>
          <w:p w:rsidR="001C4CB4" w:rsidRDefault="00C47C14">
            <w:pPr>
              <w:spacing w:line="200" w:lineRule="exact"/>
              <w:ind w:left="120"/>
              <w:rPr>
                <w:sz w:val="20"/>
                <w:szCs w:val="20"/>
              </w:rPr>
            </w:pPr>
            <w:r>
              <w:rPr>
                <w:rFonts w:eastAsia="Times New Roman"/>
                <w:b/>
                <w:bCs/>
                <w:sz w:val="18"/>
                <w:szCs w:val="18"/>
              </w:rPr>
              <w:t>ный рейтинг</w:t>
            </w:r>
          </w:p>
        </w:tc>
        <w:tc>
          <w:tcPr>
            <w:tcW w:w="780" w:type="dxa"/>
            <w:vAlign w:val="bottom"/>
          </w:tcPr>
          <w:p w:rsidR="001C4CB4" w:rsidRDefault="00C47C14">
            <w:pPr>
              <w:spacing w:line="200" w:lineRule="exact"/>
              <w:ind w:left="120"/>
              <w:rPr>
                <w:sz w:val="20"/>
                <w:szCs w:val="20"/>
              </w:rPr>
            </w:pPr>
            <w:r>
              <w:rPr>
                <w:rFonts w:eastAsia="Times New Roman"/>
                <w:b/>
                <w:bCs/>
                <w:w w:val="96"/>
                <w:sz w:val="18"/>
                <w:szCs w:val="18"/>
              </w:rPr>
              <w:t>рейтинг</w:t>
            </w:r>
          </w:p>
        </w:tc>
      </w:tr>
      <w:tr w:rsidR="001C4CB4">
        <w:trPr>
          <w:trHeight w:val="239"/>
        </w:trPr>
        <w:tc>
          <w:tcPr>
            <w:tcW w:w="4140" w:type="dxa"/>
            <w:vAlign w:val="bottom"/>
          </w:tcPr>
          <w:p w:rsidR="001C4CB4" w:rsidRDefault="00C47C14">
            <w:pPr>
              <w:rPr>
                <w:sz w:val="20"/>
                <w:szCs w:val="20"/>
              </w:rPr>
            </w:pPr>
            <w:r>
              <w:rPr>
                <w:rFonts w:eastAsia="Times New Roman"/>
                <w:b/>
                <w:bCs/>
                <w:sz w:val="18"/>
                <w:szCs w:val="18"/>
              </w:rPr>
              <w:t>рования и актуализации.</w:t>
            </w:r>
          </w:p>
        </w:tc>
        <w:tc>
          <w:tcPr>
            <w:tcW w:w="1400" w:type="dxa"/>
            <w:vAlign w:val="bottom"/>
          </w:tcPr>
          <w:p w:rsidR="001C4CB4" w:rsidRDefault="001C4CB4">
            <w:pPr>
              <w:rPr>
                <w:sz w:val="20"/>
                <w:szCs w:val="20"/>
              </w:rPr>
            </w:pPr>
          </w:p>
        </w:tc>
        <w:tc>
          <w:tcPr>
            <w:tcW w:w="780" w:type="dxa"/>
            <w:vAlign w:val="bottom"/>
          </w:tcPr>
          <w:p w:rsidR="001C4CB4" w:rsidRDefault="001C4CB4">
            <w:pPr>
              <w:rPr>
                <w:sz w:val="20"/>
                <w:szCs w:val="20"/>
              </w:rPr>
            </w:pPr>
          </w:p>
        </w:tc>
      </w:tr>
    </w:tbl>
    <w:p w:rsidR="001C4CB4" w:rsidRDefault="001C4CB4">
      <w:pPr>
        <w:spacing w:line="49" w:lineRule="exact"/>
        <w:rPr>
          <w:sz w:val="20"/>
          <w:szCs w:val="20"/>
        </w:rPr>
      </w:pPr>
    </w:p>
    <w:p w:rsidR="001C4CB4" w:rsidRDefault="00C47C14">
      <w:pPr>
        <w:spacing w:line="248" w:lineRule="auto"/>
        <w:ind w:left="80" w:right="2980"/>
        <w:rPr>
          <w:sz w:val="20"/>
          <w:szCs w:val="20"/>
        </w:rPr>
      </w:pPr>
      <w:r>
        <w:rPr>
          <w:rFonts w:eastAsia="Times New Roman"/>
          <w:sz w:val="18"/>
          <w:szCs w:val="18"/>
        </w:rPr>
        <w:t>Мои менеджеры знают о своей обязанности осу-ществлять оценку рисков и учитывать все возмож-ные угрозы.</w:t>
      </w:r>
    </w:p>
    <w:p w:rsidR="001C4CB4" w:rsidRDefault="001C4CB4">
      <w:pPr>
        <w:spacing w:line="43" w:lineRule="exact"/>
        <w:rPr>
          <w:sz w:val="20"/>
          <w:szCs w:val="20"/>
        </w:rPr>
      </w:pPr>
    </w:p>
    <w:p w:rsidR="001C4CB4" w:rsidRDefault="00C47C14" w:rsidP="00C364A1">
      <w:pPr>
        <w:numPr>
          <w:ilvl w:val="0"/>
          <w:numId w:val="3"/>
        </w:numPr>
        <w:tabs>
          <w:tab w:val="left" w:pos="245"/>
        </w:tabs>
        <w:spacing w:line="269" w:lineRule="auto"/>
        <w:ind w:left="80" w:right="2860" w:firstLine="7"/>
        <w:jc w:val="both"/>
        <w:rPr>
          <w:rFonts w:eastAsia="Times New Roman"/>
          <w:sz w:val="17"/>
          <w:szCs w:val="17"/>
        </w:rPr>
      </w:pPr>
      <w:r>
        <w:rPr>
          <w:rFonts w:eastAsia="Times New Roman"/>
          <w:sz w:val="17"/>
          <w:szCs w:val="17"/>
        </w:rPr>
        <w:t>этом процессе также участвуют работники, члены правления, инженер по охране труда, штатный врач и другие специалисты по вопросам БГТ.</w:t>
      </w:r>
    </w:p>
    <w:p w:rsidR="001C4CB4" w:rsidRDefault="001C4CB4">
      <w:pPr>
        <w:spacing w:line="27" w:lineRule="exact"/>
        <w:rPr>
          <w:sz w:val="20"/>
          <w:szCs w:val="20"/>
        </w:rPr>
      </w:pPr>
    </w:p>
    <w:p w:rsidR="001C4CB4" w:rsidRDefault="00C47C14">
      <w:pPr>
        <w:spacing w:line="231" w:lineRule="auto"/>
        <w:ind w:left="80" w:right="2900"/>
        <w:rPr>
          <w:sz w:val="20"/>
          <w:szCs w:val="20"/>
        </w:rPr>
      </w:pPr>
      <w:r>
        <w:rPr>
          <w:rFonts w:eastAsia="Times New Roman"/>
          <w:sz w:val="18"/>
          <w:szCs w:val="18"/>
        </w:rPr>
        <w:t>За основу я принял следующий подход к оценке ри-сков:</w:t>
      </w:r>
    </w:p>
    <w:p w:rsidR="001C4CB4" w:rsidRDefault="001C4CB4">
      <w:pPr>
        <w:spacing w:line="2" w:lineRule="exact"/>
        <w:rPr>
          <w:sz w:val="20"/>
          <w:szCs w:val="20"/>
        </w:rPr>
      </w:pPr>
    </w:p>
    <w:p w:rsidR="001C4CB4" w:rsidRDefault="00C47C14" w:rsidP="00C364A1">
      <w:pPr>
        <w:numPr>
          <w:ilvl w:val="0"/>
          <w:numId w:val="4"/>
        </w:numPr>
        <w:tabs>
          <w:tab w:val="left" w:pos="260"/>
        </w:tabs>
        <w:spacing w:line="231" w:lineRule="auto"/>
        <w:ind w:left="80" w:right="3000" w:firstLine="7"/>
        <w:rPr>
          <w:rFonts w:eastAsia="Times New Roman"/>
          <w:sz w:val="18"/>
          <w:szCs w:val="18"/>
        </w:rPr>
      </w:pPr>
      <w:r>
        <w:rPr>
          <w:rFonts w:eastAsia="Times New Roman"/>
          <w:sz w:val="18"/>
          <w:szCs w:val="18"/>
        </w:rPr>
        <w:t>Документирование организационной структуры предприятия.</w:t>
      </w:r>
    </w:p>
    <w:p w:rsidR="001C4CB4" w:rsidRDefault="001C4CB4">
      <w:pPr>
        <w:spacing w:line="1" w:lineRule="exact"/>
        <w:rPr>
          <w:rFonts w:eastAsia="Times New Roman"/>
          <w:sz w:val="18"/>
          <w:szCs w:val="18"/>
        </w:rPr>
      </w:pPr>
    </w:p>
    <w:p w:rsidR="001C4CB4" w:rsidRDefault="00C47C14" w:rsidP="00C364A1">
      <w:pPr>
        <w:numPr>
          <w:ilvl w:val="0"/>
          <w:numId w:val="4"/>
        </w:numPr>
        <w:tabs>
          <w:tab w:val="left" w:pos="260"/>
        </w:tabs>
        <w:spacing w:line="231" w:lineRule="auto"/>
        <w:ind w:left="80" w:right="3000" w:firstLine="7"/>
        <w:rPr>
          <w:rFonts w:eastAsia="Times New Roman"/>
          <w:sz w:val="18"/>
          <w:szCs w:val="18"/>
        </w:rPr>
      </w:pPr>
      <w:r>
        <w:rPr>
          <w:rFonts w:eastAsia="Times New Roman"/>
          <w:sz w:val="18"/>
          <w:szCs w:val="18"/>
        </w:rPr>
        <w:t>Определение и конкретизация видов деятельно-сти.</w:t>
      </w:r>
    </w:p>
    <w:p w:rsidR="001C4CB4" w:rsidRDefault="001C4CB4">
      <w:pPr>
        <w:spacing w:line="1" w:lineRule="exact"/>
        <w:rPr>
          <w:rFonts w:eastAsia="Times New Roman"/>
          <w:sz w:val="18"/>
          <w:szCs w:val="18"/>
        </w:rPr>
      </w:pPr>
    </w:p>
    <w:p w:rsidR="001C4CB4" w:rsidRDefault="00C47C14" w:rsidP="00C364A1">
      <w:pPr>
        <w:numPr>
          <w:ilvl w:val="0"/>
          <w:numId w:val="4"/>
        </w:numPr>
        <w:tabs>
          <w:tab w:val="left" w:pos="260"/>
        </w:tabs>
        <w:spacing w:line="231" w:lineRule="auto"/>
        <w:ind w:left="260" w:hanging="173"/>
        <w:rPr>
          <w:rFonts w:eastAsia="Times New Roman"/>
          <w:sz w:val="18"/>
          <w:szCs w:val="18"/>
        </w:rPr>
      </w:pPr>
      <w:r>
        <w:rPr>
          <w:rFonts w:eastAsia="Times New Roman"/>
          <w:sz w:val="18"/>
          <w:szCs w:val="18"/>
        </w:rPr>
        <w:t>Выявление сопутствующих угроз и рисков.</w:t>
      </w:r>
    </w:p>
    <w:p w:rsidR="001C4CB4" w:rsidRDefault="00C47C14" w:rsidP="00C364A1">
      <w:pPr>
        <w:numPr>
          <w:ilvl w:val="0"/>
          <w:numId w:val="4"/>
        </w:numPr>
        <w:tabs>
          <w:tab w:val="left" w:pos="260"/>
        </w:tabs>
        <w:spacing w:line="231" w:lineRule="auto"/>
        <w:ind w:left="260" w:hanging="173"/>
        <w:rPr>
          <w:rFonts w:eastAsia="Times New Roman"/>
          <w:sz w:val="18"/>
          <w:szCs w:val="18"/>
        </w:rPr>
      </w:pPr>
      <w:r>
        <w:rPr>
          <w:rFonts w:eastAsia="Times New Roman"/>
          <w:sz w:val="18"/>
          <w:szCs w:val="18"/>
        </w:rPr>
        <w:t>Оценка угроз и рисков.</w:t>
      </w:r>
    </w:p>
    <w:p w:rsidR="001C4CB4" w:rsidRDefault="00C47C14" w:rsidP="00C364A1">
      <w:pPr>
        <w:numPr>
          <w:ilvl w:val="0"/>
          <w:numId w:val="4"/>
        </w:numPr>
        <w:tabs>
          <w:tab w:val="left" w:pos="260"/>
        </w:tabs>
        <w:spacing w:line="231" w:lineRule="auto"/>
        <w:ind w:left="260" w:hanging="173"/>
        <w:rPr>
          <w:rFonts w:eastAsia="Times New Roman"/>
          <w:sz w:val="18"/>
          <w:szCs w:val="18"/>
        </w:rPr>
      </w:pPr>
      <w:r>
        <w:rPr>
          <w:rFonts w:eastAsia="Times New Roman"/>
          <w:sz w:val="18"/>
          <w:szCs w:val="18"/>
        </w:rPr>
        <w:t>Разработка превентивных мер.</w:t>
      </w:r>
    </w:p>
    <w:p w:rsidR="001C4CB4" w:rsidRDefault="00C47C14" w:rsidP="00C364A1">
      <w:pPr>
        <w:numPr>
          <w:ilvl w:val="0"/>
          <w:numId w:val="4"/>
        </w:numPr>
        <w:tabs>
          <w:tab w:val="left" w:pos="260"/>
        </w:tabs>
        <w:spacing w:line="231" w:lineRule="auto"/>
        <w:ind w:left="260" w:hanging="173"/>
        <w:rPr>
          <w:rFonts w:eastAsia="Times New Roman"/>
          <w:sz w:val="18"/>
          <w:szCs w:val="18"/>
        </w:rPr>
      </w:pPr>
      <w:r>
        <w:rPr>
          <w:rFonts w:eastAsia="Times New Roman"/>
          <w:sz w:val="18"/>
          <w:szCs w:val="18"/>
        </w:rPr>
        <w:t>Осуществление превентивных мер.</w:t>
      </w:r>
    </w:p>
    <w:p w:rsidR="001C4CB4" w:rsidRDefault="00C47C14" w:rsidP="00C364A1">
      <w:pPr>
        <w:numPr>
          <w:ilvl w:val="0"/>
          <w:numId w:val="4"/>
        </w:numPr>
        <w:tabs>
          <w:tab w:val="left" w:pos="260"/>
        </w:tabs>
        <w:ind w:left="260" w:hanging="173"/>
        <w:rPr>
          <w:rFonts w:eastAsia="Times New Roman"/>
          <w:sz w:val="18"/>
          <w:szCs w:val="18"/>
        </w:rPr>
      </w:pPr>
      <w:r>
        <w:rPr>
          <w:rFonts w:eastAsia="Times New Roman"/>
          <w:sz w:val="18"/>
          <w:szCs w:val="18"/>
        </w:rPr>
        <w:t>Проверка эффективности превентивных мер.</w:t>
      </w:r>
    </w:p>
    <w:p w:rsidR="001C4CB4" w:rsidRDefault="001C4CB4">
      <w:pPr>
        <w:spacing w:line="71" w:lineRule="exact"/>
        <w:rPr>
          <w:sz w:val="20"/>
          <w:szCs w:val="20"/>
        </w:rPr>
      </w:pPr>
    </w:p>
    <w:p w:rsidR="001C4CB4" w:rsidRDefault="00C47C14">
      <w:pPr>
        <w:ind w:left="80"/>
        <w:rPr>
          <w:sz w:val="20"/>
          <w:szCs w:val="20"/>
        </w:rPr>
      </w:pPr>
      <w:r>
        <w:rPr>
          <w:rFonts w:eastAsia="Times New Roman"/>
          <w:sz w:val="18"/>
          <w:szCs w:val="18"/>
        </w:rPr>
        <w:t>Кроме того, внимание уделяется вопросам техниче-</w:t>
      </w:r>
    </w:p>
    <w:p w:rsidR="001C4CB4" w:rsidRDefault="00C47C14">
      <w:pPr>
        <w:spacing w:line="231" w:lineRule="auto"/>
        <w:ind w:left="80"/>
        <w:rPr>
          <w:sz w:val="20"/>
          <w:szCs w:val="20"/>
        </w:rPr>
      </w:pPr>
      <w:r>
        <w:rPr>
          <w:rFonts w:eastAsia="Times New Roman"/>
          <w:sz w:val="18"/>
          <w:szCs w:val="18"/>
        </w:rPr>
        <w:t>ского обслуживания, профилактики, устранения не-</w:t>
      </w:r>
    </w:p>
    <w:p w:rsidR="001C4CB4" w:rsidRDefault="00C47C14">
      <w:pPr>
        <w:spacing w:line="232" w:lineRule="auto"/>
        <w:ind w:left="80"/>
        <w:rPr>
          <w:sz w:val="20"/>
          <w:szCs w:val="20"/>
        </w:rPr>
      </w:pPr>
      <w:r>
        <w:rPr>
          <w:rFonts w:eastAsia="Times New Roman"/>
          <w:sz w:val="18"/>
          <w:szCs w:val="18"/>
        </w:rPr>
        <w:t>исправностей и ремонта, деятельности подрядчиков</w:t>
      </w:r>
    </w:p>
    <w:p w:rsidR="001C4CB4" w:rsidRDefault="00C47C14">
      <w:pPr>
        <w:spacing w:line="232" w:lineRule="auto"/>
        <w:ind w:left="80"/>
        <w:rPr>
          <w:sz w:val="20"/>
          <w:szCs w:val="20"/>
        </w:rPr>
      </w:pPr>
      <w:r>
        <w:rPr>
          <w:rFonts w:eastAsia="Times New Roman"/>
          <w:sz w:val="18"/>
          <w:szCs w:val="18"/>
        </w:rPr>
        <w:t>и внешних компаний, а также</w:t>
      </w:r>
    </w:p>
    <w:p w:rsidR="001C4CB4" w:rsidRDefault="001C4CB4">
      <w:pPr>
        <w:spacing w:line="1" w:lineRule="exact"/>
        <w:rPr>
          <w:sz w:val="20"/>
          <w:szCs w:val="20"/>
        </w:rPr>
      </w:pPr>
    </w:p>
    <w:p w:rsidR="001C4CB4" w:rsidRDefault="00C47C14">
      <w:pPr>
        <w:ind w:left="80"/>
        <w:rPr>
          <w:sz w:val="20"/>
          <w:szCs w:val="20"/>
        </w:rPr>
      </w:pPr>
      <w:r>
        <w:rPr>
          <w:rFonts w:eastAsia="Times New Roman"/>
          <w:sz w:val="18"/>
          <w:szCs w:val="18"/>
        </w:rPr>
        <w:t>порядку действий в чрезвычайной ситуации.</w:t>
      </w:r>
    </w:p>
    <w:p w:rsidR="001C4CB4" w:rsidRDefault="001C4CB4">
      <w:pPr>
        <w:spacing w:line="78" w:lineRule="exact"/>
        <w:rPr>
          <w:sz w:val="20"/>
          <w:szCs w:val="20"/>
        </w:rPr>
      </w:pPr>
    </w:p>
    <w:p w:rsidR="001C4CB4" w:rsidRDefault="00C47C14" w:rsidP="00C364A1">
      <w:pPr>
        <w:numPr>
          <w:ilvl w:val="0"/>
          <w:numId w:val="5"/>
        </w:numPr>
        <w:tabs>
          <w:tab w:val="left" w:pos="245"/>
        </w:tabs>
        <w:ind w:left="80" w:right="2780" w:firstLine="7"/>
        <w:rPr>
          <w:rFonts w:eastAsia="Times New Roman"/>
          <w:sz w:val="18"/>
          <w:szCs w:val="18"/>
        </w:rPr>
      </w:pPr>
      <w:r>
        <w:rPr>
          <w:rFonts w:eastAsia="Times New Roman"/>
          <w:sz w:val="18"/>
          <w:szCs w:val="18"/>
        </w:rPr>
        <w:t>наших оценках рисков также учитываются во-просы охраны здоровья, включая психическое здо-ровье. При необходимости проводятся замеры содер-жания вредных веществ, уровней шума и вибрации.</w:t>
      </w:r>
    </w:p>
    <w:p w:rsidR="001C4CB4" w:rsidRDefault="001C4CB4">
      <w:pPr>
        <w:spacing w:line="4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220"/>
        <w:gridCol w:w="1400"/>
        <w:gridCol w:w="1340"/>
        <w:gridCol w:w="20"/>
      </w:tblGrid>
      <w:tr w:rsidR="001C4CB4">
        <w:trPr>
          <w:trHeight w:val="207"/>
        </w:trPr>
        <w:tc>
          <w:tcPr>
            <w:tcW w:w="4220" w:type="dxa"/>
            <w:vAlign w:val="bottom"/>
          </w:tcPr>
          <w:p w:rsidR="001C4CB4" w:rsidRDefault="00C47C14">
            <w:pPr>
              <w:ind w:left="80"/>
              <w:rPr>
                <w:sz w:val="20"/>
                <w:szCs w:val="20"/>
              </w:rPr>
            </w:pPr>
            <w:r>
              <w:rPr>
                <w:rFonts w:eastAsia="Times New Roman"/>
                <w:sz w:val="18"/>
                <w:szCs w:val="18"/>
              </w:rPr>
              <w:t>Мною установлена периодичность актуализации</w:t>
            </w:r>
          </w:p>
        </w:tc>
        <w:tc>
          <w:tcPr>
            <w:tcW w:w="1400" w:type="dxa"/>
            <w:vAlign w:val="bottom"/>
          </w:tcPr>
          <w:p w:rsidR="001C4CB4" w:rsidRDefault="001C4CB4">
            <w:pPr>
              <w:rPr>
                <w:sz w:val="18"/>
                <w:szCs w:val="18"/>
              </w:rPr>
            </w:pPr>
          </w:p>
        </w:tc>
        <w:tc>
          <w:tcPr>
            <w:tcW w:w="1340" w:type="dxa"/>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49"/>
        </w:trPr>
        <w:tc>
          <w:tcPr>
            <w:tcW w:w="4220" w:type="dxa"/>
            <w:tcBorders>
              <w:bottom w:val="single" w:sz="8" w:space="0" w:color="auto"/>
            </w:tcBorders>
            <w:vAlign w:val="bottom"/>
          </w:tcPr>
          <w:p w:rsidR="001C4CB4" w:rsidRDefault="00C47C14">
            <w:pPr>
              <w:ind w:left="80"/>
              <w:rPr>
                <w:sz w:val="20"/>
                <w:szCs w:val="20"/>
              </w:rPr>
            </w:pPr>
            <w:r>
              <w:rPr>
                <w:rFonts w:eastAsia="Times New Roman"/>
                <w:sz w:val="18"/>
                <w:szCs w:val="18"/>
              </w:rPr>
              <w:t>оценки рисков.</w:t>
            </w:r>
          </w:p>
        </w:tc>
        <w:tc>
          <w:tcPr>
            <w:tcW w:w="1400" w:type="dxa"/>
            <w:tcBorders>
              <w:bottom w:val="single" w:sz="8" w:space="0" w:color="auto"/>
            </w:tcBorders>
            <w:vAlign w:val="bottom"/>
          </w:tcPr>
          <w:p w:rsidR="001C4CB4" w:rsidRDefault="001C4CB4">
            <w:pPr>
              <w:rPr>
                <w:sz w:val="21"/>
                <w:szCs w:val="21"/>
              </w:rPr>
            </w:pPr>
          </w:p>
        </w:tc>
        <w:tc>
          <w:tcPr>
            <w:tcW w:w="1340" w:type="dxa"/>
            <w:tcBorders>
              <w:bottom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09"/>
        </w:trPr>
        <w:tc>
          <w:tcPr>
            <w:tcW w:w="4220" w:type="dxa"/>
            <w:vAlign w:val="bottom"/>
          </w:tcPr>
          <w:p w:rsidR="001C4CB4" w:rsidRDefault="00C47C14">
            <w:pPr>
              <w:ind w:left="80"/>
              <w:rPr>
                <w:sz w:val="20"/>
                <w:szCs w:val="20"/>
              </w:rPr>
            </w:pPr>
            <w:r>
              <w:rPr>
                <w:rFonts w:eastAsia="Times New Roman"/>
                <w:b/>
                <w:bCs/>
                <w:sz w:val="18"/>
                <w:szCs w:val="18"/>
              </w:rPr>
              <w:t>2. Информация о производственных авариях,</w:t>
            </w:r>
          </w:p>
        </w:tc>
        <w:tc>
          <w:tcPr>
            <w:tcW w:w="1400" w:type="dxa"/>
            <w:vAlign w:val="bottom"/>
          </w:tcPr>
          <w:p w:rsidR="001C4CB4" w:rsidRDefault="001C4CB4">
            <w:pPr>
              <w:rPr>
                <w:sz w:val="18"/>
                <w:szCs w:val="18"/>
              </w:rPr>
            </w:pPr>
          </w:p>
        </w:tc>
        <w:tc>
          <w:tcPr>
            <w:tcW w:w="1340" w:type="dxa"/>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00"/>
        </w:trPr>
        <w:tc>
          <w:tcPr>
            <w:tcW w:w="4220" w:type="dxa"/>
            <w:vAlign w:val="bottom"/>
          </w:tcPr>
          <w:p w:rsidR="001C4CB4" w:rsidRDefault="00C47C14">
            <w:pPr>
              <w:spacing w:line="200" w:lineRule="exact"/>
              <w:ind w:left="80"/>
              <w:rPr>
                <w:sz w:val="20"/>
                <w:szCs w:val="20"/>
              </w:rPr>
            </w:pPr>
            <w:r>
              <w:rPr>
                <w:rFonts w:eastAsia="Times New Roman"/>
                <w:b/>
                <w:bCs/>
                <w:sz w:val="18"/>
                <w:szCs w:val="18"/>
              </w:rPr>
              <w:t>предаварийных ситуациях и критических сбоях</w:t>
            </w:r>
          </w:p>
        </w:tc>
        <w:tc>
          <w:tcPr>
            <w:tcW w:w="1400" w:type="dxa"/>
            <w:vMerge w:val="restart"/>
            <w:vAlign w:val="bottom"/>
          </w:tcPr>
          <w:p w:rsidR="001C4CB4" w:rsidRDefault="00C47C14">
            <w:pPr>
              <w:ind w:left="120"/>
              <w:rPr>
                <w:sz w:val="20"/>
                <w:szCs w:val="20"/>
              </w:rPr>
            </w:pPr>
            <w:r>
              <w:rPr>
                <w:rFonts w:eastAsia="Times New Roman"/>
                <w:b/>
                <w:bCs/>
                <w:sz w:val="18"/>
                <w:szCs w:val="18"/>
              </w:rPr>
              <w:t>Индивидуаль-</w:t>
            </w:r>
          </w:p>
        </w:tc>
        <w:tc>
          <w:tcPr>
            <w:tcW w:w="1340" w:type="dxa"/>
            <w:vMerge w:val="restart"/>
            <w:vAlign w:val="bottom"/>
          </w:tcPr>
          <w:p w:rsidR="001C4CB4" w:rsidRDefault="00C47C14">
            <w:pPr>
              <w:ind w:left="120"/>
              <w:rPr>
                <w:sz w:val="20"/>
                <w:szCs w:val="20"/>
              </w:rPr>
            </w:pPr>
            <w:r>
              <w:rPr>
                <w:rFonts w:eastAsia="Times New Roman"/>
                <w:b/>
                <w:bCs/>
                <w:sz w:val="18"/>
                <w:szCs w:val="18"/>
              </w:rPr>
              <w:t>Общий</w:t>
            </w:r>
          </w:p>
        </w:tc>
        <w:tc>
          <w:tcPr>
            <w:tcW w:w="0" w:type="dxa"/>
            <w:vAlign w:val="bottom"/>
          </w:tcPr>
          <w:p w:rsidR="001C4CB4" w:rsidRDefault="001C4CB4">
            <w:pPr>
              <w:rPr>
                <w:sz w:val="1"/>
                <w:szCs w:val="1"/>
              </w:rPr>
            </w:pPr>
          </w:p>
        </w:tc>
      </w:tr>
      <w:tr w:rsidR="001C4CB4">
        <w:trPr>
          <w:trHeight w:val="100"/>
        </w:trPr>
        <w:tc>
          <w:tcPr>
            <w:tcW w:w="4220" w:type="dxa"/>
            <w:vMerge w:val="restart"/>
            <w:vAlign w:val="bottom"/>
          </w:tcPr>
          <w:p w:rsidR="001C4CB4" w:rsidRDefault="00C47C14">
            <w:pPr>
              <w:spacing w:line="200" w:lineRule="exact"/>
              <w:ind w:left="80"/>
              <w:rPr>
                <w:sz w:val="20"/>
                <w:szCs w:val="20"/>
              </w:rPr>
            </w:pPr>
            <w:r>
              <w:rPr>
                <w:rFonts w:eastAsia="Times New Roman"/>
                <w:b/>
                <w:bCs/>
                <w:sz w:val="18"/>
                <w:szCs w:val="18"/>
              </w:rPr>
              <w:t>регистрируется, оформляется в форме статисти-</w:t>
            </w:r>
          </w:p>
        </w:tc>
        <w:tc>
          <w:tcPr>
            <w:tcW w:w="1400" w:type="dxa"/>
            <w:vMerge/>
            <w:vAlign w:val="bottom"/>
          </w:tcPr>
          <w:p w:rsidR="001C4CB4" w:rsidRDefault="001C4CB4">
            <w:pPr>
              <w:rPr>
                <w:sz w:val="8"/>
                <w:szCs w:val="8"/>
              </w:rPr>
            </w:pPr>
          </w:p>
        </w:tc>
        <w:tc>
          <w:tcPr>
            <w:tcW w:w="1340" w:type="dxa"/>
            <w:vMerge/>
            <w:vAlign w:val="bottom"/>
          </w:tcPr>
          <w:p w:rsidR="001C4CB4" w:rsidRDefault="001C4CB4">
            <w:pPr>
              <w:rPr>
                <w:sz w:val="8"/>
                <w:szCs w:val="8"/>
              </w:rPr>
            </w:pPr>
          </w:p>
        </w:tc>
        <w:tc>
          <w:tcPr>
            <w:tcW w:w="0" w:type="dxa"/>
            <w:vAlign w:val="bottom"/>
          </w:tcPr>
          <w:p w:rsidR="001C4CB4" w:rsidRDefault="001C4CB4">
            <w:pPr>
              <w:rPr>
                <w:sz w:val="1"/>
                <w:szCs w:val="1"/>
              </w:rPr>
            </w:pPr>
          </w:p>
        </w:tc>
      </w:tr>
      <w:tr w:rsidR="001C4CB4">
        <w:trPr>
          <w:trHeight w:val="100"/>
        </w:trPr>
        <w:tc>
          <w:tcPr>
            <w:tcW w:w="4220" w:type="dxa"/>
            <w:vMerge/>
            <w:vAlign w:val="bottom"/>
          </w:tcPr>
          <w:p w:rsidR="001C4CB4" w:rsidRDefault="001C4CB4">
            <w:pPr>
              <w:rPr>
                <w:sz w:val="8"/>
                <w:szCs w:val="8"/>
              </w:rPr>
            </w:pPr>
          </w:p>
        </w:tc>
        <w:tc>
          <w:tcPr>
            <w:tcW w:w="1400" w:type="dxa"/>
            <w:vMerge w:val="restart"/>
            <w:vAlign w:val="bottom"/>
          </w:tcPr>
          <w:p w:rsidR="001C4CB4" w:rsidRDefault="00C47C14">
            <w:pPr>
              <w:ind w:left="120"/>
              <w:rPr>
                <w:sz w:val="20"/>
                <w:szCs w:val="20"/>
              </w:rPr>
            </w:pPr>
            <w:r>
              <w:rPr>
                <w:rFonts w:eastAsia="Times New Roman"/>
                <w:b/>
                <w:bCs/>
                <w:sz w:val="18"/>
                <w:szCs w:val="18"/>
              </w:rPr>
              <w:t>ный рейтинг</w:t>
            </w:r>
          </w:p>
        </w:tc>
        <w:tc>
          <w:tcPr>
            <w:tcW w:w="1340" w:type="dxa"/>
            <w:vMerge w:val="restart"/>
            <w:vAlign w:val="bottom"/>
          </w:tcPr>
          <w:p w:rsidR="001C4CB4" w:rsidRDefault="00C47C14">
            <w:pPr>
              <w:ind w:left="120"/>
              <w:rPr>
                <w:sz w:val="20"/>
                <w:szCs w:val="20"/>
              </w:rPr>
            </w:pPr>
            <w:r>
              <w:rPr>
                <w:rFonts w:eastAsia="Times New Roman"/>
                <w:b/>
                <w:bCs/>
                <w:sz w:val="18"/>
                <w:szCs w:val="18"/>
              </w:rPr>
              <w:t>рейтинг</w:t>
            </w:r>
          </w:p>
        </w:tc>
        <w:tc>
          <w:tcPr>
            <w:tcW w:w="0" w:type="dxa"/>
            <w:vAlign w:val="bottom"/>
          </w:tcPr>
          <w:p w:rsidR="001C4CB4" w:rsidRDefault="001C4CB4">
            <w:pPr>
              <w:rPr>
                <w:sz w:val="1"/>
                <w:szCs w:val="1"/>
              </w:rPr>
            </w:pPr>
          </w:p>
        </w:tc>
      </w:tr>
      <w:tr w:rsidR="001C4CB4">
        <w:trPr>
          <w:trHeight w:val="139"/>
        </w:trPr>
        <w:tc>
          <w:tcPr>
            <w:tcW w:w="4220" w:type="dxa"/>
            <w:vMerge w:val="restart"/>
            <w:vAlign w:val="bottom"/>
          </w:tcPr>
          <w:p w:rsidR="001C4CB4" w:rsidRDefault="00C47C14">
            <w:pPr>
              <w:spacing w:line="200" w:lineRule="exact"/>
              <w:ind w:left="80"/>
              <w:rPr>
                <w:sz w:val="20"/>
                <w:szCs w:val="20"/>
              </w:rPr>
            </w:pPr>
            <w:r>
              <w:rPr>
                <w:rFonts w:eastAsia="Times New Roman"/>
                <w:b/>
                <w:bCs/>
                <w:sz w:val="18"/>
                <w:szCs w:val="18"/>
              </w:rPr>
              <w:t>ческих отчётов и оценивается с целью внедрения</w:t>
            </w:r>
          </w:p>
        </w:tc>
        <w:tc>
          <w:tcPr>
            <w:tcW w:w="1400" w:type="dxa"/>
            <w:vMerge/>
            <w:vAlign w:val="bottom"/>
          </w:tcPr>
          <w:p w:rsidR="001C4CB4" w:rsidRDefault="001C4CB4">
            <w:pPr>
              <w:rPr>
                <w:sz w:val="12"/>
                <w:szCs w:val="12"/>
              </w:rPr>
            </w:pPr>
          </w:p>
        </w:tc>
        <w:tc>
          <w:tcPr>
            <w:tcW w:w="1340" w:type="dxa"/>
            <w:vMerge/>
            <w:vAlign w:val="bottom"/>
          </w:tcPr>
          <w:p w:rsidR="001C4CB4" w:rsidRDefault="001C4CB4">
            <w:pPr>
              <w:rPr>
                <w:sz w:val="12"/>
                <w:szCs w:val="12"/>
              </w:rPr>
            </w:pPr>
          </w:p>
        </w:tc>
        <w:tc>
          <w:tcPr>
            <w:tcW w:w="0" w:type="dxa"/>
            <w:vAlign w:val="bottom"/>
          </w:tcPr>
          <w:p w:rsidR="001C4CB4" w:rsidRDefault="001C4CB4">
            <w:pPr>
              <w:rPr>
                <w:sz w:val="1"/>
                <w:szCs w:val="1"/>
              </w:rPr>
            </w:pPr>
          </w:p>
        </w:tc>
      </w:tr>
      <w:tr w:rsidR="001C4CB4">
        <w:trPr>
          <w:trHeight w:val="61"/>
        </w:trPr>
        <w:tc>
          <w:tcPr>
            <w:tcW w:w="4220" w:type="dxa"/>
            <w:vMerge/>
            <w:vAlign w:val="bottom"/>
          </w:tcPr>
          <w:p w:rsidR="001C4CB4" w:rsidRDefault="001C4CB4">
            <w:pPr>
              <w:rPr>
                <w:sz w:val="5"/>
                <w:szCs w:val="5"/>
              </w:rPr>
            </w:pPr>
          </w:p>
        </w:tc>
        <w:tc>
          <w:tcPr>
            <w:tcW w:w="1400" w:type="dxa"/>
            <w:vAlign w:val="bottom"/>
          </w:tcPr>
          <w:p w:rsidR="001C4CB4" w:rsidRDefault="001C4CB4">
            <w:pPr>
              <w:rPr>
                <w:sz w:val="5"/>
                <w:szCs w:val="5"/>
              </w:rPr>
            </w:pPr>
          </w:p>
        </w:tc>
        <w:tc>
          <w:tcPr>
            <w:tcW w:w="1340" w:type="dxa"/>
            <w:vAlign w:val="bottom"/>
          </w:tcPr>
          <w:p w:rsidR="001C4CB4" w:rsidRDefault="001C4CB4">
            <w:pPr>
              <w:rPr>
                <w:sz w:val="5"/>
                <w:szCs w:val="5"/>
              </w:rPr>
            </w:pPr>
          </w:p>
        </w:tc>
        <w:tc>
          <w:tcPr>
            <w:tcW w:w="0" w:type="dxa"/>
            <w:vAlign w:val="bottom"/>
          </w:tcPr>
          <w:p w:rsidR="001C4CB4" w:rsidRDefault="001C4CB4">
            <w:pPr>
              <w:rPr>
                <w:sz w:val="1"/>
                <w:szCs w:val="1"/>
              </w:rPr>
            </w:pPr>
          </w:p>
        </w:tc>
      </w:tr>
      <w:tr w:rsidR="001C4CB4">
        <w:trPr>
          <w:trHeight w:val="253"/>
        </w:trPr>
        <w:tc>
          <w:tcPr>
            <w:tcW w:w="4220" w:type="dxa"/>
            <w:tcBorders>
              <w:bottom w:val="single" w:sz="8" w:space="0" w:color="auto"/>
            </w:tcBorders>
            <w:vAlign w:val="bottom"/>
          </w:tcPr>
          <w:p w:rsidR="001C4CB4" w:rsidRDefault="00C47C14">
            <w:pPr>
              <w:ind w:left="80"/>
              <w:rPr>
                <w:sz w:val="20"/>
                <w:szCs w:val="20"/>
              </w:rPr>
            </w:pPr>
            <w:r>
              <w:rPr>
                <w:rFonts w:eastAsia="Times New Roman"/>
                <w:b/>
                <w:bCs/>
                <w:sz w:val="18"/>
                <w:szCs w:val="18"/>
              </w:rPr>
              <w:t>возможных улучшений.</w:t>
            </w:r>
          </w:p>
        </w:tc>
        <w:tc>
          <w:tcPr>
            <w:tcW w:w="1400" w:type="dxa"/>
            <w:tcBorders>
              <w:bottom w:val="single" w:sz="8" w:space="0" w:color="auto"/>
            </w:tcBorders>
            <w:vAlign w:val="bottom"/>
          </w:tcPr>
          <w:p w:rsidR="001C4CB4" w:rsidRDefault="001C4CB4">
            <w:pPr>
              <w:rPr>
                <w:sz w:val="21"/>
                <w:szCs w:val="21"/>
              </w:rPr>
            </w:pPr>
          </w:p>
        </w:tc>
        <w:tc>
          <w:tcPr>
            <w:tcW w:w="1340" w:type="dxa"/>
            <w:tcBorders>
              <w:bottom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16"/>
        </w:trPr>
        <w:tc>
          <w:tcPr>
            <w:tcW w:w="4220" w:type="dxa"/>
            <w:vAlign w:val="bottom"/>
          </w:tcPr>
          <w:p w:rsidR="001C4CB4" w:rsidRDefault="00C47C14">
            <w:pPr>
              <w:ind w:left="80"/>
              <w:rPr>
                <w:sz w:val="20"/>
                <w:szCs w:val="20"/>
              </w:rPr>
            </w:pPr>
            <w:r>
              <w:rPr>
                <w:rFonts w:eastAsia="Times New Roman"/>
                <w:sz w:val="18"/>
                <w:szCs w:val="18"/>
              </w:rPr>
              <w:t>Мне незамедлительно сообщают обо всех производ-</w:t>
            </w:r>
          </w:p>
        </w:tc>
        <w:tc>
          <w:tcPr>
            <w:tcW w:w="1400" w:type="dxa"/>
            <w:vAlign w:val="bottom"/>
          </w:tcPr>
          <w:p w:rsidR="001C4CB4" w:rsidRDefault="001C4CB4">
            <w:pPr>
              <w:rPr>
                <w:sz w:val="18"/>
                <w:szCs w:val="18"/>
              </w:rPr>
            </w:pPr>
          </w:p>
        </w:tc>
        <w:tc>
          <w:tcPr>
            <w:tcW w:w="1340" w:type="dxa"/>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00"/>
        </w:trPr>
        <w:tc>
          <w:tcPr>
            <w:tcW w:w="4220" w:type="dxa"/>
            <w:vAlign w:val="bottom"/>
          </w:tcPr>
          <w:p w:rsidR="001C4CB4" w:rsidRDefault="00C47C14">
            <w:pPr>
              <w:spacing w:line="200" w:lineRule="exact"/>
              <w:ind w:left="80"/>
              <w:rPr>
                <w:sz w:val="20"/>
                <w:szCs w:val="20"/>
              </w:rPr>
            </w:pPr>
            <w:r>
              <w:rPr>
                <w:rFonts w:eastAsia="Times New Roman"/>
                <w:sz w:val="18"/>
                <w:szCs w:val="18"/>
              </w:rPr>
              <w:t>ственных авариях, предаварийных ситуациях и кри-</w:t>
            </w:r>
          </w:p>
        </w:tc>
        <w:tc>
          <w:tcPr>
            <w:tcW w:w="1400" w:type="dxa"/>
            <w:vAlign w:val="bottom"/>
          </w:tcPr>
          <w:p w:rsidR="001C4CB4" w:rsidRDefault="001C4CB4">
            <w:pPr>
              <w:rPr>
                <w:sz w:val="17"/>
                <w:szCs w:val="17"/>
              </w:rPr>
            </w:pPr>
          </w:p>
        </w:tc>
        <w:tc>
          <w:tcPr>
            <w:tcW w:w="134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00"/>
        </w:trPr>
        <w:tc>
          <w:tcPr>
            <w:tcW w:w="4220" w:type="dxa"/>
            <w:vAlign w:val="bottom"/>
          </w:tcPr>
          <w:p w:rsidR="001C4CB4" w:rsidRDefault="00C47C14">
            <w:pPr>
              <w:spacing w:line="200" w:lineRule="exact"/>
              <w:ind w:left="80"/>
              <w:rPr>
                <w:sz w:val="20"/>
                <w:szCs w:val="20"/>
              </w:rPr>
            </w:pPr>
            <w:r>
              <w:rPr>
                <w:rFonts w:eastAsia="Times New Roman"/>
                <w:sz w:val="18"/>
                <w:szCs w:val="18"/>
              </w:rPr>
              <w:t>тических сбоях на предприятии, а также о любых</w:t>
            </w:r>
          </w:p>
        </w:tc>
        <w:tc>
          <w:tcPr>
            <w:tcW w:w="1400" w:type="dxa"/>
            <w:vAlign w:val="bottom"/>
          </w:tcPr>
          <w:p w:rsidR="001C4CB4" w:rsidRDefault="001C4CB4">
            <w:pPr>
              <w:rPr>
                <w:sz w:val="17"/>
                <w:szCs w:val="17"/>
              </w:rPr>
            </w:pPr>
          </w:p>
        </w:tc>
        <w:tc>
          <w:tcPr>
            <w:tcW w:w="134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35"/>
        </w:trPr>
        <w:tc>
          <w:tcPr>
            <w:tcW w:w="4220" w:type="dxa"/>
            <w:vAlign w:val="bottom"/>
          </w:tcPr>
          <w:p w:rsidR="001C4CB4" w:rsidRDefault="00C47C14">
            <w:pPr>
              <w:ind w:left="80"/>
              <w:rPr>
                <w:sz w:val="20"/>
                <w:szCs w:val="20"/>
              </w:rPr>
            </w:pPr>
            <w:r>
              <w:rPr>
                <w:rFonts w:eastAsia="Times New Roman"/>
                <w:sz w:val="18"/>
                <w:szCs w:val="18"/>
              </w:rPr>
              <w:t>последствиях для здоровья работников.</w:t>
            </w:r>
          </w:p>
        </w:tc>
        <w:tc>
          <w:tcPr>
            <w:tcW w:w="1400" w:type="dxa"/>
            <w:vAlign w:val="bottom"/>
          </w:tcPr>
          <w:p w:rsidR="001C4CB4" w:rsidRDefault="001C4CB4">
            <w:pPr>
              <w:rPr>
                <w:sz w:val="20"/>
                <w:szCs w:val="20"/>
              </w:rPr>
            </w:pPr>
          </w:p>
        </w:tc>
        <w:tc>
          <w:tcPr>
            <w:tcW w:w="1340" w:type="dxa"/>
            <w:vAlign w:val="bottom"/>
          </w:tcPr>
          <w:p w:rsidR="001C4CB4" w:rsidRDefault="001C4CB4">
            <w:pPr>
              <w:rPr>
                <w:sz w:val="20"/>
                <w:szCs w:val="20"/>
              </w:rPr>
            </w:pPr>
          </w:p>
        </w:tc>
        <w:tc>
          <w:tcPr>
            <w:tcW w:w="0" w:type="dxa"/>
            <w:vAlign w:val="bottom"/>
          </w:tcPr>
          <w:p w:rsidR="001C4CB4" w:rsidRDefault="001C4CB4">
            <w:pPr>
              <w:rPr>
                <w:sz w:val="1"/>
                <w:szCs w:val="1"/>
              </w:rPr>
            </w:pPr>
          </w:p>
        </w:tc>
      </w:tr>
    </w:tbl>
    <w:p w:rsidR="001C4CB4" w:rsidRDefault="001C4CB4">
      <w:pPr>
        <w:spacing w:line="169" w:lineRule="exact"/>
        <w:rPr>
          <w:sz w:val="20"/>
          <w:szCs w:val="20"/>
        </w:rPr>
      </w:pPr>
    </w:p>
    <w:p w:rsidR="001C4CB4" w:rsidRDefault="00C47C14">
      <w:pPr>
        <w:spacing w:line="231" w:lineRule="auto"/>
        <w:ind w:left="80" w:right="2820"/>
        <w:rPr>
          <w:sz w:val="20"/>
          <w:szCs w:val="20"/>
        </w:rPr>
      </w:pPr>
      <w:r>
        <w:rPr>
          <w:rFonts w:eastAsia="Times New Roman"/>
          <w:sz w:val="18"/>
          <w:szCs w:val="18"/>
        </w:rPr>
        <w:t>Производственные аварии, записи в журнале об ока-зании первой помощи, предаварийные ситуации</w:t>
      </w:r>
    </w:p>
    <w:p w:rsidR="001C4CB4" w:rsidRDefault="001C4CB4">
      <w:pPr>
        <w:spacing w:line="2" w:lineRule="exact"/>
        <w:rPr>
          <w:sz w:val="20"/>
          <w:szCs w:val="20"/>
        </w:rPr>
      </w:pPr>
    </w:p>
    <w:p w:rsidR="001C4CB4" w:rsidRDefault="00C47C14" w:rsidP="00C364A1">
      <w:pPr>
        <w:numPr>
          <w:ilvl w:val="0"/>
          <w:numId w:val="6"/>
        </w:numPr>
        <w:tabs>
          <w:tab w:val="left" w:pos="221"/>
        </w:tabs>
        <w:spacing w:line="264" w:lineRule="auto"/>
        <w:ind w:left="80" w:right="2800" w:firstLine="7"/>
        <w:rPr>
          <w:rFonts w:eastAsia="Times New Roman"/>
          <w:sz w:val="18"/>
          <w:szCs w:val="18"/>
        </w:rPr>
      </w:pPr>
      <w:r>
        <w:rPr>
          <w:rFonts w:eastAsia="Times New Roman"/>
          <w:sz w:val="18"/>
          <w:szCs w:val="18"/>
        </w:rPr>
        <w:t>критические сбои тщательно расследуются для установления причин и принятия превентивных мер.</w:t>
      </w:r>
    </w:p>
    <w:p w:rsidR="001C4CB4" w:rsidRDefault="001C4CB4">
      <w:pPr>
        <w:sectPr w:rsidR="001C4CB4">
          <w:pgSz w:w="8400" w:h="11906"/>
          <w:pgMar w:top="700" w:right="711" w:bottom="0" w:left="720" w:header="0" w:footer="0" w:gutter="0"/>
          <w:cols w:space="720" w:equalWidth="0">
            <w:col w:w="6960"/>
          </w:cols>
        </w:sectPr>
      </w:pPr>
    </w:p>
    <w:p w:rsidR="001C4CB4" w:rsidRDefault="001C4CB4">
      <w:pPr>
        <w:spacing w:line="214" w:lineRule="exact"/>
        <w:rPr>
          <w:sz w:val="20"/>
          <w:szCs w:val="20"/>
        </w:rPr>
      </w:pPr>
    </w:p>
    <w:p w:rsidR="001C4CB4" w:rsidRDefault="00CD2E5E" w:rsidP="00CD2E5E">
      <w:pPr>
        <w:jc w:val="center"/>
        <w:sectPr w:rsidR="001C4CB4">
          <w:type w:val="continuous"/>
          <w:pgSz w:w="8400" w:h="11906"/>
          <w:pgMar w:top="700" w:right="711" w:bottom="0" w:left="720" w:header="0" w:footer="0" w:gutter="0"/>
          <w:cols w:space="720" w:equalWidth="0">
            <w:col w:w="6960"/>
          </w:cols>
        </w:sectPr>
      </w:pPr>
      <w:r>
        <w:rPr>
          <w:rFonts w:eastAsia="Times New Roman"/>
          <w:sz w:val="20"/>
          <w:szCs w:val="20"/>
        </w:rPr>
        <w:t>23</w:t>
      </w:r>
    </w:p>
    <w:p w:rsidR="001C4CB4" w:rsidRDefault="00C47C14">
      <w:pPr>
        <w:spacing w:line="264" w:lineRule="auto"/>
        <w:ind w:left="43" w:right="2840"/>
        <w:rPr>
          <w:sz w:val="20"/>
          <w:szCs w:val="20"/>
        </w:rPr>
      </w:pPr>
      <w:r>
        <w:rPr>
          <w:rFonts w:eastAsia="Times New Roman"/>
          <w:noProof/>
          <w:sz w:val="18"/>
          <w:szCs w:val="18"/>
        </w:rPr>
        <w:lastRenderedPageBreak/>
        <w:drawing>
          <wp:anchor distT="0" distB="0" distL="114300" distR="114300" simplePos="0" relativeHeight="251571200" behindDoc="1" locked="0" layoutInCell="0" allowOverlap="1">
            <wp:simplePos x="0" y="0"/>
            <wp:positionH relativeFrom="page">
              <wp:posOffset>448945</wp:posOffset>
            </wp:positionH>
            <wp:positionV relativeFrom="page">
              <wp:posOffset>423545</wp:posOffset>
            </wp:positionV>
            <wp:extent cx="4430395" cy="27406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4430395" cy="2740660"/>
                    </a:xfrm>
                    <a:prstGeom prst="rect">
                      <a:avLst/>
                    </a:prstGeom>
                    <a:noFill/>
                  </pic:spPr>
                </pic:pic>
              </a:graphicData>
            </a:graphic>
          </wp:anchor>
        </w:drawing>
      </w:r>
      <w:r>
        <w:rPr>
          <w:rFonts w:eastAsia="Times New Roman"/>
          <w:sz w:val="18"/>
          <w:szCs w:val="18"/>
        </w:rPr>
        <w:t>Мы ведём статистику для выявления трендов и ос-новных проблем.</w:t>
      </w:r>
    </w:p>
    <w:p w:rsidR="001C4CB4" w:rsidRDefault="001C4CB4">
      <w:pPr>
        <w:spacing w:line="29" w:lineRule="exact"/>
        <w:rPr>
          <w:sz w:val="20"/>
          <w:szCs w:val="20"/>
        </w:rPr>
      </w:pPr>
    </w:p>
    <w:p w:rsidR="001C4CB4" w:rsidRDefault="00C47C14">
      <w:pPr>
        <w:spacing w:line="264" w:lineRule="auto"/>
        <w:ind w:left="43" w:right="2700"/>
        <w:rPr>
          <w:sz w:val="20"/>
          <w:szCs w:val="20"/>
        </w:rPr>
      </w:pPr>
      <w:r>
        <w:rPr>
          <w:rFonts w:eastAsia="Times New Roman"/>
          <w:sz w:val="18"/>
          <w:szCs w:val="18"/>
        </w:rPr>
        <w:t>Мне известны три главные причины аварий на пред-приятии и связанные с ними затраты.</w:t>
      </w:r>
    </w:p>
    <w:p w:rsidR="001C4CB4" w:rsidRDefault="001C4CB4">
      <w:pPr>
        <w:spacing w:line="29" w:lineRule="exact"/>
        <w:rPr>
          <w:sz w:val="20"/>
          <w:szCs w:val="20"/>
        </w:rPr>
      </w:pPr>
    </w:p>
    <w:p w:rsidR="001C4CB4" w:rsidRDefault="00C47C14">
      <w:pPr>
        <w:spacing w:line="264" w:lineRule="auto"/>
        <w:ind w:left="43" w:right="3000"/>
        <w:rPr>
          <w:sz w:val="20"/>
          <w:szCs w:val="20"/>
        </w:rPr>
      </w:pPr>
      <w:r>
        <w:rPr>
          <w:rFonts w:eastAsia="Times New Roman"/>
          <w:sz w:val="18"/>
          <w:szCs w:val="18"/>
        </w:rPr>
        <w:t>Результаты анализа включаются в оценку рисков и программы профилактики.</w:t>
      </w:r>
    </w:p>
    <w:p w:rsidR="001C4CB4" w:rsidRDefault="001C4CB4">
      <w:pPr>
        <w:spacing w:line="29" w:lineRule="exact"/>
        <w:rPr>
          <w:sz w:val="20"/>
          <w:szCs w:val="20"/>
        </w:rPr>
      </w:pPr>
    </w:p>
    <w:p w:rsidR="001C4CB4" w:rsidRDefault="00C47C14" w:rsidP="00C364A1">
      <w:pPr>
        <w:numPr>
          <w:ilvl w:val="0"/>
          <w:numId w:val="7"/>
        </w:numPr>
        <w:tabs>
          <w:tab w:val="left" w:pos="208"/>
        </w:tabs>
        <w:spacing w:line="248" w:lineRule="auto"/>
        <w:ind w:left="43" w:right="2680" w:firstLine="7"/>
        <w:rPr>
          <w:rFonts w:eastAsia="Times New Roman"/>
          <w:sz w:val="18"/>
          <w:szCs w:val="18"/>
        </w:rPr>
      </w:pPr>
      <w:r>
        <w:rPr>
          <w:rFonts w:eastAsia="Times New Roman"/>
          <w:sz w:val="18"/>
          <w:szCs w:val="18"/>
        </w:rPr>
        <w:t>понимаю, что число выявленных предаварийных ситуаций и критических сбоев говорит об атмосфере доверия на предприятии.</w:t>
      </w:r>
    </w:p>
    <w:p w:rsidR="001C4CB4" w:rsidRDefault="001C4CB4">
      <w:pPr>
        <w:spacing w:line="30" w:lineRule="exact"/>
        <w:rPr>
          <w:sz w:val="20"/>
          <w:szCs w:val="20"/>
        </w:rPr>
      </w:pPr>
    </w:p>
    <w:tbl>
      <w:tblPr>
        <w:tblW w:w="0" w:type="auto"/>
        <w:tblInd w:w="43" w:type="dxa"/>
        <w:tblLayout w:type="fixed"/>
        <w:tblCellMar>
          <w:left w:w="0" w:type="dxa"/>
          <w:right w:w="0" w:type="dxa"/>
        </w:tblCellMar>
        <w:tblLook w:val="04A0" w:firstRow="1" w:lastRow="0" w:firstColumn="1" w:lastColumn="0" w:noHBand="0" w:noVBand="1"/>
      </w:tblPr>
      <w:tblGrid>
        <w:gridCol w:w="4140"/>
        <w:gridCol w:w="1400"/>
        <w:gridCol w:w="780"/>
      </w:tblGrid>
      <w:tr w:rsidR="001C4CB4">
        <w:trPr>
          <w:trHeight w:val="207"/>
        </w:trPr>
        <w:tc>
          <w:tcPr>
            <w:tcW w:w="4140" w:type="dxa"/>
            <w:vAlign w:val="bottom"/>
          </w:tcPr>
          <w:p w:rsidR="001C4CB4" w:rsidRDefault="00C47C14">
            <w:pPr>
              <w:rPr>
                <w:sz w:val="20"/>
                <w:szCs w:val="20"/>
              </w:rPr>
            </w:pPr>
            <w:r>
              <w:rPr>
                <w:rFonts w:eastAsia="Times New Roman"/>
                <w:b/>
                <w:bCs/>
                <w:sz w:val="18"/>
                <w:szCs w:val="18"/>
              </w:rPr>
              <w:t>3. Мы используем результаты оценки рисков</w:t>
            </w:r>
          </w:p>
        </w:tc>
        <w:tc>
          <w:tcPr>
            <w:tcW w:w="1400" w:type="dxa"/>
            <w:vAlign w:val="bottom"/>
          </w:tcPr>
          <w:p w:rsidR="001C4CB4" w:rsidRDefault="00C47C14">
            <w:pPr>
              <w:ind w:left="120"/>
              <w:rPr>
                <w:sz w:val="20"/>
                <w:szCs w:val="20"/>
              </w:rPr>
            </w:pPr>
            <w:r>
              <w:rPr>
                <w:rFonts w:eastAsia="Times New Roman"/>
                <w:b/>
                <w:bCs/>
                <w:sz w:val="18"/>
                <w:szCs w:val="18"/>
              </w:rPr>
              <w:t>Индивидуаль-</w:t>
            </w:r>
          </w:p>
        </w:tc>
        <w:tc>
          <w:tcPr>
            <w:tcW w:w="780" w:type="dxa"/>
            <w:vAlign w:val="bottom"/>
          </w:tcPr>
          <w:p w:rsidR="001C4CB4" w:rsidRDefault="00C47C14">
            <w:pPr>
              <w:ind w:left="120"/>
              <w:rPr>
                <w:sz w:val="20"/>
                <w:szCs w:val="20"/>
              </w:rPr>
            </w:pPr>
            <w:r>
              <w:rPr>
                <w:rFonts w:eastAsia="Times New Roman"/>
                <w:b/>
                <w:bCs/>
                <w:sz w:val="18"/>
                <w:szCs w:val="18"/>
              </w:rPr>
              <w:t>Общий</w:t>
            </w:r>
          </w:p>
        </w:tc>
      </w:tr>
      <w:tr w:rsidR="001C4CB4">
        <w:trPr>
          <w:trHeight w:val="239"/>
        </w:trPr>
        <w:tc>
          <w:tcPr>
            <w:tcW w:w="4140" w:type="dxa"/>
            <w:vAlign w:val="bottom"/>
          </w:tcPr>
          <w:p w:rsidR="001C4CB4" w:rsidRDefault="00C47C14">
            <w:pPr>
              <w:rPr>
                <w:sz w:val="20"/>
                <w:szCs w:val="20"/>
              </w:rPr>
            </w:pPr>
            <w:r>
              <w:rPr>
                <w:rFonts w:eastAsia="Times New Roman"/>
                <w:b/>
                <w:bCs/>
                <w:sz w:val="18"/>
                <w:szCs w:val="18"/>
              </w:rPr>
              <w:t>и анализа аварий, чтобы добиваться улучшений.</w:t>
            </w:r>
          </w:p>
        </w:tc>
        <w:tc>
          <w:tcPr>
            <w:tcW w:w="1400" w:type="dxa"/>
            <w:vAlign w:val="bottom"/>
          </w:tcPr>
          <w:p w:rsidR="001C4CB4" w:rsidRDefault="00C47C14">
            <w:pPr>
              <w:ind w:left="120"/>
              <w:rPr>
                <w:sz w:val="20"/>
                <w:szCs w:val="20"/>
              </w:rPr>
            </w:pPr>
            <w:r>
              <w:rPr>
                <w:rFonts w:eastAsia="Times New Roman"/>
                <w:b/>
                <w:bCs/>
                <w:sz w:val="18"/>
                <w:szCs w:val="18"/>
              </w:rPr>
              <w:t>ный рейтинг</w:t>
            </w:r>
          </w:p>
        </w:tc>
        <w:tc>
          <w:tcPr>
            <w:tcW w:w="780" w:type="dxa"/>
            <w:vAlign w:val="bottom"/>
          </w:tcPr>
          <w:p w:rsidR="001C4CB4" w:rsidRDefault="00C47C14">
            <w:pPr>
              <w:ind w:left="120"/>
              <w:rPr>
                <w:sz w:val="20"/>
                <w:szCs w:val="20"/>
              </w:rPr>
            </w:pPr>
            <w:r>
              <w:rPr>
                <w:rFonts w:eastAsia="Times New Roman"/>
                <w:b/>
                <w:bCs/>
                <w:w w:val="96"/>
                <w:sz w:val="18"/>
                <w:szCs w:val="18"/>
              </w:rPr>
              <w:t>рейтинг</w:t>
            </w:r>
          </w:p>
        </w:tc>
      </w:tr>
    </w:tbl>
    <w:p w:rsidR="001C4CB4" w:rsidRDefault="001C4CB4">
      <w:pPr>
        <w:spacing w:line="50" w:lineRule="exact"/>
        <w:rPr>
          <w:sz w:val="20"/>
          <w:szCs w:val="20"/>
        </w:rPr>
      </w:pPr>
    </w:p>
    <w:p w:rsidR="001C4CB4" w:rsidRDefault="00C47C14" w:rsidP="00C364A1">
      <w:pPr>
        <w:numPr>
          <w:ilvl w:val="0"/>
          <w:numId w:val="8"/>
        </w:numPr>
        <w:tabs>
          <w:tab w:val="left" w:pos="208"/>
        </w:tabs>
        <w:spacing w:line="264" w:lineRule="auto"/>
        <w:ind w:left="43" w:right="2720" w:firstLine="7"/>
        <w:rPr>
          <w:rFonts w:eastAsia="Times New Roman"/>
          <w:sz w:val="18"/>
          <w:szCs w:val="18"/>
        </w:rPr>
      </w:pPr>
      <w:r>
        <w:rPr>
          <w:rFonts w:eastAsia="Times New Roman"/>
          <w:sz w:val="18"/>
          <w:szCs w:val="18"/>
        </w:rPr>
        <w:t>лично осуществляю выборочные проверки эффек-тивности принятых превентивных мер.</w:t>
      </w:r>
    </w:p>
    <w:p w:rsidR="001C4CB4" w:rsidRDefault="001C4CB4">
      <w:pPr>
        <w:spacing w:line="29" w:lineRule="exact"/>
        <w:rPr>
          <w:sz w:val="20"/>
          <w:szCs w:val="20"/>
        </w:rPr>
      </w:pPr>
    </w:p>
    <w:p w:rsidR="001C4CB4" w:rsidRDefault="00C47C14">
      <w:pPr>
        <w:spacing w:line="248" w:lineRule="auto"/>
        <w:ind w:left="43" w:right="2780"/>
        <w:jc w:val="both"/>
        <w:rPr>
          <w:sz w:val="20"/>
          <w:szCs w:val="20"/>
        </w:rPr>
      </w:pPr>
      <w:r>
        <w:rPr>
          <w:rFonts w:eastAsia="Times New Roman"/>
          <w:sz w:val="18"/>
          <w:szCs w:val="18"/>
        </w:rPr>
        <w:t>Результаты оценки рисков используются для совер-шенствования производственной практики на пред-приятии.</w:t>
      </w:r>
    </w:p>
    <w:p w:rsidR="001C4CB4" w:rsidRDefault="001C4CB4">
      <w:pPr>
        <w:spacing w:line="43" w:lineRule="exact"/>
        <w:rPr>
          <w:sz w:val="20"/>
          <w:szCs w:val="20"/>
        </w:rPr>
      </w:pPr>
    </w:p>
    <w:p w:rsidR="001C4CB4" w:rsidRDefault="00C47C14">
      <w:pPr>
        <w:spacing w:line="294" w:lineRule="auto"/>
        <w:ind w:left="43" w:right="2800"/>
        <w:jc w:val="both"/>
        <w:rPr>
          <w:sz w:val="20"/>
          <w:szCs w:val="20"/>
        </w:rPr>
      </w:pPr>
      <w:r>
        <w:rPr>
          <w:rFonts w:eastAsia="Times New Roman"/>
          <w:sz w:val="17"/>
          <w:szCs w:val="17"/>
        </w:rPr>
        <w:t>По результатам оценки рисков выполняются персо-нальные и разрабатываются рабочие инструкции.</w:t>
      </w:r>
    </w:p>
    <w:p w:rsidR="001C4CB4" w:rsidRDefault="001C4CB4">
      <w:pPr>
        <w:spacing w:line="20" w:lineRule="exact"/>
        <w:rPr>
          <w:sz w:val="20"/>
          <w:szCs w:val="20"/>
        </w:rPr>
      </w:pPr>
    </w:p>
    <w:p w:rsidR="001C4CB4" w:rsidRDefault="001C4CB4">
      <w:pPr>
        <w:sectPr w:rsidR="001C4CB4">
          <w:pgSz w:w="8400" w:h="11906"/>
          <w:pgMar w:top="710" w:right="831" w:bottom="0" w:left="757" w:header="0" w:footer="0" w:gutter="0"/>
          <w:cols w:space="720" w:equalWidth="0">
            <w:col w:w="6803"/>
          </w:cols>
        </w:sectPr>
      </w:pP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385" w:lineRule="exact"/>
        <w:rPr>
          <w:sz w:val="20"/>
          <w:szCs w:val="20"/>
        </w:rPr>
      </w:pPr>
    </w:p>
    <w:tbl>
      <w:tblPr>
        <w:tblW w:w="0" w:type="auto"/>
        <w:tblInd w:w="46" w:type="dxa"/>
        <w:tblLayout w:type="fixed"/>
        <w:tblCellMar>
          <w:left w:w="0" w:type="dxa"/>
          <w:right w:w="0" w:type="dxa"/>
        </w:tblCellMar>
        <w:tblLook w:val="04A0" w:firstRow="1" w:lastRow="0" w:firstColumn="1" w:lastColumn="0" w:noHBand="0" w:noVBand="1"/>
      </w:tblPr>
      <w:tblGrid>
        <w:gridCol w:w="299"/>
      </w:tblGrid>
      <w:tr w:rsidR="001C4CB4" w:rsidTr="006122B9">
        <w:trPr>
          <w:trHeight w:val="68"/>
        </w:trPr>
        <w:tc>
          <w:tcPr>
            <w:tcW w:w="299" w:type="dxa"/>
            <w:textDirection w:val="btLr"/>
            <w:vAlign w:val="bottom"/>
          </w:tcPr>
          <w:p w:rsidR="001C4CB4" w:rsidRDefault="006122B9">
            <w:pPr>
              <w:rPr>
                <w:sz w:val="20"/>
                <w:szCs w:val="20"/>
              </w:rPr>
            </w:pPr>
            <w:r w:rsidRPr="006122B9">
              <w:rPr>
                <w:noProof/>
                <w:sz w:val="16"/>
                <w:szCs w:val="16"/>
              </w:rPr>
              <w:drawing>
                <wp:anchor distT="0" distB="0" distL="114300" distR="114300" simplePos="0" relativeHeight="251572224" behindDoc="1" locked="0" layoutInCell="0" allowOverlap="1" wp14:anchorId="5BEC8FF2" wp14:editId="1D5B0E82">
                  <wp:simplePos x="0" y="0"/>
                  <wp:positionH relativeFrom="column">
                    <wp:posOffset>-60325</wp:posOffset>
                  </wp:positionH>
                  <wp:positionV relativeFrom="paragraph">
                    <wp:posOffset>-381000</wp:posOffset>
                  </wp:positionV>
                  <wp:extent cx="4422775" cy="239966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blip>
                          <a:srcRect/>
                          <a:stretch>
                            <a:fillRect/>
                          </a:stretch>
                        </pic:blipFill>
                        <pic:spPr bwMode="auto">
                          <a:xfrm>
                            <a:off x="0" y="0"/>
                            <a:ext cx="4422775" cy="2399665"/>
                          </a:xfrm>
                          <a:prstGeom prst="rect">
                            <a:avLst/>
                          </a:prstGeom>
                          <a:noFill/>
                        </pic:spPr>
                      </pic:pic>
                    </a:graphicData>
                  </a:graphic>
                </wp:anchor>
              </w:drawing>
            </w:r>
            <w:r w:rsidR="00C47C14">
              <w:rPr>
                <w:rFonts w:eastAsia="Times New Roman"/>
                <w:b/>
                <w:bCs/>
                <w:sz w:val="26"/>
                <w:szCs w:val="26"/>
              </w:rPr>
              <w:t>—</w:t>
            </w:r>
          </w:p>
        </w:tc>
      </w:tr>
    </w:tbl>
    <w:p w:rsidR="001C4CB4" w:rsidRDefault="001C4CB4">
      <w:pPr>
        <w:spacing w:line="60" w:lineRule="exact"/>
        <w:rPr>
          <w:sz w:val="20"/>
          <w:szCs w:val="20"/>
        </w:rPr>
      </w:pPr>
    </w:p>
    <w:tbl>
      <w:tblPr>
        <w:tblW w:w="1436" w:type="dxa"/>
        <w:tblLayout w:type="fixed"/>
        <w:tblCellMar>
          <w:left w:w="0" w:type="dxa"/>
          <w:right w:w="0" w:type="dxa"/>
        </w:tblCellMar>
        <w:tblLook w:val="04A0" w:firstRow="1" w:lastRow="0" w:firstColumn="1" w:lastColumn="0" w:noHBand="0" w:noVBand="1"/>
      </w:tblPr>
      <w:tblGrid>
        <w:gridCol w:w="1436"/>
      </w:tblGrid>
      <w:tr w:rsidR="001C4CB4" w:rsidTr="006122B9">
        <w:trPr>
          <w:trHeight w:val="2859"/>
        </w:trPr>
        <w:tc>
          <w:tcPr>
            <w:tcW w:w="1436" w:type="dxa"/>
            <w:textDirection w:val="btLr"/>
            <w:vAlign w:val="bottom"/>
          </w:tcPr>
          <w:p w:rsidR="001C4CB4" w:rsidRDefault="00C47C14" w:rsidP="00EB3EA8">
            <w:pPr>
              <w:spacing w:line="298" w:lineRule="auto"/>
              <w:rPr>
                <w:rFonts w:eastAsia="Times New Roman"/>
                <w:b/>
                <w:bCs/>
                <w:sz w:val="23"/>
                <w:szCs w:val="23"/>
              </w:rPr>
            </w:pPr>
            <w:r>
              <w:rPr>
                <w:rFonts w:eastAsia="Times New Roman"/>
                <w:b/>
                <w:bCs/>
                <w:sz w:val="23"/>
                <w:szCs w:val="23"/>
              </w:rPr>
              <w:t>3. Определять цели</w:t>
            </w:r>
            <w:r w:rsidR="00EB3EA8">
              <w:rPr>
                <w:rFonts w:eastAsia="Times New Roman"/>
                <w:b/>
                <w:bCs/>
                <w:sz w:val="23"/>
                <w:szCs w:val="23"/>
              </w:rPr>
              <w:t xml:space="preserve"> разрабатывать программы</w:t>
            </w:r>
          </w:p>
          <w:p w:rsidR="00EB3EA8" w:rsidRDefault="00EB3EA8" w:rsidP="00EB3EA8">
            <w:pPr>
              <w:spacing w:line="298" w:lineRule="auto"/>
              <w:rPr>
                <w:rFonts w:eastAsia="Times New Roman"/>
                <w:b/>
                <w:bCs/>
                <w:sz w:val="23"/>
                <w:szCs w:val="23"/>
              </w:rPr>
            </w:pPr>
          </w:p>
          <w:p w:rsidR="00EB3EA8" w:rsidRDefault="00EB3EA8" w:rsidP="00EB3EA8">
            <w:pPr>
              <w:spacing w:line="298" w:lineRule="auto"/>
              <w:rPr>
                <w:sz w:val="20"/>
                <w:szCs w:val="20"/>
              </w:rPr>
            </w:pPr>
          </w:p>
        </w:tc>
      </w:tr>
    </w:tbl>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573248" behindDoc="1" locked="0" layoutInCell="0" allowOverlap="1">
                <wp:simplePos x="0" y="0"/>
                <wp:positionH relativeFrom="column">
                  <wp:posOffset>-18415</wp:posOffset>
                </wp:positionH>
                <wp:positionV relativeFrom="paragraph">
                  <wp:posOffset>270510</wp:posOffset>
                </wp:positionV>
                <wp:extent cx="0" cy="130619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06195"/>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5531E972" id="Shape 33"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45pt,21.3pt" to="-1.45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74272" behindDoc="1" locked="0" layoutInCell="0" allowOverlap="1">
                <wp:simplePos x="0" y="0"/>
                <wp:positionH relativeFrom="column">
                  <wp:posOffset>-22860</wp:posOffset>
                </wp:positionH>
                <wp:positionV relativeFrom="paragraph">
                  <wp:posOffset>1572260</wp:posOffset>
                </wp:positionV>
                <wp:extent cx="441261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2615"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129343DF" id="Shape 34"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8pt,123.8pt" to="345.6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75296" behindDoc="1" locked="0" layoutInCell="0" allowOverlap="1">
                <wp:simplePos x="0" y="0"/>
                <wp:positionH relativeFrom="column">
                  <wp:posOffset>-22860</wp:posOffset>
                </wp:positionH>
                <wp:positionV relativeFrom="paragraph">
                  <wp:posOffset>274955</wp:posOffset>
                </wp:positionV>
                <wp:extent cx="441261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2615"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27B8858C" id="Shape 35"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8pt,21.65pt" to="345.6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76320" behindDoc="1" locked="0" layoutInCell="0" allowOverlap="1">
                <wp:simplePos x="0" y="0"/>
                <wp:positionH relativeFrom="column">
                  <wp:posOffset>4385310</wp:posOffset>
                </wp:positionH>
                <wp:positionV relativeFrom="paragraph">
                  <wp:posOffset>270510</wp:posOffset>
                </wp:positionV>
                <wp:extent cx="0" cy="130619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06195"/>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70EADE1B" id="Shape 36"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345.3pt,21.3pt" to="345.3pt,1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" o:allowincell="f" filled="t" strokeweight=".7pt">
                <v:stroke joinstyle="miter"/>
                <o:lock v:ext="edit" shapetype="f"/>
              </v:line>
            </w:pict>
          </mc:Fallback>
        </mc:AlternateContent>
      </w:r>
    </w:p>
    <w:p w:rsidR="001C4CB4" w:rsidRDefault="00C47C14">
      <w:pPr>
        <w:spacing w:line="20" w:lineRule="exact"/>
        <w:rPr>
          <w:sz w:val="20"/>
          <w:szCs w:val="20"/>
        </w:rPr>
      </w:pPr>
      <w:r>
        <w:rPr>
          <w:sz w:val="20"/>
          <w:szCs w:val="20"/>
        </w:rPr>
        <w:br w:type="column"/>
      </w:r>
    </w:p>
    <w:p w:rsidR="001C4CB4" w:rsidRDefault="001C4CB4">
      <w:pPr>
        <w:spacing w:line="218" w:lineRule="exact"/>
        <w:rPr>
          <w:sz w:val="20"/>
          <w:szCs w:val="20"/>
        </w:rPr>
      </w:pPr>
    </w:p>
    <w:p w:rsidR="001C4CB4" w:rsidRDefault="00C47C14">
      <w:pPr>
        <w:jc w:val="center"/>
        <w:rPr>
          <w:sz w:val="20"/>
          <w:szCs w:val="20"/>
        </w:rPr>
      </w:pPr>
      <w:r>
        <w:rPr>
          <w:rFonts w:eastAsia="Times New Roman"/>
          <w:b/>
          <w:bCs/>
          <w:sz w:val="26"/>
          <w:szCs w:val="26"/>
        </w:rPr>
        <w:t>Действующее законодательство</w:t>
      </w:r>
    </w:p>
    <w:p w:rsidR="001C4CB4" w:rsidRDefault="001C4CB4">
      <w:pPr>
        <w:spacing w:line="13" w:lineRule="exact"/>
        <w:rPr>
          <w:sz w:val="20"/>
          <w:szCs w:val="20"/>
        </w:rPr>
      </w:pPr>
    </w:p>
    <w:p w:rsidR="001C4CB4" w:rsidRDefault="00C47C14">
      <w:pPr>
        <w:jc w:val="center"/>
        <w:rPr>
          <w:sz w:val="20"/>
          <w:szCs w:val="20"/>
        </w:rPr>
      </w:pPr>
      <w:r>
        <w:rPr>
          <w:rFonts w:eastAsia="Times New Roman"/>
          <w:b/>
          <w:bCs/>
          <w:sz w:val="26"/>
          <w:szCs w:val="26"/>
        </w:rPr>
        <w:t>Республики Беларусь</w:t>
      </w:r>
    </w:p>
    <w:p w:rsidR="001C4CB4" w:rsidRDefault="001C4CB4">
      <w:pPr>
        <w:spacing w:line="310" w:lineRule="exact"/>
        <w:rPr>
          <w:sz w:val="20"/>
          <w:szCs w:val="20"/>
        </w:rPr>
      </w:pPr>
    </w:p>
    <w:p w:rsidR="001C4CB4" w:rsidRDefault="00C47C14">
      <w:pPr>
        <w:spacing w:line="285" w:lineRule="auto"/>
        <w:jc w:val="center"/>
        <w:rPr>
          <w:sz w:val="20"/>
          <w:szCs w:val="20"/>
        </w:rPr>
      </w:pPr>
      <w:r>
        <w:rPr>
          <w:rFonts w:eastAsia="Times New Roman"/>
          <w:b/>
          <w:bCs/>
          <w:i/>
          <w:iCs/>
          <w:sz w:val="26"/>
          <w:szCs w:val="26"/>
        </w:rPr>
        <w:t>Статья 17. Обязанности работодателя по обеспечению охраны труда</w:t>
      </w:r>
    </w:p>
    <w:p w:rsidR="001C4CB4" w:rsidRDefault="00C47C14">
      <w:pPr>
        <w:spacing w:line="234" w:lineRule="auto"/>
        <w:rPr>
          <w:sz w:val="20"/>
          <w:szCs w:val="20"/>
        </w:rPr>
      </w:pPr>
      <w:r>
        <w:rPr>
          <w:rFonts w:eastAsia="Times New Roman"/>
          <w:sz w:val="18"/>
          <w:szCs w:val="18"/>
        </w:rPr>
        <w:t>Работодатель обязан:</w:t>
      </w:r>
    </w:p>
    <w:p w:rsidR="001C4CB4" w:rsidRDefault="001C4CB4">
      <w:pPr>
        <w:spacing w:line="1" w:lineRule="exact"/>
        <w:rPr>
          <w:sz w:val="20"/>
          <w:szCs w:val="20"/>
        </w:rPr>
      </w:pPr>
    </w:p>
    <w:p w:rsidR="001C4CB4" w:rsidRDefault="00C47C14" w:rsidP="00C364A1">
      <w:pPr>
        <w:numPr>
          <w:ilvl w:val="0"/>
          <w:numId w:val="9"/>
        </w:numPr>
        <w:tabs>
          <w:tab w:val="left" w:pos="220"/>
        </w:tabs>
        <w:spacing w:line="231" w:lineRule="auto"/>
        <w:ind w:left="220" w:hanging="214"/>
        <w:jc w:val="both"/>
        <w:rPr>
          <w:rFonts w:eastAsia="Times New Roman"/>
          <w:sz w:val="18"/>
          <w:szCs w:val="18"/>
        </w:rPr>
      </w:pPr>
      <w:r>
        <w:rPr>
          <w:rFonts w:eastAsia="Times New Roman"/>
          <w:sz w:val="18"/>
          <w:szCs w:val="18"/>
        </w:rPr>
        <w:t>обеспечивать безопасность при эксплуатации территории, зданий (помещений), сооружений, оборудования, ведении технологических процессов и применении в производстве материалов, химических веществ;</w:t>
      </w:r>
    </w:p>
    <w:p w:rsidR="001C4CB4" w:rsidRDefault="001C4CB4">
      <w:pPr>
        <w:spacing w:line="3" w:lineRule="exact"/>
        <w:rPr>
          <w:rFonts w:eastAsia="Times New Roman"/>
          <w:sz w:val="18"/>
          <w:szCs w:val="18"/>
        </w:rPr>
      </w:pPr>
    </w:p>
    <w:p w:rsidR="001C4CB4" w:rsidRDefault="00C47C14" w:rsidP="00C364A1">
      <w:pPr>
        <w:numPr>
          <w:ilvl w:val="0"/>
          <w:numId w:val="9"/>
        </w:numPr>
        <w:tabs>
          <w:tab w:val="left" w:pos="220"/>
        </w:tabs>
        <w:ind w:left="220" w:hanging="214"/>
        <w:jc w:val="both"/>
        <w:rPr>
          <w:rFonts w:eastAsia="Times New Roman"/>
          <w:sz w:val="18"/>
          <w:szCs w:val="18"/>
        </w:rPr>
      </w:pPr>
      <w:r>
        <w:rPr>
          <w:rFonts w:eastAsia="Times New Roman"/>
          <w:sz w:val="18"/>
          <w:szCs w:val="18"/>
        </w:rPr>
        <w:t>принимать меры по предотвращению аварийных ситуаций, сохра-нению жизни и здоровья работающих при возникновении таких си-туаций, оказанию потерпевшим при несчастных случаях на произ-водстве необходимой помощи, их доставке в организацию здраво-охранения.</w:t>
      </w:r>
    </w:p>
    <w:p w:rsidR="001C4CB4" w:rsidRDefault="001C4CB4">
      <w:pPr>
        <w:spacing w:line="200" w:lineRule="exact"/>
        <w:rPr>
          <w:sz w:val="20"/>
          <w:szCs w:val="20"/>
        </w:rPr>
      </w:pPr>
    </w:p>
    <w:p w:rsidR="001C4CB4" w:rsidRDefault="001C4CB4">
      <w:pPr>
        <w:sectPr w:rsidR="001C4CB4">
          <w:type w:val="continuous"/>
          <w:pgSz w:w="8400" w:h="11906"/>
          <w:pgMar w:top="710" w:right="831" w:bottom="0" w:left="757" w:header="0" w:footer="0" w:gutter="0"/>
          <w:cols w:num="2" w:space="720" w:equalWidth="0">
            <w:col w:w="663" w:space="720"/>
            <w:col w:w="5420"/>
          </w:cols>
        </w:sectPr>
      </w:pPr>
    </w:p>
    <w:p w:rsidR="001C4CB4" w:rsidRDefault="001C4CB4">
      <w:pPr>
        <w:spacing w:line="61" w:lineRule="exact"/>
        <w:rPr>
          <w:sz w:val="20"/>
          <w:szCs w:val="20"/>
        </w:rPr>
      </w:pPr>
    </w:p>
    <w:p w:rsidR="001C4CB4" w:rsidRDefault="00C47C14">
      <w:pPr>
        <w:spacing w:line="284" w:lineRule="auto"/>
        <w:ind w:right="-82"/>
        <w:jc w:val="center"/>
        <w:rPr>
          <w:sz w:val="20"/>
          <w:szCs w:val="20"/>
        </w:rPr>
      </w:pPr>
      <w:r>
        <w:rPr>
          <w:rFonts w:eastAsia="Times New Roman"/>
          <w:b/>
          <w:bCs/>
          <w:i/>
          <w:iCs/>
          <w:sz w:val="26"/>
          <w:szCs w:val="26"/>
        </w:rPr>
        <w:t>Рекомендации по разработке системы управления охраной труда в организации.</w:t>
      </w:r>
    </w:p>
    <w:p w:rsidR="001C4CB4" w:rsidRDefault="00C47C14">
      <w:pPr>
        <w:spacing w:line="237" w:lineRule="auto"/>
        <w:ind w:left="83"/>
        <w:rPr>
          <w:sz w:val="20"/>
          <w:szCs w:val="20"/>
        </w:rPr>
      </w:pPr>
      <w:r>
        <w:rPr>
          <w:rFonts w:eastAsia="Times New Roman"/>
          <w:i/>
          <w:iCs/>
          <w:sz w:val="18"/>
          <w:szCs w:val="18"/>
        </w:rPr>
        <w:t>Цели политики организации в области охраны труда</w:t>
      </w:r>
    </w:p>
    <w:p w:rsidR="001C4CB4" w:rsidRDefault="00C47C14">
      <w:pPr>
        <w:ind w:left="83" w:right="20"/>
        <w:jc w:val="both"/>
        <w:rPr>
          <w:sz w:val="20"/>
          <w:szCs w:val="20"/>
        </w:rPr>
      </w:pPr>
      <w:r>
        <w:rPr>
          <w:rFonts w:eastAsia="Times New Roman"/>
          <w:sz w:val="18"/>
          <w:szCs w:val="18"/>
        </w:rPr>
        <w:t>Основной целью в области охраны труда организации я</w:t>
      </w:r>
      <w:r w:rsidR="00EB3EA8">
        <w:rPr>
          <w:rFonts w:eastAsia="Times New Roman"/>
          <w:sz w:val="18"/>
          <w:szCs w:val="18"/>
        </w:rPr>
        <w:t>вляется создание здоровых и без</w:t>
      </w:r>
      <w:r>
        <w:rPr>
          <w:rFonts w:eastAsia="Times New Roman"/>
          <w:sz w:val="18"/>
          <w:szCs w:val="18"/>
        </w:rPr>
        <w:t>опасных условий труда ее работников путем сведения к минимуму причин производственного травматизма и профессиональной заболеваемости, аварий и инцидентов на производственных объектах насколько это обоснованно и практически осуществимо с учетом характера деятельности организации.</w:t>
      </w:r>
    </w:p>
    <w:p w:rsidR="001C4CB4" w:rsidRDefault="001C4CB4">
      <w:pPr>
        <w:sectPr w:rsidR="001C4CB4">
          <w:type w:val="continuous"/>
          <w:pgSz w:w="8400" w:h="11906"/>
          <w:pgMar w:top="710" w:right="831" w:bottom="0" w:left="757" w:header="0" w:footer="0" w:gutter="0"/>
          <w:cols w:space="720" w:equalWidth="0">
            <w:col w:w="6803"/>
          </w:cols>
        </w:sectPr>
      </w:pPr>
    </w:p>
    <w:p w:rsidR="001C4CB4" w:rsidRDefault="001C4CB4">
      <w:pPr>
        <w:spacing w:line="151" w:lineRule="exact"/>
        <w:rPr>
          <w:sz w:val="20"/>
          <w:szCs w:val="20"/>
        </w:rPr>
      </w:pPr>
    </w:p>
    <w:p w:rsidR="001C4CB4" w:rsidRDefault="00CD2E5E">
      <w:pPr>
        <w:ind w:right="-82"/>
        <w:jc w:val="center"/>
        <w:rPr>
          <w:sz w:val="20"/>
          <w:szCs w:val="20"/>
        </w:rPr>
      </w:pPr>
      <w:r>
        <w:rPr>
          <w:rFonts w:eastAsia="Times New Roman"/>
          <w:sz w:val="20"/>
          <w:szCs w:val="20"/>
        </w:rPr>
        <w:t>24</w:t>
      </w:r>
    </w:p>
    <w:p w:rsidR="001C4CB4" w:rsidRDefault="001C4CB4">
      <w:pPr>
        <w:sectPr w:rsidR="001C4CB4">
          <w:type w:val="continuous"/>
          <w:pgSz w:w="8400" w:h="11906"/>
          <w:pgMar w:top="710" w:right="831" w:bottom="0" w:left="757" w:header="0" w:footer="0" w:gutter="0"/>
          <w:cols w:space="720" w:equalWidth="0">
            <w:col w:w="6803"/>
          </w:cols>
        </w:sectPr>
      </w:pPr>
    </w:p>
    <w:p w:rsidR="001C4CB4" w:rsidRDefault="00C47C14">
      <w:pPr>
        <w:ind w:left="580"/>
        <w:rPr>
          <w:sz w:val="20"/>
          <w:szCs w:val="20"/>
        </w:rPr>
      </w:pPr>
      <w:r>
        <w:rPr>
          <w:rFonts w:eastAsia="Times New Roman"/>
          <w:b/>
          <w:bCs/>
          <w:sz w:val="26"/>
          <w:szCs w:val="26"/>
        </w:rPr>
        <w:lastRenderedPageBreak/>
        <w:t>Определять цели — разрабатывать программы</w:t>
      </w:r>
    </w:p>
    <w:p w:rsidR="001C4CB4" w:rsidRDefault="00C47C14">
      <w:pPr>
        <w:spacing w:line="20" w:lineRule="exact"/>
        <w:rPr>
          <w:sz w:val="20"/>
          <w:szCs w:val="20"/>
        </w:rPr>
      </w:pPr>
      <w:r>
        <w:rPr>
          <w:noProof/>
          <w:sz w:val="20"/>
          <w:szCs w:val="20"/>
        </w:rPr>
        <w:drawing>
          <wp:anchor distT="0" distB="0" distL="114300" distR="114300" simplePos="0" relativeHeight="251577344" behindDoc="1" locked="0" layoutInCell="0" allowOverlap="1">
            <wp:simplePos x="0" y="0"/>
            <wp:positionH relativeFrom="column">
              <wp:posOffset>-58420</wp:posOffset>
            </wp:positionH>
            <wp:positionV relativeFrom="paragraph">
              <wp:posOffset>45085</wp:posOffset>
            </wp:positionV>
            <wp:extent cx="4430395" cy="627189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blip>
                    <a:srcRect/>
                    <a:stretch>
                      <a:fillRect/>
                    </a:stretch>
                  </pic:blipFill>
                  <pic:spPr bwMode="auto">
                    <a:xfrm>
                      <a:off x="0" y="0"/>
                      <a:ext cx="4430395" cy="6271895"/>
                    </a:xfrm>
                    <a:prstGeom prst="rect">
                      <a:avLst/>
                    </a:prstGeom>
                    <a:noFill/>
                  </pic:spPr>
                </pic:pic>
              </a:graphicData>
            </a:graphic>
          </wp:anchor>
        </w:drawing>
      </w:r>
    </w:p>
    <w:p w:rsidR="001C4CB4" w:rsidRDefault="001C4CB4">
      <w:pPr>
        <w:spacing w:line="6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160"/>
        <w:gridCol w:w="1380"/>
        <w:gridCol w:w="780"/>
        <w:gridCol w:w="20"/>
      </w:tblGrid>
      <w:tr w:rsidR="001C4CB4">
        <w:trPr>
          <w:trHeight w:val="207"/>
        </w:trPr>
        <w:tc>
          <w:tcPr>
            <w:tcW w:w="4160" w:type="dxa"/>
            <w:vMerge w:val="restart"/>
            <w:vAlign w:val="bottom"/>
          </w:tcPr>
          <w:p w:rsidR="001C4CB4" w:rsidRDefault="00C47C14">
            <w:pPr>
              <w:rPr>
                <w:sz w:val="20"/>
                <w:szCs w:val="20"/>
              </w:rPr>
            </w:pPr>
            <w:r>
              <w:rPr>
                <w:rFonts w:eastAsia="Times New Roman"/>
                <w:b/>
                <w:bCs/>
                <w:sz w:val="18"/>
                <w:szCs w:val="18"/>
              </w:rPr>
              <w:t>1. Я наметил ясные цели в области охраны труда.</w:t>
            </w:r>
          </w:p>
        </w:tc>
        <w:tc>
          <w:tcPr>
            <w:tcW w:w="1380" w:type="dxa"/>
            <w:vAlign w:val="bottom"/>
          </w:tcPr>
          <w:p w:rsidR="001C4CB4" w:rsidRDefault="00C47C14">
            <w:pPr>
              <w:ind w:left="100"/>
              <w:rPr>
                <w:sz w:val="20"/>
                <w:szCs w:val="20"/>
              </w:rPr>
            </w:pPr>
            <w:r>
              <w:rPr>
                <w:rFonts w:eastAsia="Times New Roman"/>
                <w:b/>
                <w:bCs/>
                <w:sz w:val="18"/>
                <w:szCs w:val="18"/>
              </w:rPr>
              <w:t>Индивидуаль-</w:t>
            </w:r>
          </w:p>
        </w:tc>
        <w:tc>
          <w:tcPr>
            <w:tcW w:w="780" w:type="dxa"/>
            <w:vAlign w:val="bottom"/>
          </w:tcPr>
          <w:p w:rsidR="001C4CB4" w:rsidRDefault="00C47C14">
            <w:pPr>
              <w:ind w:left="120"/>
              <w:rPr>
                <w:sz w:val="20"/>
                <w:szCs w:val="20"/>
              </w:rPr>
            </w:pPr>
            <w:r>
              <w:rPr>
                <w:rFonts w:eastAsia="Times New Roman"/>
                <w:b/>
                <w:bCs/>
                <w:sz w:val="18"/>
                <w:szCs w:val="18"/>
              </w:rPr>
              <w:t>Общий</w:t>
            </w:r>
          </w:p>
        </w:tc>
        <w:tc>
          <w:tcPr>
            <w:tcW w:w="0" w:type="dxa"/>
            <w:vAlign w:val="bottom"/>
          </w:tcPr>
          <w:p w:rsidR="001C4CB4" w:rsidRDefault="001C4CB4">
            <w:pPr>
              <w:rPr>
                <w:sz w:val="1"/>
                <w:szCs w:val="1"/>
              </w:rPr>
            </w:pPr>
          </w:p>
        </w:tc>
      </w:tr>
      <w:tr w:rsidR="001C4CB4">
        <w:trPr>
          <w:trHeight w:val="239"/>
        </w:trPr>
        <w:tc>
          <w:tcPr>
            <w:tcW w:w="4160" w:type="dxa"/>
            <w:vMerge/>
            <w:vAlign w:val="bottom"/>
          </w:tcPr>
          <w:p w:rsidR="001C4CB4" w:rsidRDefault="001C4CB4">
            <w:pPr>
              <w:rPr>
                <w:sz w:val="20"/>
                <w:szCs w:val="20"/>
              </w:rPr>
            </w:pPr>
          </w:p>
        </w:tc>
        <w:tc>
          <w:tcPr>
            <w:tcW w:w="1380" w:type="dxa"/>
            <w:vAlign w:val="bottom"/>
          </w:tcPr>
          <w:p w:rsidR="001C4CB4" w:rsidRDefault="00C47C14">
            <w:pPr>
              <w:ind w:left="100"/>
              <w:rPr>
                <w:sz w:val="20"/>
                <w:szCs w:val="20"/>
              </w:rPr>
            </w:pPr>
            <w:r>
              <w:rPr>
                <w:rFonts w:eastAsia="Times New Roman"/>
                <w:b/>
                <w:bCs/>
                <w:sz w:val="18"/>
                <w:szCs w:val="18"/>
              </w:rPr>
              <w:t>ный рейтинг</w:t>
            </w:r>
          </w:p>
        </w:tc>
        <w:tc>
          <w:tcPr>
            <w:tcW w:w="780" w:type="dxa"/>
            <w:vAlign w:val="bottom"/>
          </w:tcPr>
          <w:p w:rsidR="001C4CB4" w:rsidRDefault="00C47C14">
            <w:pPr>
              <w:ind w:left="120"/>
              <w:rPr>
                <w:sz w:val="20"/>
                <w:szCs w:val="20"/>
              </w:rPr>
            </w:pPr>
            <w:r>
              <w:rPr>
                <w:rFonts w:eastAsia="Times New Roman"/>
                <w:b/>
                <w:bCs/>
                <w:w w:val="96"/>
                <w:sz w:val="18"/>
                <w:szCs w:val="18"/>
              </w:rPr>
              <w:t>рейтинг</w:t>
            </w:r>
          </w:p>
        </w:tc>
        <w:tc>
          <w:tcPr>
            <w:tcW w:w="0" w:type="dxa"/>
            <w:vAlign w:val="bottom"/>
          </w:tcPr>
          <w:p w:rsidR="001C4CB4" w:rsidRDefault="001C4CB4">
            <w:pPr>
              <w:rPr>
                <w:sz w:val="1"/>
                <w:szCs w:val="1"/>
              </w:rPr>
            </w:pPr>
          </w:p>
        </w:tc>
      </w:tr>
    </w:tbl>
    <w:p w:rsidR="001C4CB4" w:rsidRDefault="001C4CB4">
      <w:pPr>
        <w:spacing w:line="49" w:lineRule="exact"/>
        <w:rPr>
          <w:sz w:val="20"/>
          <w:szCs w:val="20"/>
        </w:rPr>
      </w:pPr>
    </w:p>
    <w:p w:rsidR="001C4CB4" w:rsidRDefault="00C47C14" w:rsidP="00C364A1">
      <w:pPr>
        <w:numPr>
          <w:ilvl w:val="0"/>
          <w:numId w:val="10"/>
        </w:numPr>
        <w:tabs>
          <w:tab w:val="left" w:pos="165"/>
        </w:tabs>
        <w:spacing w:line="294" w:lineRule="auto"/>
        <w:ind w:right="2260" w:firstLine="7"/>
        <w:rPr>
          <w:rFonts w:eastAsia="Times New Roman"/>
          <w:sz w:val="17"/>
          <w:szCs w:val="17"/>
        </w:rPr>
      </w:pPr>
      <w:r>
        <w:rPr>
          <w:rFonts w:eastAsia="Times New Roman"/>
          <w:sz w:val="17"/>
          <w:szCs w:val="17"/>
        </w:rPr>
        <w:t>целям нашего предприятия относятся обеспечение безопасного труда и охрана здоровья работников.</w:t>
      </w:r>
    </w:p>
    <w:p w:rsidR="001C4CB4" w:rsidRDefault="001C4CB4">
      <w:pPr>
        <w:spacing w:line="6" w:lineRule="exact"/>
        <w:rPr>
          <w:sz w:val="20"/>
          <w:szCs w:val="20"/>
        </w:rPr>
      </w:pPr>
    </w:p>
    <w:p w:rsidR="001C4CB4" w:rsidRDefault="00C47C14">
      <w:pPr>
        <w:spacing w:line="269" w:lineRule="auto"/>
        <w:ind w:right="2360"/>
        <w:rPr>
          <w:sz w:val="20"/>
          <w:szCs w:val="20"/>
        </w:rPr>
      </w:pPr>
      <w:r>
        <w:rPr>
          <w:rFonts w:eastAsia="Times New Roman"/>
          <w:sz w:val="17"/>
          <w:szCs w:val="17"/>
        </w:rPr>
        <w:t>Чтобы достичь улучшений в краткосрочной и сред-несрочной перспективе, я установил конкретные вехи на пути совершенствования охраны труда.</w:t>
      </w:r>
    </w:p>
    <w:p w:rsidR="001C4CB4" w:rsidRDefault="001C4CB4">
      <w:pPr>
        <w:spacing w:line="27" w:lineRule="exact"/>
        <w:rPr>
          <w:sz w:val="20"/>
          <w:szCs w:val="20"/>
        </w:rPr>
      </w:pPr>
    </w:p>
    <w:p w:rsidR="001C4CB4" w:rsidRDefault="00C47C14" w:rsidP="00C364A1">
      <w:pPr>
        <w:numPr>
          <w:ilvl w:val="0"/>
          <w:numId w:val="11"/>
        </w:numPr>
        <w:tabs>
          <w:tab w:val="left" w:pos="165"/>
        </w:tabs>
        <w:spacing w:line="264" w:lineRule="auto"/>
        <w:ind w:right="2420" w:firstLine="7"/>
        <w:rPr>
          <w:rFonts w:eastAsia="Times New Roman"/>
          <w:sz w:val="18"/>
          <w:szCs w:val="18"/>
        </w:rPr>
      </w:pPr>
      <w:r>
        <w:rPr>
          <w:rFonts w:eastAsia="Times New Roman"/>
          <w:sz w:val="18"/>
          <w:szCs w:val="18"/>
        </w:rPr>
        <w:t>согласовываю личные цели с менеджерами и ра-ботниками.</w:t>
      </w:r>
    </w:p>
    <w:p w:rsidR="001C4CB4" w:rsidRDefault="001C4CB4">
      <w:pPr>
        <w:spacing w:line="29" w:lineRule="exact"/>
        <w:rPr>
          <w:rFonts w:eastAsia="Times New Roman"/>
          <w:sz w:val="18"/>
          <w:szCs w:val="18"/>
        </w:rPr>
      </w:pPr>
    </w:p>
    <w:p w:rsidR="001C4CB4" w:rsidRDefault="00C47C14" w:rsidP="00C364A1">
      <w:pPr>
        <w:numPr>
          <w:ilvl w:val="0"/>
          <w:numId w:val="11"/>
        </w:numPr>
        <w:tabs>
          <w:tab w:val="left" w:pos="165"/>
        </w:tabs>
        <w:spacing w:line="242" w:lineRule="auto"/>
        <w:ind w:right="2260" w:firstLine="7"/>
        <w:rPr>
          <w:rFonts w:eastAsia="Times New Roman"/>
          <w:sz w:val="18"/>
          <w:szCs w:val="18"/>
        </w:rPr>
      </w:pPr>
      <w:r>
        <w:rPr>
          <w:rFonts w:eastAsia="Times New Roman"/>
          <w:sz w:val="18"/>
          <w:szCs w:val="18"/>
        </w:rPr>
        <w:t>своевременно информирую всех менеджеров, ра-ботников, подрядчиков, партнёрские компании, кли-ентов и общественность о целях компании и её теку-щих приоритетах.</w:t>
      </w:r>
    </w:p>
    <w:p w:rsidR="001C4CB4" w:rsidRDefault="001C4CB4">
      <w:pPr>
        <w:spacing w:line="3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80"/>
        <w:gridCol w:w="1460"/>
        <w:gridCol w:w="780"/>
      </w:tblGrid>
      <w:tr w:rsidR="001C4CB4">
        <w:trPr>
          <w:trHeight w:val="207"/>
        </w:trPr>
        <w:tc>
          <w:tcPr>
            <w:tcW w:w="4080" w:type="dxa"/>
            <w:vAlign w:val="bottom"/>
          </w:tcPr>
          <w:p w:rsidR="001C4CB4" w:rsidRDefault="00C47C14">
            <w:pPr>
              <w:rPr>
                <w:sz w:val="20"/>
                <w:szCs w:val="20"/>
              </w:rPr>
            </w:pPr>
            <w:r>
              <w:rPr>
                <w:rFonts w:eastAsia="Times New Roman"/>
                <w:b/>
                <w:bCs/>
                <w:sz w:val="18"/>
                <w:szCs w:val="18"/>
              </w:rPr>
              <w:t>2. Я планирую конкретные действия, чтобы до-</w:t>
            </w:r>
          </w:p>
        </w:tc>
        <w:tc>
          <w:tcPr>
            <w:tcW w:w="1460" w:type="dxa"/>
            <w:vAlign w:val="bottom"/>
          </w:tcPr>
          <w:p w:rsidR="001C4CB4" w:rsidRDefault="00C47C14">
            <w:pPr>
              <w:ind w:left="180"/>
              <w:rPr>
                <w:sz w:val="20"/>
                <w:szCs w:val="20"/>
              </w:rPr>
            </w:pPr>
            <w:r>
              <w:rPr>
                <w:rFonts w:eastAsia="Times New Roman"/>
                <w:b/>
                <w:bCs/>
                <w:sz w:val="18"/>
                <w:szCs w:val="18"/>
              </w:rPr>
              <w:t>Индивидуаль-</w:t>
            </w:r>
          </w:p>
        </w:tc>
        <w:tc>
          <w:tcPr>
            <w:tcW w:w="780" w:type="dxa"/>
            <w:vAlign w:val="bottom"/>
          </w:tcPr>
          <w:p w:rsidR="001C4CB4" w:rsidRDefault="00C47C14">
            <w:pPr>
              <w:ind w:left="120"/>
              <w:rPr>
                <w:sz w:val="20"/>
                <w:szCs w:val="20"/>
              </w:rPr>
            </w:pPr>
            <w:r>
              <w:rPr>
                <w:rFonts w:eastAsia="Times New Roman"/>
                <w:b/>
                <w:bCs/>
                <w:sz w:val="18"/>
                <w:szCs w:val="18"/>
              </w:rPr>
              <w:t>Общий</w:t>
            </w:r>
          </w:p>
        </w:tc>
      </w:tr>
      <w:tr w:rsidR="001C4CB4">
        <w:trPr>
          <w:trHeight w:val="239"/>
        </w:trPr>
        <w:tc>
          <w:tcPr>
            <w:tcW w:w="4080" w:type="dxa"/>
            <w:vAlign w:val="bottom"/>
          </w:tcPr>
          <w:p w:rsidR="001C4CB4" w:rsidRDefault="00C47C14">
            <w:pPr>
              <w:rPr>
                <w:sz w:val="20"/>
                <w:szCs w:val="20"/>
              </w:rPr>
            </w:pPr>
            <w:r>
              <w:rPr>
                <w:rFonts w:eastAsia="Times New Roman"/>
                <w:b/>
                <w:bCs/>
                <w:sz w:val="18"/>
                <w:szCs w:val="18"/>
              </w:rPr>
              <w:t>стичь своих целей.</w:t>
            </w:r>
          </w:p>
        </w:tc>
        <w:tc>
          <w:tcPr>
            <w:tcW w:w="1460" w:type="dxa"/>
            <w:vAlign w:val="bottom"/>
          </w:tcPr>
          <w:p w:rsidR="001C4CB4" w:rsidRDefault="00C47C14">
            <w:pPr>
              <w:ind w:left="180"/>
              <w:rPr>
                <w:sz w:val="20"/>
                <w:szCs w:val="20"/>
              </w:rPr>
            </w:pPr>
            <w:r>
              <w:rPr>
                <w:rFonts w:eastAsia="Times New Roman"/>
                <w:b/>
                <w:bCs/>
                <w:sz w:val="18"/>
                <w:szCs w:val="18"/>
              </w:rPr>
              <w:t>ный рейтинг</w:t>
            </w:r>
          </w:p>
        </w:tc>
        <w:tc>
          <w:tcPr>
            <w:tcW w:w="780" w:type="dxa"/>
            <w:vAlign w:val="bottom"/>
          </w:tcPr>
          <w:p w:rsidR="001C4CB4" w:rsidRDefault="00C47C14">
            <w:pPr>
              <w:ind w:left="120"/>
              <w:rPr>
                <w:sz w:val="20"/>
                <w:szCs w:val="20"/>
              </w:rPr>
            </w:pPr>
            <w:r>
              <w:rPr>
                <w:rFonts w:eastAsia="Times New Roman"/>
                <w:b/>
                <w:bCs/>
                <w:w w:val="96"/>
                <w:sz w:val="18"/>
                <w:szCs w:val="18"/>
              </w:rPr>
              <w:t>рейтинг</w:t>
            </w:r>
          </w:p>
        </w:tc>
      </w:tr>
    </w:tbl>
    <w:p w:rsidR="001C4CB4" w:rsidRDefault="001C4CB4">
      <w:pPr>
        <w:spacing w:line="49" w:lineRule="exact"/>
        <w:rPr>
          <w:sz w:val="20"/>
          <w:szCs w:val="20"/>
        </w:rPr>
      </w:pPr>
    </w:p>
    <w:p w:rsidR="001C4CB4" w:rsidRDefault="00C47C14">
      <w:pPr>
        <w:spacing w:line="231" w:lineRule="auto"/>
        <w:ind w:right="2280"/>
        <w:rPr>
          <w:sz w:val="20"/>
          <w:szCs w:val="20"/>
        </w:rPr>
      </w:pPr>
      <w:r>
        <w:rPr>
          <w:rFonts w:eastAsia="Times New Roman"/>
          <w:sz w:val="18"/>
          <w:szCs w:val="18"/>
        </w:rPr>
        <w:t>Составляя план действий, я определяю конкрет-ные виды деятельности, программы по охране труда</w:t>
      </w:r>
    </w:p>
    <w:p w:rsidR="001C4CB4" w:rsidRDefault="001C4CB4">
      <w:pPr>
        <w:spacing w:line="2" w:lineRule="exact"/>
        <w:rPr>
          <w:sz w:val="20"/>
          <w:szCs w:val="20"/>
        </w:rPr>
      </w:pPr>
    </w:p>
    <w:p w:rsidR="001C4CB4" w:rsidRDefault="00C47C14" w:rsidP="00C364A1">
      <w:pPr>
        <w:numPr>
          <w:ilvl w:val="0"/>
          <w:numId w:val="12"/>
        </w:numPr>
        <w:tabs>
          <w:tab w:val="left" w:pos="141"/>
        </w:tabs>
        <w:spacing w:line="248" w:lineRule="auto"/>
        <w:ind w:right="2360" w:firstLine="7"/>
        <w:rPr>
          <w:rFonts w:eastAsia="Times New Roman"/>
          <w:sz w:val="18"/>
          <w:szCs w:val="18"/>
        </w:rPr>
      </w:pPr>
      <w:r>
        <w:rPr>
          <w:rFonts w:eastAsia="Times New Roman"/>
          <w:sz w:val="18"/>
          <w:szCs w:val="18"/>
        </w:rPr>
        <w:t>дополнительные меры, направленные на содей-ствие достижению своих целей. Я также составляю план-график.</w:t>
      </w:r>
    </w:p>
    <w:p w:rsidR="001C4CB4" w:rsidRDefault="001C4CB4">
      <w:pPr>
        <w:spacing w:line="43" w:lineRule="exact"/>
        <w:rPr>
          <w:sz w:val="20"/>
          <w:szCs w:val="20"/>
        </w:rPr>
      </w:pPr>
    </w:p>
    <w:p w:rsidR="001C4CB4" w:rsidRDefault="00C47C14" w:rsidP="00C364A1">
      <w:pPr>
        <w:numPr>
          <w:ilvl w:val="0"/>
          <w:numId w:val="13"/>
        </w:numPr>
        <w:tabs>
          <w:tab w:val="left" w:pos="165"/>
        </w:tabs>
        <w:spacing w:line="238" w:lineRule="auto"/>
        <w:ind w:right="2300" w:firstLine="7"/>
        <w:rPr>
          <w:rFonts w:eastAsia="Times New Roman"/>
          <w:sz w:val="18"/>
          <w:szCs w:val="18"/>
        </w:rPr>
      </w:pPr>
      <w:r>
        <w:rPr>
          <w:rFonts w:eastAsia="Times New Roman"/>
          <w:sz w:val="18"/>
          <w:szCs w:val="18"/>
        </w:rPr>
        <w:t>целях осуществления конкретных видов деятель-ности, выполнения программ по охране труда, ор-ганизации недельных кампаний по безопасности труда, дней здоровья и принятия запланированных мер я даю конкретные задания и назначаю менедже-ров проектов.</w:t>
      </w:r>
    </w:p>
    <w:p w:rsidR="001C4CB4" w:rsidRDefault="001C4CB4">
      <w:pPr>
        <w:spacing w:line="53" w:lineRule="exact"/>
        <w:rPr>
          <w:sz w:val="20"/>
          <w:szCs w:val="20"/>
        </w:rPr>
      </w:pPr>
    </w:p>
    <w:p w:rsidR="001C4CB4" w:rsidRDefault="00C47C14" w:rsidP="00C364A1">
      <w:pPr>
        <w:numPr>
          <w:ilvl w:val="0"/>
          <w:numId w:val="14"/>
        </w:numPr>
        <w:tabs>
          <w:tab w:val="left" w:pos="165"/>
        </w:tabs>
        <w:spacing w:line="238" w:lineRule="auto"/>
        <w:ind w:right="2280" w:firstLine="7"/>
        <w:rPr>
          <w:rFonts w:eastAsia="Times New Roman"/>
          <w:sz w:val="18"/>
          <w:szCs w:val="18"/>
        </w:rPr>
      </w:pPr>
      <w:r>
        <w:rPr>
          <w:rFonts w:eastAsia="Times New Roman"/>
          <w:sz w:val="18"/>
          <w:szCs w:val="18"/>
        </w:rPr>
        <w:t>своевременно информирую всех менеджеров, ра-ботников, подрядчиков, партнёрские компании, кли-ентов и общественность о выполнении мер и про-грамм по охране труда, проведении недельных кампаний по безопасности труда и дней здоровья и приглашаю их к участию.</w:t>
      </w:r>
    </w:p>
    <w:p w:rsidR="001C4CB4" w:rsidRDefault="001C4CB4">
      <w:pPr>
        <w:spacing w:line="73" w:lineRule="exact"/>
        <w:rPr>
          <w:rFonts w:eastAsia="Times New Roman"/>
          <w:sz w:val="18"/>
          <w:szCs w:val="18"/>
        </w:rPr>
      </w:pPr>
    </w:p>
    <w:p w:rsidR="001C4CB4" w:rsidRDefault="00C47C14" w:rsidP="00C364A1">
      <w:pPr>
        <w:numPr>
          <w:ilvl w:val="0"/>
          <w:numId w:val="14"/>
        </w:numPr>
        <w:tabs>
          <w:tab w:val="left" w:pos="165"/>
        </w:tabs>
        <w:spacing w:line="248" w:lineRule="auto"/>
        <w:ind w:right="2400" w:firstLine="7"/>
        <w:rPr>
          <w:rFonts w:eastAsia="Times New Roman"/>
          <w:sz w:val="18"/>
          <w:szCs w:val="18"/>
        </w:rPr>
      </w:pPr>
      <w:r>
        <w:rPr>
          <w:rFonts w:eastAsia="Times New Roman"/>
          <w:sz w:val="18"/>
          <w:szCs w:val="18"/>
        </w:rPr>
        <w:t>также приглашаю членов семей работников при-нять участие в действиях и программах по охране труда и в днях здоровья.</w:t>
      </w:r>
    </w:p>
    <w:p w:rsidR="001C4CB4" w:rsidRDefault="001C4CB4">
      <w:pPr>
        <w:spacing w:line="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20"/>
        <w:gridCol w:w="1520"/>
        <w:gridCol w:w="780"/>
      </w:tblGrid>
      <w:tr w:rsidR="001C4CB4">
        <w:trPr>
          <w:trHeight w:val="207"/>
        </w:trPr>
        <w:tc>
          <w:tcPr>
            <w:tcW w:w="4020" w:type="dxa"/>
            <w:vAlign w:val="bottom"/>
          </w:tcPr>
          <w:p w:rsidR="001C4CB4" w:rsidRDefault="00C47C14">
            <w:pPr>
              <w:rPr>
                <w:sz w:val="20"/>
                <w:szCs w:val="20"/>
              </w:rPr>
            </w:pPr>
            <w:r>
              <w:rPr>
                <w:rFonts w:eastAsia="Times New Roman"/>
                <w:b/>
                <w:bCs/>
                <w:sz w:val="18"/>
                <w:szCs w:val="18"/>
              </w:rPr>
              <w:t>3. Я устанавливаю показатели эффективности</w:t>
            </w:r>
          </w:p>
        </w:tc>
        <w:tc>
          <w:tcPr>
            <w:tcW w:w="1520" w:type="dxa"/>
            <w:vAlign w:val="bottom"/>
          </w:tcPr>
          <w:p w:rsidR="001C4CB4" w:rsidRDefault="00C47C14">
            <w:pPr>
              <w:ind w:left="240"/>
              <w:rPr>
                <w:sz w:val="20"/>
                <w:szCs w:val="20"/>
              </w:rPr>
            </w:pPr>
            <w:r>
              <w:rPr>
                <w:rFonts w:eastAsia="Times New Roman"/>
                <w:b/>
                <w:bCs/>
                <w:sz w:val="18"/>
                <w:szCs w:val="18"/>
              </w:rPr>
              <w:t>Индивидуаль-</w:t>
            </w:r>
          </w:p>
        </w:tc>
        <w:tc>
          <w:tcPr>
            <w:tcW w:w="780" w:type="dxa"/>
            <w:vAlign w:val="bottom"/>
          </w:tcPr>
          <w:p w:rsidR="001C4CB4" w:rsidRDefault="00C47C14">
            <w:pPr>
              <w:ind w:left="120"/>
              <w:rPr>
                <w:sz w:val="20"/>
                <w:szCs w:val="20"/>
              </w:rPr>
            </w:pPr>
            <w:r>
              <w:rPr>
                <w:rFonts w:eastAsia="Times New Roman"/>
                <w:b/>
                <w:bCs/>
                <w:sz w:val="18"/>
                <w:szCs w:val="18"/>
              </w:rPr>
              <w:t>Общий</w:t>
            </w:r>
          </w:p>
        </w:tc>
      </w:tr>
      <w:tr w:rsidR="001C4CB4">
        <w:trPr>
          <w:trHeight w:val="239"/>
        </w:trPr>
        <w:tc>
          <w:tcPr>
            <w:tcW w:w="4020" w:type="dxa"/>
            <w:vAlign w:val="bottom"/>
          </w:tcPr>
          <w:p w:rsidR="001C4CB4" w:rsidRDefault="00C47C14">
            <w:pPr>
              <w:rPr>
                <w:sz w:val="20"/>
                <w:szCs w:val="20"/>
              </w:rPr>
            </w:pPr>
            <w:r>
              <w:rPr>
                <w:rFonts w:eastAsia="Times New Roman"/>
                <w:b/>
                <w:bCs/>
                <w:sz w:val="18"/>
                <w:szCs w:val="18"/>
              </w:rPr>
              <w:t>принимаемых мер.</w:t>
            </w:r>
          </w:p>
        </w:tc>
        <w:tc>
          <w:tcPr>
            <w:tcW w:w="1520" w:type="dxa"/>
            <w:vAlign w:val="bottom"/>
          </w:tcPr>
          <w:p w:rsidR="001C4CB4" w:rsidRDefault="00C47C14">
            <w:pPr>
              <w:ind w:left="240"/>
              <w:rPr>
                <w:sz w:val="20"/>
                <w:szCs w:val="20"/>
              </w:rPr>
            </w:pPr>
            <w:r>
              <w:rPr>
                <w:rFonts w:eastAsia="Times New Roman"/>
                <w:b/>
                <w:bCs/>
                <w:sz w:val="18"/>
                <w:szCs w:val="18"/>
              </w:rPr>
              <w:t>ный рейтинг</w:t>
            </w:r>
          </w:p>
        </w:tc>
        <w:tc>
          <w:tcPr>
            <w:tcW w:w="780" w:type="dxa"/>
            <w:vAlign w:val="bottom"/>
          </w:tcPr>
          <w:p w:rsidR="001C4CB4" w:rsidRDefault="00C47C14">
            <w:pPr>
              <w:ind w:left="120"/>
              <w:rPr>
                <w:sz w:val="20"/>
                <w:szCs w:val="20"/>
              </w:rPr>
            </w:pPr>
            <w:r>
              <w:rPr>
                <w:rFonts w:eastAsia="Times New Roman"/>
                <w:b/>
                <w:bCs/>
                <w:w w:val="96"/>
                <w:sz w:val="18"/>
                <w:szCs w:val="18"/>
              </w:rPr>
              <w:t>рейтинг</w:t>
            </w:r>
          </w:p>
        </w:tc>
      </w:tr>
    </w:tbl>
    <w:p w:rsidR="001C4CB4" w:rsidRDefault="001C4CB4">
      <w:pPr>
        <w:spacing w:line="50" w:lineRule="exact"/>
        <w:rPr>
          <w:sz w:val="20"/>
          <w:szCs w:val="20"/>
        </w:rPr>
      </w:pPr>
    </w:p>
    <w:p w:rsidR="001C4CB4" w:rsidRDefault="00C47C14">
      <w:pPr>
        <w:spacing w:line="231" w:lineRule="auto"/>
        <w:ind w:right="2240"/>
        <w:rPr>
          <w:sz w:val="20"/>
          <w:szCs w:val="20"/>
        </w:rPr>
      </w:pPr>
      <w:r>
        <w:rPr>
          <w:rFonts w:eastAsia="Times New Roman"/>
          <w:sz w:val="18"/>
          <w:szCs w:val="18"/>
        </w:rPr>
        <w:t>На основе показателей эффективности (таких как число аварий, работники, прошедшие подготовку, участники однодневных кампаний, масштаб уча-стия в информационно-просветительских кампаниях</w:t>
      </w:r>
    </w:p>
    <w:p w:rsidR="001C4CB4" w:rsidRDefault="00C47C14" w:rsidP="00C364A1">
      <w:pPr>
        <w:numPr>
          <w:ilvl w:val="0"/>
          <w:numId w:val="15"/>
        </w:numPr>
        <w:tabs>
          <w:tab w:val="left" w:pos="140"/>
        </w:tabs>
        <w:spacing w:line="235" w:lineRule="auto"/>
        <w:ind w:left="140" w:hanging="133"/>
        <w:rPr>
          <w:rFonts w:eastAsia="Times New Roman"/>
          <w:sz w:val="18"/>
          <w:szCs w:val="18"/>
        </w:rPr>
      </w:pPr>
      <w:r>
        <w:rPr>
          <w:rFonts w:eastAsia="Times New Roman"/>
          <w:sz w:val="18"/>
          <w:szCs w:val="18"/>
        </w:rPr>
        <w:t>днях охраны труда) я измеряю степень поддержки</w:t>
      </w:r>
    </w:p>
    <w:p w:rsidR="001C4CB4" w:rsidRDefault="00C47C14" w:rsidP="00C364A1">
      <w:pPr>
        <w:numPr>
          <w:ilvl w:val="0"/>
          <w:numId w:val="15"/>
        </w:numPr>
        <w:tabs>
          <w:tab w:val="left" w:pos="141"/>
        </w:tabs>
        <w:spacing w:line="264" w:lineRule="auto"/>
        <w:ind w:right="2380" w:firstLine="7"/>
        <w:rPr>
          <w:rFonts w:eastAsia="Times New Roman"/>
          <w:sz w:val="18"/>
          <w:szCs w:val="18"/>
        </w:rPr>
      </w:pPr>
      <w:r>
        <w:rPr>
          <w:rFonts w:eastAsia="Times New Roman"/>
          <w:sz w:val="18"/>
          <w:szCs w:val="18"/>
        </w:rPr>
        <w:t>ход достижения поставленных целей и информи-рую всех работников о результатах.</w:t>
      </w:r>
    </w:p>
    <w:p w:rsidR="001C4CB4" w:rsidRDefault="001C4CB4">
      <w:pPr>
        <w:sectPr w:rsidR="001C4CB4">
          <w:pgSz w:w="8400" w:h="11906"/>
          <w:pgMar w:top="700" w:right="1271" w:bottom="0" w:left="800" w:header="0" w:footer="0" w:gutter="0"/>
          <w:cols w:space="720" w:equalWidth="0">
            <w:col w:w="6320"/>
          </w:cols>
        </w:sectPr>
      </w:pPr>
    </w:p>
    <w:p w:rsidR="001C4CB4" w:rsidRDefault="001C4CB4">
      <w:pPr>
        <w:spacing w:line="326" w:lineRule="exact"/>
        <w:rPr>
          <w:sz w:val="20"/>
          <w:szCs w:val="20"/>
        </w:rPr>
      </w:pPr>
    </w:p>
    <w:p w:rsidR="001C4CB4" w:rsidRDefault="00CD2E5E">
      <w:pPr>
        <w:ind w:left="3300"/>
        <w:rPr>
          <w:sz w:val="20"/>
          <w:szCs w:val="20"/>
        </w:rPr>
      </w:pPr>
      <w:r>
        <w:rPr>
          <w:rFonts w:eastAsia="Times New Roman"/>
          <w:sz w:val="20"/>
          <w:szCs w:val="20"/>
        </w:rPr>
        <w:t>25</w:t>
      </w:r>
    </w:p>
    <w:p w:rsidR="001C4CB4" w:rsidRDefault="001C4CB4">
      <w:pPr>
        <w:sectPr w:rsidR="001C4CB4">
          <w:type w:val="continuous"/>
          <w:pgSz w:w="8400" w:h="11906"/>
          <w:pgMar w:top="700" w:right="1271" w:bottom="0" w:left="800" w:header="0" w:footer="0" w:gutter="0"/>
          <w:cols w:space="720" w:equalWidth="0">
            <w:col w:w="6320"/>
          </w:cols>
        </w:sectPr>
      </w:pPr>
    </w:p>
    <w:p w:rsidR="001C4CB4" w:rsidRDefault="00C364A1">
      <w:pPr>
        <w:spacing w:line="242" w:lineRule="auto"/>
        <w:ind w:left="80" w:right="2660"/>
        <w:rPr>
          <w:sz w:val="20"/>
          <w:szCs w:val="20"/>
        </w:rPr>
      </w:pPr>
      <w:r>
        <w:rPr>
          <w:rFonts w:eastAsia="Times New Roman"/>
          <w:noProof/>
          <w:sz w:val="18"/>
          <w:szCs w:val="18"/>
        </w:rPr>
        <w:lastRenderedPageBreak/>
        <w:drawing>
          <wp:anchor distT="0" distB="0" distL="114300" distR="114300" simplePos="0" relativeHeight="251587584" behindDoc="1" locked="0" layoutInCell="0" allowOverlap="1" wp14:anchorId="2DABB174" wp14:editId="2EC36D55">
            <wp:simplePos x="0" y="0"/>
            <wp:positionH relativeFrom="page">
              <wp:posOffset>448945</wp:posOffset>
            </wp:positionH>
            <wp:positionV relativeFrom="page">
              <wp:posOffset>423545</wp:posOffset>
            </wp:positionV>
            <wp:extent cx="4430395" cy="21158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clrChange>
                        <a:clrFrom>
                          <a:srgbClr val="FFFFFF"/>
                        </a:clrFrom>
                        <a:clrTo>
                          <a:srgbClr val="FFFFFF">
                            <a:alpha val="0"/>
                          </a:srgbClr>
                        </a:clrTo>
                      </a:clrChange>
                      <a:extLst/>
                    </a:blip>
                    <a:srcRect/>
                    <a:stretch>
                      <a:fillRect/>
                    </a:stretch>
                  </pic:blipFill>
                  <pic:spPr bwMode="auto">
                    <a:xfrm>
                      <a:off x="0" y="0"/>
                      <a:ext cx="4430395" cy="2115820"/>
                    </a:xfrm>
                    <a:prstGeom prst="rect">
                      <a:avLst/>
                    </a:prstGeom>
                    <a:noFill/>
                  </pic:spPr>
                </pic:pic>
              </a:graphicData>
            </a:graphic>
          </wp:anchor>
        </w:drawing>
      </w:r>
      <w:r>
        <w:rPr>
          <w:rFonts w:eastAsia="Times New Roman"/>
          <w:sz w:val="18"/>
          <w:szCs w:val="18"/>
        </w:rPr>
        <w:t>Исходя из числа производственных аварий, отпусков по болезни, безаварийных дней и процента здоровых работников я оцениваю ход достижения поставлен-ных перед компанией целей.</w:t>
      </w:r>
    </w:p>
    <w:p w:rsidR="001C4CB4" w:rsidRDefault="001C4CB4">
      <w:pPr>
        <w:spacing w:line="50" w:lineRule="exact"/>
        <w:rPr>
          <w:sz w:val="20"/>
          <w:szCs w:val="20"/>
        </w:rPr>
      </w:pPr>
    </w:p>
    <w:p w:rsidR="001C4CB4" w:rsidRDefault="00C47C14">
      <w:pPr>
        <w:spacing w:line="264" w:lineRule="auto"/>
        <w:ind w:left="80" w:right="2700"/>
        <w:rPr>
          <w:sz w:val="20"/>
          <w:szCs w:val="20"/>
        </w:rPr>
      </w:pPr>
      <w:r>
        <w:rPr>
          <w:rFonts w:eastAsia="Times New Roman"/>
          <w:sz w:val="18"/>
          <w:szCs w:val="18"/>
        </w:rPr>
        <w:t>Если результаты меня не удовлетворяют, я корректи-рую свои действия и программу.</w:t>
      </w:r>
    </w:p>
    <w:p w:rsidR="001C4CB4" w:rsidRDefault="001C4CB4">
      <w:pPr>
        <w:spacing w:line="29" w:lineRule="exact"/>
        <w:rPr>
          <w:sz w:val="20"/>
          <w:szCs w:val="20"/>
        </w:rPr>
      </w:pPr>
    </w:p>
    <w:p w:rsidR="001C4CB4" w:rsidRDefault="00C47C14">
      <w:pPr>
        <w:spacing w:line="242" w:lineRule="auto"/>
        <w:ind w:left="80" w:right="2720"/>
        <w:jc w:val="both"/>
        <w:rPr>
          <w:sz w:val="20"/>
          <w:szCs w:val="20"/>
        </w:rPr>
      </w:pPr>
      <w:r>
        <w:rPr>
          <w:rFonts w:eastAsia="Times New Roman"/>
          <w:sz w:val="18"/>
          <w:szCs w:val="18"/>
        </w:rPr>
        <w:t>Насколько это возможно, я сравниваю ключевые по-казатели эффективности своего предприятия с пока-зателями аналогичных предприятий отрасли (бенч-маркинг).</w:t>
      </w:r>
    </w:p>
    <w:p w:rsidR="001C4CB4" w:rsidRDefault="001C4CB4">
      <w:pPr>
        <w:spacing w:line="126" w:lineRule="exact"/>
        <w:rPr>
          <w:sz w:val="20"/>
          <w:szCs w:val="20"/>
        </w:rPr>
      </w:pPr>
    </w:p>
    <w:p w:rsidR="001C4CB4" w:rsidRDefault="00C47C14" w:rsidP="00C364A1">
      <w:pPr>
        <w:numPr>
          <w:ilvl w:val="0"/>
          <w:numId w:val="16"/>
        </w:numPr>
        <w:tabs>
          <w:tab w:val="left" w:pos="245"/>
        </w:tabs>
        <w:spacing w:line="242" w:lineRule="auto"/>
        <w:ind w:left="80" w:right="2840" w:firstLine="7"/>
        <w:rPr>
          <w:rFonts w:eastAsia="Times New Roman"/>
          <w:sz w:val="18"/>
          <w:szCs w:val="18"/>
        </w:rPr>
      </w:pPr>
      <w:r>
        <w:rPr>
          <w:rFonts w:eastAsia="Times New Roman"/>
          <w:sz w:val="18"/>
          <w:szCs w:val="18"/>
        </w:rPr>
        <w:t>регулярно сообщаю работникам и менеджерам о результатах и ходе продвижения к поставленным целям, например, на собраниях работников или на информационных стендах.</w:t>
      </w:r>
    </w:p>
    <w:p w:rsidR="001C4CB4" w:rsidRDefault="001C4CB4">
      <w:pPr>
        <w:sectPr w:rsidR="001C4CB4">
          <w:pgSz w:w="8400" w:h="11906"/>
          <w:pgMar w:top="710" w:right="831" w:bottom="0" w:left="720" w:header="0" w:footer="0" w:gutter="0"/>
          <w:cols w:space="720" w:equalWidth="0">
            <w:col w:w="6840"/>
          </w:cols>
        </w:sectPr>
      </w:pPr>
    </w:p>
    <w:p w:rsidR="001C4CB4" w:rsidRDefault="001C4CB4">
      <w:pPr>
        <w:spacing w:line="35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20"/>
        <w:gridCol w:w="420"/>
      </w:tblGrid>
      <w:tr w:rsidR="001C4CB4">
        <w:trPr>
          <w:trHeight w:val="2539"/>
        </w:trPr>
        <w:tc>
          <w:tcPr>
            <w:tcW w:w="320" w:type="dxa"/>
            <w:tcBorders>
              <w:top w:val="single" w:sz="8" w:space="0" w:color="auto"/>
              <w:left w:val="single" w:sz="8" w:space="0" w:color="auto"/>
            </w:tcBorders>
            <w:shd w:val="clear" w:color="auto" w:fill="BFBFBF"/>
            <w:textDirection w:val="btLr"/>
            <w:vAlign w:val="bottom"/>
          </w:tcPr>
          <w:p w:rsidR="001C4CB4" w:rsidRDefault="00C47C14">
            <w:pPr>
              <w:ind w:left="21"/>
              <w:rPr>
                <w:sz w:val="20"/>
                <w:szCs w:val="20"/>
              </w:rPr>
            </w:pPr>
            <w:r>
              <w:rPr>
                <w:rFonts w:eastAsia="Times New Roman"/>
                <w:b/>
                <w:bCs/>
                <w:w w:val="99"/>
                <w:sz w:val="26"/>
                <w:szCs w:val="26"/>
              </w:rPr>
              <w:t>и гигиены труда —</w:t>
            </w:r>
          </w:p>
        </w:tc>
        <w:tc>
          <w:tcPr>
            <w:tcW w:w="420" w:type="dxa"/>
            <w:tcBorders>
              <w:top w:val="single" w:sz="8" w:space="0" w:color="auto"/>
              <w:right w:val="single" w:sz="8" w:space="0" w:color="auto"/>
            </w:tcBorders>
            <w:shd w:val="clear" w:color="auto" w:fill="BFBFBF"/>
            <w:textDirection w:val="btLr"/>
            <w:vAlign w:val="bottom"/>
          </w:tcPr>
          <w:p w:rsidR="001C4CB4" w:rsidRDefault="00C47C14">
            <w:pPr>
              <w:ind w:left="74"/>
              <w:rPr>
                <w:sz w:val="20"/>
                <w:szCs w:val="20"/>
              </w:rPr>
            </w:pPr>
            <w:r>
              <w:rPr>
                <w:rFonts w:eastAsia="Times New Roman"/>
                <w:b/>
                <w:bCs/>
                <w:w w:val="99"/>
                <w:sz w:val="26"/>
                <w:szCs w:val="26"/>
              </w:rPr>
              <w:t>организации</w:t>
            </w:r>
          </w:p>
        </w:tc>
      </w:tr>
      <w:tr w:rsidR="001C4CB4">
        <w:trPr>
          <w:trHeight w:val="3583"/>
        </w:trPr>
        <w:tc>
          <w:tcPr>
            <w:tcW w:w="320" w:type="dxa"/>
            <w:tcBorders>
              <w:left w:val="single" w:sz="8" w:space="0" w:color="auto"/>
            </w:tcBorders>
            <w:shd w:val="clear" w:color="auto" w:fill="BFBFBF"/>
            <w:textDirection w:val="btLr"/>
            <w:vAlign w:val="bottom"/>
          </w:tcPr>
          <w:p w:rsidR="001C4CB4" w:rsidRDefault="00C47C14">
            <w:pPr>
              <w:ind w:left="21"/>
              <w:rPr>
                <w:sz w:val="20"/>
                <w:szCs w:val="20"/>
              </w:rPr>
            </w:pPr>
            <w:r>
              <w:rPr>
                <w:rFonts w:eastAsia="Times New Roman"/>
                <w:b/>
                <w:bCs/>
                <w:w w:val="99"/>
                <w:sz w:val="26"/>
                <w:szCs w:val="26"/>
              </w:rPr>
              <w:t>Создать систему безопасности</w:t>
            </w:r>
          </w:p>
        </w:tc>
        <w:tc>
          <w:tcPr>
            <w:tcW w:w="420" w:type="dxa"/>
            <w:tcBorders>
              <w:right w:val="single" w:sz="8" w:space="0" w:color="auto"/>
            </w:tcBorders>
            <w:shd w:val="clear" w:color="auto" w:fill="BFBFBF"/>
            <w:textDirection w:val="btLr"/>
            <w:vAlign w:val="bottom"/>
          </w:tcPr>
          <w:p w:rsidR="001C4CB4" w:rsidRDefault="00C47C14">
            <w:pPr>
              <w:ind w:left="74"/>
              <w:rPr>
                <w:sz w:val="20"/>
                <w:szCs w:val="20"/>
              </w:rPr>
            </w:pPr>
            <w:r>
              <w:rPr>
                <w:rFonts w:eastAsia="Times New Roman"/>
                <w:b/>
                <w:bCs/>
                <w:w w:val="99"/>
                <w:sz w:val="26"/>
                <w:szCs w:val="26"/>
              </w:rPr>
              <w:t>достичь высокого уровня</w:t>
            </w:r>
          </w:p>
        </w:tc>
      </w:tr>
      <w:tr w:rsidR="001C4CB4">
        <w:trPr>
          <w:trHeight w:val="260"/>
        </w:trPr>
        <w:tc>
          <w:tcPr>
            <w:tcW w:w="320" w:type="dxa"/>
            <w:tcBorders>
              <w:left w:val="single" w:sz="8" w:space="0" w:color="auto"/>
            </w:tcBorders>
            <w:shd w:val="clear" w:color="auto" w:fill="BFBFBF"/>
            <w:textDirection w:val="btLr"/>
            <w:vAlign w:val="bottom"/>
          </w:tcPr>
          <w:p w:rsidR="001C4CB4" w:rsidRDefault="00C47C14">
            <w:pPr>
              <w:ind w:left="21"/>
              <w:rPr>
                <w:sz w:val="20"/>
                <w:szCs w:val="20"/>
              </w:rPr>
            </w:pPr>
            <w:r>
              <w:rPr>
                <w:rFonts w:eastAsia="Times New Roman"/>
                <w:b/>
                <w:bCs/>
                <w:w w:val="92"/>
                <w:sz w:val="26"/>
                <w:szCs w:val="26"/>
              </w:rPr>
              <w:t>4.</w:t>
            </w:r>
          </w:p>
        </w:tc>
        <w:tc>
          <w:tcPr>
            <w:tcW w:w="420" w:type="dxa"/>
            <w:tcBorders>
              <w:right w:val="single" w:sz="8" w:space="0" w:color="auto"/>
            </w:tcBorders>
            <w:shd w:val="clear" w:color="auto" w:fill="BFBFBF"/>
            <w:vAlign w:val="bottom"/>
          </w:tcPr>
          <w:p w:rsidR="001C4CB4" w:rsidRDefault="001C4CB4"/>
        </w:tc>
      </w:tr>
      <w:tr w:rsidR="001C4CB4">
        <w:trPr>
          <w:trHeight w:val="246"/>
        </w:trPr>
        <w:tc>
          <w:tcPr>
            <w:tcW w:w="320" w:type="dxa"/>
            <w:tcBorders>
              <w:left w:val="single" w:sz="8" w:space="0" w:color="auto"/>
              <w:bottom w:val="single" w:sz="8" w:space="0" w:color="auto"/>
            </w:tcBorders>
            <w:shd w:val="clear" w:color="auto" w:fill="BFBFBF"/>
            <w:vAlign w:val="bottom"/>
          </w:tcPr>
          <w:p w:rsidR="001C4CB4" w:rsidRDefault="001C4CB4">
            <w:pPr>
              <w:rPr>
                <w:sz w:val="21"/>
                <w:szCs w:val="21"/>
              </w:rPr>
            </w:pPr>
          </w:p>
        </w:tc>
        <w:tc>
          <w:tcPr>
            <w:tcW w:w="420" w:type="dxa"/>
            <w:tcBorders>
              <w:bottom w:val="single" w:sz="8" w:space="0" w:color="auto"/>
              <w:right w:val="single" w:sz="8" w:space="0" w:color="auto"/>
            </w:tcBorders>
            <w:shd w:val="clear" w:color="auto" w:fill="BFBFBF"/>
            <w:vAlign w:val="bottom"/>
          </w:tcPr>
          <w:p w:rsidR="001C4CB4" w:rsidRDefault="001C4CB4">
            <w:pPr>
              <w:rPr>
                <w:sz w:val="21"/>
                <w:szCs w:val="21"/>
              </w:rPr>
            </w:pPr>
          </w:p>
        </w:tc>
      </w:tr>
    </w:tbl>
    <w:p w:rsidR="001C4CB4" w:rsidRDefault="00C47C14">
      <w:pPr>
        <w:spacing w:line="20" w:lineRule="exact"/>
        <w:rPr>
          <w:sz w:val="20"/>
          <w:szCs w:val="20"/>
        </w:rPr>
      </w:pPr>
      <w:r>
        <w:rPr>
          <w:noProof/>
          <w:sz w:val="20"/>
          <w:szCs w:val="20"/>
        </w:rPr>
        <w:drawing>
          <wp:anchor distT="0" distB="0" distL="114300" distR="114300" simplePos="0" relativeHeight="251578368" behindDoc="1" locked="0" layoutInCell="0" allowOverlap="1">
            <wp:simplePos x="0" y="0"/>
            <wp:positionH relativeFrom="column">
              <wp:posOffset>459105</wp:posOffset>
            </wp:positionH>
            <wp:positionV relativeFrom="paragraph">
              <wp:posOffset>-3392805</wp:posOffset>
            </wp:positionV>
            <wp:extent cx="186690" cy="34099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blip>
                    <a:srcRect/>
                    <a:stretch>
                      <a:fillRect/>
                    </a:stretch>
                  </pic:blipFill>
                  <pic:spPr bwMode="auto">
                    <a:xfrm>
                      <a:off x="0" y="0"/>
                      <a:ext cx="186690" cy="340995"/>
                    </a:xfrm>
                    <a:prstGeom prst="rect">
                      <a:avLst/>
                    </a:prstGeom>
                    <a:noFill/>
                  </pic:spPr>
                </pic:pic>
              </a:graphicData>
            </a:graphic>
          </wp:anchor>
        </w:drawing>
      </w:r>
    </w:p>
    <w:p w:rsidR="001C4CB4" w:rsidRDefault="00C47C14">
      <w:pPr>
        <w:spacing w:line="20" w:lineRule="exact"/>
        <w:rPr>
          <w:sz w:val="20"/>
          <w:szCs w:val="20"/>
        </w:rPr>
      </w:pPr>
      <w:r>
        <w:rPr>
          <w:sz w:val="20"/>
          <w:szCs w:val="20"/>
        </w:rPr>
        <w:br w:type="column"/>
      </w:r>
    </w:p>
    <w:p w:rsidR="001C4CB4" w:rsidRDefault="001C4CB4">
      <w:pPr>
        <w:spacing w:line="200" w:lineRule="exact"/>
        <w:rPr>
          <w:sz w:val="20"/>
          <w:szCs w:val="20"/>
        </w:rPr>
      </w:pPr>
    </w:p>
    <w:p w:rsidR="001C4CB4" w:rsidRDefault="001C4CB4">
      <w:pPr>
        <w:spacing w:line="202" w:lineRule="exact"/>
        <w:rPr>
          <w:sz w:val="20"/>
          <w:szCs w:val="20"/>
        </w:rPr>
      </w:pPr>
    </w:p>
    <w:p w:rsidR="001C4CB4" w:rsidRDefault="00C47C14">
      <w:pPr>
        <w:jc w:val="center"/>
        <w:rPr>
          <w:sz w:val="20"/>
          <w:szCs w:val="20"/>
        </w:rPr>
      </w:pPr>
      <w:r>
        <w:rPr>
          <w:rFonts w:eastAsia="Times New Roman"/>
          <w:b/>
          <w:bCs/>
          <w:sz w:val="26"/>
          <w:szCs w:val="26"/>
        </w:rPr>
        <w:t>Действующее законодательство</w:t>
      </w:r>
    </w:p>
    <w:p w:rsidR="001C4CB4" w:rsidRDefault="00C47C14">
      <w:pPr>
        <w:spacing w:line="20" w:lineRule="exact"/>
        <w:rPr>
          <w:sz w:val="20"/>
          <w:szCs w:val="20"/>
        </w:rPr>
      </w:pPr>
      <w:r>
        <w:rPr>
          <w:noProof/>
          <w:sz w:val="20"/>
          <w:szCs w:val="20"/>
        </w:rPr>
        <w:drawing>
          <wp:anchor distT="0" distB="0" distL="114300" distR="114300" simplePos="0" relativeHeight="251579392" behindDoc="1" locked="0" layoutInCell="0" allowOverlap="1">
            <wp:simplePos x="0" y="0"/>
            <wp:positionH relativeFrom="column">
              <wp:posOffset>-72390</wp:posOffset>
            </wp:positionH>
            <wp:positionV relativeFrom="paragraph">
              <wp:posOffset>-212725</wp:posOffset>
            </wp:positionV>
            <wp:extent cx="3759200" cy="64579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blip>
                    <a:srcRect/>
                    <a:stretch>
                      <a:fillRect/>
                    </a:stretch>
                  </pic:blipFill>
                  <pic:spPr bwMode="auto">
                    <a:xfrm>
                      <a:off x="0" y="0"/>
                      <a:ext cx="3759200" cy="645795"/>
                    </a:xfrm>
                    <a:prstGeom prst="rect">
                      <a:avLst/>
                    </a:prstGeom>
                    <a:noFill/>
                  </pic:spPr>
                </pic:pic>
              </a:graphicData>
            </a:graphic>
          </wp:anchor>
        </w:drawing>
      </w:r>
    </w:p>
    <w:p w:rsidR="001C4CB4" w:rsidRDefault="00C47C14">
      <w:pPr>
        <w:jc w:val="center"/>
        <w:rPr>
          <w:sz w:val="20"/>
          <w:szCs w:val="20"/>
        </w:rPr>
      </w:pPr>
      <w:r>
        <w:rPr>
          <w:rFonts w:eastAsia="Times New Roman"/>
          <w:b/>
          <w:bCs/>
          <w:sz w:val="26"/>
          <w:szCs w:val="26"/>
        </w:rPr>
        <w:t>Республики Беларусь</w:t>
      </w:r>
    </w:p>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580416" behindDoc="1" locked="0" layoutInCell="0" allowOverlap="1">
                <wp:simplePos x="0" y="0"/>
                <wp:positionH relativeFrom="column">
                  <wp:posOffset>3681095</wp:posOffset>
                </wp:positionH>
                <wp:positionV relativeFrom="paragraph">
                  <wp:posOffset>289560</wp:posOffset>
                </wp:positionV>
                <wp:extent cx="0" cy="130556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0556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15C9929A" id="Shape 4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89.85pt,22.8pt" to="289.85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81440" behindDoc="1" locked="0" layoutInCell="0" allowOverlap="1">
                <wp:simplePos x="0" y="0"/>
                <wp:positionH relativeFrom="column">
                  <wp:posOffset>-73025</wp:posOffset>
                </wp:positionH>
                <wp:positionV relativeFrom="paragraph">
                  <wp:posOffset>294005</wp:posOffset>
                </wp:positionV>
                <wp:extent cx="3758565"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8565"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3E10240C" id="Shape 42"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5.75pt,23.15pt" to="290.2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82464" behindDoc="1" locked="0" layoutInCell="0" allowOverlap="1">
                <wp:simplePos x="0" y="0"/>
                <wp:positionH relativeFrom="column">
                  <wp:posOffset>-68580</wp:posOffset>
                </wp:positionH>
                <wp:positionV relativeFrom="paragraph">
                  <wp:posOffset>289560</wp:posOffset>
                </wp:positionV>
                <wp:extent cx="0" cy="130556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0556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5AD9ABE9" id="Shape 43"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5.4pt,22.8pt" to="-5.4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83488" behindDoc="1" locked="0" layoutInCell="0" allowOverlap="1">
                <wp:simplePos x="0" y="0"/>
                <wp:positionH relativeFrom="column">
                  <wp:posOffset>-73025</wp:posOffset>
                </wp:positionH>
                <wp:positionV relativeFrom="paragraph">
                  <wp:posOffset>1590675</wp:posOffset>
                </wp:positionV>
                <wp:extent cx="3758565"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8565"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4B187213" id="Shape 44"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5.75pt,125.25pt" to="290.2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" o:allowincell="f" filled="t" strokeweight=".7pt">
                <v:stroke joinstyle="miter"/>
                <o:lock v:ext="edit" shapetype="f"/>
              </v:line>
            </w:pict>
          </mc:Fallback>
        </mc:AlternateContent>
      </w:r>
    </w:p>
    <w:p w:rsidR="001C4CB4" w:rsidRDefault="001C4CB4">
      <w:pPr>
        <w:spacing w:line="200" w:lineRule="exact"/>
        <w:rPr>
          <w:sz w:val="20"/>
          <w:szCs w:val="20"/>
        </w:rPr>
      </w:pPr>
    </w:p>
    <w:p w:rsidR="001C4CB4" w:rsidRDefault="001C4CB4">
      <w:pPr>
        <w:spacing w:line="271" w:lineRule="exact"/>
        <w:rPr>
          <w:sz w:val="20"/>
          <w:szCs w:val="20"/>
        </w:rPr>
      </w:pPr>
    </w:p>
    <w:p w:rsidR="001C4CB4" w:rsidRDefault="00C47C14">
      <w:pPr>
        <w:spacing w:line="297" w:lineRule="auto"/>
        <w:jc w:val="center"/>
        <w:rPr>
          <w:sz w:val="20"/>
          <w:szCs w:val="20"/>
        </w:rPr>
      </w:pPr>
      <w:r>
        <w:rPr>
          <w:rFonts w:eastAsia="Times New Roman"/>
          <w:b/>
          <w:bCs/>
          <w:i/>
          <w:iCs/>
          <w:sz w:val="25"/>
          <w:szCs w:val="25"/>
        </w:rPr>
        <w:t>Статья 17. Обязанности работодателя по обеспечению охраны труда</w:t>
      </w:r>
    </w:p>
    <w:p w:rsidR="001C4CB4" w:rsidRDefault="001C4CB4">
      <w:pPr>
        <w:spacing w:line="1" w:lineRule="exact"/>
        <w:rPr>
          <w:sz w:val="20"/>
          <w:szCs w:val="20"/>
        </w:rPr>
      </w:pPr>
    </w:p>
    <w:p w:rsidR="001C4CB4" w:rsidRDefault="00C47C14">
      <w:pPr>
        <w:spacing w:line="238" w:lineRule="auto"/>
        <w:ind w:left="20"/>
        <w:jc w:val="both"/>
        <w:rPr>
          <w:sz w:val="20"/>
          <w:szCs w:val="20"/>
        </w:rPr>
      </w:pPr>
      <w:r>
        <w:rPr>
          <w:rFonts w:eastAsia="Times New Roman"/>
          <w:sz w:val="18"/>
          <w:szCs w:val="18"/>
        </w:rPr>
        <w:t>Наниматель несет обязанности по разработке, внедрению и поддержанию функционирования системы управления охраной труда, обеспечивающей идентификацию опасностей, оценку профессиональных рисков, опреде-ление мер управления профессиональными рисками и анализ их резуль-тативности, разработке и реализации мероприятий по улучшению усло-вий и охраны труда.</w:t>
      </w:r>
    </w:p>
    <w:p w:rsidR="001C4CB4" w:rsidRDefault="00C47C14">
      <w:pPr>
        <w:spacing w:line="20" w:lineRule="exact"/>
        <w:rPr>
          <w:sz w:val="20"/>
          <w:szCs w:val="20"/>
        </w:rPr>
      </w:pPr>
      <w:r>
        <w:rPr>
          <w:noProof/>
          <w:sz w:val="20"/>
          <w:szCs w:val="20"/>
        </w:rPr>
        <w:drawing>
          <wp:anchor distT="0" distB="0" distL="114300" distR="114300" simplePos="0" relativeHeight="251584512" behindDoc="1" locked="0" layoutInCell="0" allowOverlap="1">
            <wp:simplePos x="0" y="0"/>
            <wp:positionH relativeFrom="column">
              <wp:posOffset>-74930</wp:posOffset>
            </wp:positionH>
            <wp:positionV relativeFrom="paragraph">
              <wp:posOffset>149860</wp:posOffset>
            </wp:positionV>
            <wp:extent cx="3763645" cy="4476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blip>
                    <a:srcRect/>
                    <a:stretch>
                      <a:fillRect/>
                    </a:stretch>
                  </pic:blipFill>
                  <pic:spPr bwMode="auto">
                    <a:xfrm>
                      <a:off x="0" y="0"/>
                      <a:ext cx="3763645" cy="447675"/>
                    </a:xfrm>
                    <a:prstGeom prst="rect">
                      <a:avLst/>
                    </a:prstGeom>
                    <a:noFill/>
                  </pic:spPr>
                </pic:pic>
              </a:graphicData>
            </a:graphic>
          </wp:anchor>
        </w:drawing>
      </w:r>
    </w:p>
    <w:p w:rsidR="001C4CB4" w:rsidRDefault="001C4CB4">
      <w:pPr>
        <w:spacing w:line="253" w:lineRule="exact"/>
        <w:rPr>
          <w:sz w:val="20"/>
          <w:szCs w:val="20"/>
        </w:rPr>
      </w:pPr>
    </w:p>
    <w:p w:rsidR="001C4CB4" w:rsidRDefault="00C47C14">
      <w:pPr>
        <w:jc w:val="center"/>
        <w:rPr>
          <w:sz w:val="20"/>
          <w:szCs w:val="20"/>
        </w:rPr>
      </w:pPr>
      <w:r>
        <w:rPr>
          <w:rFonts w:eastAsia="Times New Roman"/>
          <w:b/>
          <w:bCs/>
          <w:sz w:val="26"/>
          <w:szCs w:val="26"/>
        </w:rPr>
        <w:t>Дальнейшие шаги</w:t>
      </w:r>
    </w:p>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585536" behindDoc="1" locked="0" layoutInCell="0" allowOverlap="1">
                <wp:simplePos x="0" y="0"/>
                <wp:positionH relativeFrom="column">
                  <wp:posOffset>3685540</wp:posOffset>
                </wp:positionH>
                <wp:positionV relativeFrom="paragraph">
                  <wp:posOffset>259080</wp:posOffset>
                </wp:positionV>
                <wp:extent cx="0" cy="163068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3068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42BC22ED" id="Shape 4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90.2pt,20.4pt" to="290.2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91680" behindDoc="1" locked="0" layoutInCell="0" allowOverlap="1">
                <wp:simplePos x="0" y="0"/>
                <wp:positionH relativeFrom="column">
                  <wp:posOffset>-77470</wp:posOffset>
                </wp:positionH>
                <wp:positionV relativeFrom="paragraph">
                  <wp:posOffset>263525</wp:posOffset>
                </wp:positionV>
                <wp:extent cx="3767455"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67455"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7F3C7E56" id="Shape 47"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6.1pt,20.75pt" to="290.5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92704" behindDoc="1" locked="0" layoutInCell="0" allowOverlap="1">
                <wp:simplePos x="0" y="0"/>
                <wp:positionH relativeFrom="column">
                  <wp:posOffset>-73025</wp:posOffset>
                </wp:positionH>
                <wp:positionV relativeFrom="paragraph">
                  <wp:posOffset>259080</wp:posOffset>
                </wp:positionV>
                <wp:extent cx="0" cy="163068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3068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774396FF" id="Shape 48"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75pt,20.4pt" to="-5.75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93728" behindDoc="1" locked="0" layoutInCell="0" allowOverlap="1">
                <wp:simplePos x="0" y="0"/>
                <wp:positionH relativeFrom="column">
                  <wp:posOffset>-77470</wp:posOffset>
                </wp:positionH>
                <wp:positionV relativeFrom="paragraph">
                  <wp:posOffset>1885315</wp:posOffset>
                </wp:positionV>
                <wp:extent cx="376745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67455"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2114EC9B" id="Shape 49"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6.1pt,148.45pt" to="290.55pt,1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" o:allowincell="f" filled="t" strokeweight=".7pt">
                <v:stroke joinstyle="miter"/>
                <o:lock v:ext="edit" shapetype="f"/>
              </v:line>
            </w:pict>
          </mc:Fallback>
        </mc:AlternateContent>
      </w:r>
    </w:p>
    <w:p w:rsidR="001C4CB4" w:rsidRDefault="001C4CB4">
      <w:pPr>
        <w:spacing w:line="200" w:lineRule="exact"/>
        <w:rPr>
          <w:sz w:val="20"/>
          <w:szCs w:val="20"/>
        </w:rPr>
      </w:pPr>
    </w:p>
    <w:p w:rsidR="001C4CB4" w:rsidRDefault="001C4CB4">
      <w:pPr>
        <w:spacing w:line="223" w:lineRule="exact"/>
        <w:rPr>
          <w:sz w:val="20"/>
          <w:szCs w:val="20"/>
        </w:rPr>
      </w:pPr>
    </w:p>
    <w:p w:rsidR="001C4CB4" w:rsidRDefault="00C47C14">
      <w:pPr>
        <w:spacing w:line="269" w:lineRule="auto"/>
        <w:ind w:right="-19"/>
        <w:jc w:val="center"/>
        <w:rPr>
          <w:sz w:val="20"/>
          <w:szCs w:val="20"/>
        </w:rPr>
      </w:pPr>
      <w:r>
        <w:rPr>
          <w:rFonts w:eastAsia="Times New Roman"/>
          <w:b/>
          <w:bCs/>
          <w:i/>
          <w:iCs/>
          <w:sz w:val="26"/>
          <w:szCs w:val="26"/>
        </w:rPr>
        <w:t>Статья 5. Основные направления государственной политики в области охраны труда</w:t>
      </w:r>
    </w:p>
    <w:p w:rsidR="001C4CB4" w:rsidRDefault="001C4CB4">
      <w:pPr>
        <w:spacing w:line="19" w:lineRule="exact"/>
        <w:rPr>
          <w:sz w:val="20"/>
          <w:szCs w:val="20"/>
        </w:rPr>
      </w:pPr>
    </w:p>
    <w:p w:rsidR="001C4CB4" w:rsidRDefault="00C47C14">
      <w:pPr>
        <w:spacing w:line="231" w:lineRule="auto"/>
        <w:jc w:val="both"/>
        <w:rPr>
          <w:sz w:val="20"/>
          <w:szCs w:val="20"/>
        </w:rPr>
      </w:pPr>
      <w:r>
        <w:rPr>
          <w:rFonts w:eastAsia="Times New Roman"/>
          <w:sz w:val="18"/>
          <w:szCs w:val="18"/>
        </w:rPr>
        <w:t>Основными направлениями государственной политики в области охраны труда являются:</w:t>
      </w:r>
    </w:p>
    <w:p w:rsidR="001C4CB4" w:rsidRDefault="00C47C14" w:rsidP="00C364A1">
      <w:pPr>
        <w:numPr>
          <w:ilvl w:val="0"/>
          <w:numId w:val="17"/>
        </w:numPr>
        <w:tabs>
          <w:tab w:val="left" w:pos="220"/>
        </w:tabs>
        <w:spacing w:line="230" w:lineRule="auto"/>
        <w:ind w:left="220" w:hanging="215"/>
        <w:rPr>
          <w:rFonts w:eastAsia="Times New Roman"/>
          <w:sz w:val="18"/>
          <w:szCs w:val="18"/>
        </w:rPr>
      </w:pPr>
      <w:r>
        <w:rPr>
          <w:rFonts w:eastAsia="Times New Roman"/>
          <w:sz w:val="18"/>
          <w:szCs w:val="18"/>
        </w:rPr>
        <w:t>внедрение систем управления охраной труда</w:t>
      </w:r>
    </w:p>
    <w:p w:rsidR="001C4CB4" w:rsidRDefault="00C47C14">
      <w:pPr>
        <w:spacing w:line="262" w:lineRule="auto"/>
        <w:jc w:val="both"/>
        <w:rPr>
          <w:sz w:val="20"/>
          <w:szCs w:val="20"/>
        </w:rPr>
      </w:pPr>
      <w:r>
        <w:rPr>
          <w:rFonts w:eastAsia="Times New Roman"/>
          <w:i/>
          <w:iCs/>
          <w:sz w:val="17"/>
          <w:szCs w:val="17"/>
        </w:rPr>
        <w:t xml:space="preserve">система управления охраной труда </w:t>
      </w:r>
      <w:r>
        <w:rPr>
          <w:rFonts w:eastAsia="Times New Roman"/>
          <w:sz w:val="17"/>
          <w:szCs w:val="17"/>
        </w:rPr>
        <w:t>—</w:t>
      </w:r>
      <w:r>
        <w:rPr>
          <w:rFonts w:eastAsia="Times New Roman"/>
          <w:i/>
          <w:iCs/>
          <w:sz w:val="17"/>
          <w:szCs w:val="17"/>
        </w:rPr>
        <w:t xml:space="preserve"> </w:t>
      </w:r>
      <w:r w:rsidR="006122B9">
        <w:rPr>
          <w:rFonts w:eastAsia="Times New Roman"/>
          <w:sz w:val="17"/>
          <w:szCs w:val="17"/>
        </w:rPr>
        <w:t>совокупность мероприятий по ох</w:t>
      </w:r>
      <w:r>
        <w:rPr>
          <w:rFonts w:eastAsia="Times New Roman"/>
          <w:sz w:val="17"/>
          <w:szCs w:val="17"/>
        </w:rPr>
        <w:t>ране труда, методов и средств управления, направленных на организацию деятельности по обеспечению безопасности, сохранению здоровья и рабо-тоспособности работающих в процессе трудовой деятельности.</w:t>
      </w:r>
    </w:p>
    <w:p w:rsidR="001C4CB4" w:rsidRDefault="001C4CB4">
      <w:pPr>
        <w:spacing w:line="259" w:lineRule="exact"/>
        <w:rPr>
          <w:sz w:val="20"/>
          <w:szCs w:val="20"/>
        </w:rPr>
      </w:pPr>
    </w:p>
    <w:p w:rsidR="001C4CB4" w:rsidRDefault="001C4CB4">
      <w:pPr>
        <w:sectPr w:rsidR="001C4CB4">
          <w:type w:val="continuous"/>
          <w:pgSz w:w="8400" w:h="11906"/>
          <w:pgMar w:top="710" w:right="831" w:bottom="0" w:left="720" w:header="0" w:footer="0" w:gutter="0"/>
          <w:cols w:num="2" w:space="720" w:equalWidth="0">
            <w:col w:w="740" w:space="420"/>
            <w:col w:w="5680"/>
          </w:cols>
        </w:sectPr>
      </w:pPr>
    </w:p>
    <w:p w:rsidR="001C4CB4" w:rsidRDefault="001C4CB4">
      <w:pPr>
        <w:spacing w:line="152" w:lineRule="exact"/>
        <w:rPr>
          <w:sz w:val="20"/>
          <w:szCs w:val="20"/>
        </w:rPr>
      </w:pPr>
    </w:p>
    <w:p w:rsidR="001C4CB4" w:rsidRDefault="00CD2E5E">
      <w:pPr>
        <w:ind w:right="-119"/>
        <w:jc w:val="center"/>
        <w:rPr>
          <w:sz w:val="20"/>
          <w:szCs w:val="20"/>
        </w:rPr>
      </w:pPr>
      <w:r>
        <w:rPr>
          <w:rFonts w:eastAsia="Times New Roman"/>
          <w:sz w:val="20"/>
          <w:szCs w:val="20"/>
        </w:rPr>
        <w:t>26</w:t>
      </w:r>
    </w:p>
    <w:p w:rsidR="001C4CB4" w:rsidRDefault="001C4CB4">
      <w:pPr>
        <w:sectPr w:rsidR="001C4CB4">
          <w:type w:val="continuous"/>
          <w:pgSz w:w="8400" w:h="11906"/>
          <w:pgMar w:top="710" w:right="831" w:bottom="0" w:left="720" w:header="0" w:footer="0" w:gutter="0"/>
          <w:cols w:space="720" w:equalWidth="0">
            <w:col w:w="6840"/>
          </w:cols>
        </w:sectPr>
      </w:pPr>
    </w:p>
    <w:p w:rsidR="001C4CB4" w:rsidRDefault="00C47C14">
      <w:pPr>
        <w:spacing w:line="287" w:lineRule="auto"/>
        <w:ind w:right="-459"/>
        <w:jc w:val="center"/>
        <w:rPr>
          <w:sz w:val="20"/>
          <w:szCs w:val="20"/>
        </w:rPr>
      </w:pPr>
      <w:r>
        <w:rPr>
          <w:rFonts w:eastAsia="Times New Roman"/>
          <w:b/>
          <w:bCs/>
          <w:sz w:val="26"/>
          <w:szCs w:val="26"/>
        </w:rPr>
        <w:lastRenderedPageBreak/>
        <w:t>Создать систему безопасности и гигиены труда — достичь высокого уровня организации</w:t>
      </w:r>
    </w:p>
    <w:p w:rsidR="001C4CB4" w:rsidRDefault="00C47C14">
      <w:pPr>
        <w:spacing w:line="20" w:lineRule="exact"/>
        <w:rPr>
          <w:sz w:val="20"/>
          <w:szCs w:val="20"/>
        </w:rPr>
      </w:pPr>
      <w:r>
        <w:rPr>
          <w:noProof/>
          <w:sz w:val="20"/>
          <w:szCs w:val="20"/>
        </w:rPr>
        <w:drawing>
          <wp:anchor distT="0" distB="0" distL="114300" distR="114300" simplePos="0" relativeHeight="251594752" behindDoc="1" locked="0" layoutInCell="0" allowOverlap="1">
            <wp:simplePos x="0" y="0"/>
            <wp:positionH relativeFrom="column">
              <wp:posOffset>-58420</wp:posOffset>
            </wp:positionH>
            <wp:positionV relativeFrom="paragraph">
              <wp:posOffset>-11430</wp:posOffset>
            </wp:positionV>
            <wp:extent cx="4436110" cy="615569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blip>
                    <a:srcRect/>
                    <a:stretch>
                      <a:fillRect/>
                    </a:stretch>
                  </pic:blipFill>
                  <pic:spPr bwMode="auto">
                    <a:xfrm>
                      <a:off x="0" y="0"/>
                      <a:ext cx="4436110" cy="6155690"/>
                    </a:xfrm>
                    <a:prstGeom prst="rect">
                      <a:avLst/>
                    </a:prstGeom>
                    <a:noFill/>
                  </pic:spPr>
                </pic:pic>
              </a:graphicData>
            </a:graphic>
          </wp:anchor>
        </w:drawing>
      </w:r>
    </w:p>
    <w:p w:rsidR="001C4CB4" w:rsidRDefault="00C47C14">
      <w:pPr>
        <w:spacing w:line="238" w:lineRule="auto"/>
        <w:rPr>
          <w:sz w:val="20"/>
          <w:szCs w:val="20"/>
        </w:rPr>
      </w:pPr>
      <w:r>
        <w:rPr>
          <w:rFonts w:eastAsia="Times New Roman"/>
          <w:b/>
          <w:bCs/>
          <w:sz w:val="18"/>
          <w:szCs w:val="18"/>
        </w:rPr>
        <w:t>1. Структура, обязанности, компетенции,</w:t>
      </w:r>
    </w:p>
    <w:p w:rsidR="001C4CB4" w:rsidRDefault="00C47C14">
      <w:pPr>
        <w:tabs>
          <w:tab w:val="left" w:pos="3800"/>
          <w:tab w:val="left" w:pos="5640"/>
        </w:tabs>
        <w:spacing w:line="232" w:lineRule="auto"/>
        <w:rPr>
          <w:sz w:val="20"/>
          <w:szCs w:val="20"/>
        </w:rPr>
      </w:pPr>
      <w:r>
        <w:rPr>
          <w:rFonts w:eastAsia="Times New Roman"/>
          <w:b/>
          <w:bCs/>
          <w:sz w:val="18"/>
          <w:szCs w:val="18"/>
        </w:rPr>
        <w:t>процедуры и процессы — моё предприятие</w:t>
      </w:r>
      <w:r>
        <w:rPr>
          <w:rFonts w:eastAsia="Times New Roman"/>
          <w:b/>
          <w:bCs/>
          <w:sz w:val="18"/>
          <w:szCs w:val="18"/>
        </w:rPr>
        <w:tab/>
        <w:t>Индивидуальный</w:t>
      </w:r>
      <w:r>
        <w:rPr>
          <w:sz w:val="20"/>
          <w:szCs w:val="20"/>
        </w:rPr>
        <w:tab/>
      </w:r>
      <w:r>
        <w:rPr>
          <w:rFonts w:eastAsia="Times New Roman"/>
          <w:b/>
          <w:bCs/>
          <w:sz w:val="18"/>
          <w:szCs w:val="18"/>
        </w:rPr>
        <w:t>Общий</w:t>
      </w:r>
    </w:p>
    <w:p w:rsidR="001C4CB4" w:rsidRDefault="00C47C14">
      <w:pPr>
        <w:tabs>
          <w:tab w:val="left" w:pos="3800"/>
          <w:tab w:val="left" w:pos="5640"/>
        </w:tabs>
        <w:rPr>
          <w:sz w:val="20"/>
          <w:szCs w:val="20"/>
        </w:rPr>
      </w:pPr>
      <w:r>
        <w:rPr>
          <w:rFonts w:eastAsia="Times New Roman"/>
          <w:b/>
          <w:bCs/>
          <w:sz w:val="18"/>
          <w:szCs w:val="18"/>
        </w:rPr>
        <w:t>хорошо организовано с точки зрения безо-</w:t>
      </w:r>
      <w:r>
        <w:rPr>
          <w:sz w:val="20"/>
          <w:szCs w:val="20"/>
        </w:rPr>
        <w:tab/>
      </w:r>
      <w:r>
        <w:rPr>
          <w:rFonts w:eastAsia="Times New Roman"/>
          <w:b/>
          <w:bCs/>
          <w:sz w:val="18"/>
          <w:szCs w:val="18"/>
        </w:rPr>
        <w:t>рейтинг</w:t>
      </w:r>
      <w:r>
        <w:rPr>
          <w:sz w:val="20"/>
          <w:szCs w:val="20"/>
        </w:rPr>
        <w:tab/>
      </w:r>
      <w:r>
        <w:rPr>
          <w:rFonts w:eastAsia="Times New Roman"/>
          <w:b/>
          <w:bCs/>
          <w:sz w:val="17"/>
          <w:szCs w:val="17"/>
        </w:rPr>
        <w:t>рейтинг</w:t>
      </w:r>
    </w:p>
    <w:p w:rsidR="001C4CB4" w:rsidRDefault="001C4CB4">
      <w:pPr>
        <w:spacing w:line="1" w:lineRule="exact"/>
        <w:rPr>
          <w:sz w:val="20"/>
          <w:szCs w:val="20"/>
        </w:rPr>
      </w:pPr>
    </w:p>
    <w:p w:rsidR="001C4CB4" w:rsidRDefault="00C47C14">
      <w:pPr>
        <w:rPr>
          <w:sz w:val="20"/>
          <w:szCs w:val="20"/>
        </w:rPr>
      </w:pPr>
      <w:r>
        <w:rPr>
          <w:rFonts w:eastAsia="Times New Roman"/>
          <w:b/>
          <w:bCs/>
          <w:sz w:val="18"/>
          <w:szCs w:val="18"/>
        </w:rPr>
        <w:t>пасности и гигиены труда.</w:t>
      </w:r>
    </w:p>
    <w:p w:rsidR="001C4CB4" w:rsidRDefault="001C4CB4">
      <w:pPr>
        <w:spacing w:line="81" w:lineRule="exact"/>
        <w:rPr>
          <w:sz w:val="20"/>
          <w:szCs w:val="20"/>
        </w:rPr>
      </w:pPr>
    </w:p>
    <w:p w:rsidR="001C4CB4" w:rsidRDefault="00C47C14" w:rsidP="00C364A1">
      <w:pPr>
        <w:numPr>
          <w:ilvl w:val="0"/>
          <w:numId w:val="18"/>
        </w:numPr>
        <w:tabs>
          <w:tab w:val="left" w:pos="165"/>
        </w:tabs>
        <w:spacing w:line="248" w:lineRule="auto"/>
        <w:ind w:right="2780" w:firstLine="7"/>
        <w:rPr>
          <w:rFonts w:eastAsia="Times New Roman"/>
          <w:sz w:val="18"/>
          <w:szCs w:val="18"/>
        </w:rPr>
      </w:pPr>
      <w:r>
        <w:rPr>
          <w:rFonts w:eastAsia="Times New Roman"/>
          <w:sz w:val="18"/>
          <w:szCs w:val="18"/>
        </w:rPr>
        <w:t>составил организационную схему БГТ со сферами компетенции и зонами ответственно-сти.</w:t>
      </w:r>
    </w:p>
    <w:p w:rsidR="001C4CB4" w:rsidRDefault="001C4CB4">
      <w:pPr>
        <w:spacing w:line="43" w:lineRule="exact"/>
        <w:rPr>
          <w:rFonts w:eastAsia="Times New Roman"/>
          <w:sz w:val="18"/>
          <w:szCs w:val="18"/>
        </w:rPr>
      </w:pPr>
    </w:p>
    <w:p w:rsidR="001C4CB4" w:rsidRDefault="00C47C14" w:rsidP="00C364A1">
      <w:pPr>
        <w:numPr>
          <w:ilvl w:val="0"/>
          <w:numId w:val="18"/>
        </w:numPr>
        <w:tabs>
          <w:tab w:val="left" w:pos="165"/>
        </w:tabs>
        <w:spacing w:line="269" w:lineRule="auto"/>
        <w:ind w:right="2720" w:firstLine="7"/>
        <w:jc w:val="both"/>
        <w:rPr>
          <w:rFonts w:eastAsia="Times New Roman"/>
          <w:sz w:val="17"/>
          <w:szCs w:val="17"/>
        </w:rPr>
      </w:pPr>
      <w:r>
        <w:rPr>
          <w:rFonts w:eastAsia="Times New Roman"/>
          <w:sz w:val="17"/>
          <w:szCs w:val="17"/>
        </w:rPr>
        <w:t>определил задания, обязанности и компетен-ции менеджеров, в том числе в области охраны труда, и изложил их в письменном виде.</w:t>
      </w:r>
    </w:p>
    <w:p w:rsidR="001C4CB4" w:rsidRDefault="001C4CB4">
      <w:pPr>
        <w:spacing w:line="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720"/>
        <w:gridCol w:w="1740"/>
        <w:gridCol w:w="860"/>
        <w:gridCol w:w="20"/>
      </w:tblGrid>
      <w:tr w:rsidR="001C4CB4">
        <w:trPr>
          <w:trHeight w:val="207"/>
        </w:trPr>
        <w:tc>
          <w:tcPr>
            <w:tcW w:w="3720" w:type="dxa"/>
            <w:vAlign w:val="bottom"/>
          </w:tcPr>
          <w:p w:rsidR="001C4CB4" w:rsidRDefault="00C47C14">
            <w:pPr>
              <w:rPr>
                <w:sz w:val="20"/>
                <w:szCs w:val="20"/>
              </w:rPr>
            </w:pPr>
            <w:r>
              <w:rPr>
                <w:rFonts w:eastAsia="Times New Roman"/>
                <w:sz w:val="18"/>
                <w:szCs w:val="18"/>
              </w:rPr>
              <w:t>У нас работают специалисты по охране труда</w:t>
            </w:r>
          </w:p>
        </w:tc>
        <w:tc>
          <w:tcPr>
            <w:tcW w:w="1740" w:type="dxa"/>
            <w:vAlign w:val="bottom"/>
          </w:tcPr>
          <w:p w:rsidR="001C4CB4" w:rsidRDefault="001C4CB4">
            <w:pPr>
              <w:rPr>
                <w:sz w:val="18"/>
                <w:szCs w:val="18"/>
              </w:rPr>
            </w:pPr>
          </w:p>
        </w:tc>
        <w:tc>
          <w:tcPr>
            <w:tcW w:w="860" w:type="dxa"/>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00"/>
        </w:trPr>
        <w:tc>
          <w:tcPr>
            <w:tcW w:w="3720" w:type="dxa"/>
            <w:vAlign w:val="bottom"/>
          </w:tcPr>
          <w:p w:rsidR="001C4CB4" w:rsidRDefault="00C47C14">
            <w:pPr>
              <w:spacing w:line="200" w:lineRule="exact"/>
              <w:rPr>
                <w:sz w:val="20"/>
                <w:szCs w:val="20"/>
              </w:rPr>
            </w:pPr>
            <w:r>
              <w:rPr>
                <w:rFonts w:eastAsia="Times New Roman"/>
                <w:sz w:val="18"/>
                <w:szCs w:val="18"/>
              </w:rPr>
              <w:t>(инженер по технике безопасности, штатный</w:t>
            </w:r>
          </w:p>
        </w:tc>
        <w:tc>
          <w:tcPr>
            <w:tcW w:w="1740" w:type="dxa"/>
            <w:vAlign w:val="bottom"/>
          </w:tcPr>
          <w:p w:rsidR="001C4CB4" w:rsidRDefault="001C4CB4">
            <w:pPr>
              <w:rPr>
                <w:sz w:val="17"/>
                <w:szCs w:val="17"/>
              </w:rPr>
            </w:pPr>
          </w:p>
        </w:tc>
        <w:tc>
          <w:tcPr>
            <w:tcW w:w="86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00"/>
        </w:trPr>
        <w:tc>
          <w:tcPr>
            <w:tcW w:w="3720" w:type="dxa"/>
            <w:vAlign w:val="bottom"/>
          </w:tcPr>
          <w:p w:rsidR="001C4CB4" w:rsidRDefault="00C47C14">
            <w:pPr>
              <w:spacing w:line="200" w:lineRule="exact"/>
              <w:rPr>
                <w:sz w:val="20"/>
                <w:szCs w:val="20"/>
              </w:rPr>
            </w:pPr>
            <w:r>
              <w:rPr>
                <w:rFonts w:eastAsia="Times New Roman"/>
                <w:sz w:val="18"/>
                <w:szCs w:val="18"/>
              </w:rPr>
              <w:t>врач и психолог, специалист по гигиене труда</w:t>
            </w:r>
          </w:p>
        </w:tc>
        <w:tc>
          <w:tcPr>
            <w:tcW w:w="1740" w:type="dxa"/>
            <w:vAlign w:val="bottom"/>
          </w:tcPr>
          <w:p w:rsidR="001C4CB4" w:rsidRDefault="001C4CB4">
            <w:pPr>
              <w:rPr>
                <w:sz w:val="17"/>
                <w:szCs w:val="17"/>
              </w:rPr>
            </w:pPr>
          </w:p>
        </w:tc>
        <w:tc>
          <w:tcPr>
            <w:tcW w:w="86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00"/>
        </w:trPr>
        <w:tc>
          <w:tcPr>
            <w:tcW w:w="3720" w:type="dxa"/>
            <w:vAlign w:val="bottom"/>
          </w:tcPr>
          <w:p w:rsidR="001C4CB4" w:rsidRDefault="00C47C14">
            <w:pPr>
              <w:spacing w:line="200" w:lineRule="exact"/>
              <w:rPr>
                <w:sz w:val="20"/>
                <w:szCs w:val="20"/>
              </w:rPr>
            </w:pPr>
            <w:r>
              <w:rPr>
                <w:rFonts w:eastAsia="Times New Roman"/>
                <w:sz w:val="18"/>
                <w:szCs w:val="18"/>
              </w:rPr>
              <w:t>и др.). Они консультируют меня и всех менед-</w:t>
            </w:r>
          </w:p>
        </w:tc>
        <w:tc>
          <w:tcPr>
            <w:tcW w:w="1740" w:type="dxa"/>
            <w:vAlign w:val="bottom"/>
          </w:tcPr>
          <w:p w:rsidR="001C4CB4" w:rsidRDefault="001C4CB4">
            <w:pPr>
              <w:rPr>
                <w:sz w:val="17"/>
                <w:szCs w:val="17"/>
              </w:rPr>
            </w:pPr>
          </w:p>
        </w:tc>
        <w:tc>
          <w:tcPr>
            <w:tcW w:w="86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35"/>
        </w:trPr>
        <w:tc>
          <w:tcPr>
            <w:tcW w:w="3720" w:type="dxa"/>
            <w:vAlign w:val="bottom"/>
          </w:tcPr>
          <w:p w:rsidR="001C4CB4" w:rsidRDefault="00C47C14">
            <w:pPr>
              <w:rPr>
                <w:sz w:val="20"/>
                <w:szCs w:val="20"/>
              </w:rPr>
            </w:pPr>
            <w:r>
              <w:rPr>
                <w:rFonts w:eastAsia="Times New Roman"/>
                <w:sz w:val="18"/>
                <w:szCs w:val="18"/>
              </w:rPr>
              <w:t>жеров.</w:t>
            </w:r>
          </w:p>
        </w:tc>
        <w:tc>
          <w:tcPr>
            <w:tcW w:w="1740" w:type="dxa"/>
            <w:vAlign w:val="bottom"/>
          </w:tcPr>
          <w:p w:rsidR="001C4CB4" w:rsidRDefault="001C4CB4">
            <w:pPr>
              <w:rPr>
                <w:sz w:val="20"/>
                <w:szCs w:val="20"/>
              </w:rPr>
            </w:pPr>
          </w:p>
        </w:tc>
        <w:tc>
          <w:tcPr>
            <w:tcW w:w="860" w:type="dxa"/>
            <w:vAlign w:val="bottom"/>
          </w:tcPr>
          <w:p w:rsidR="001C4CB4" w:rsidRDefault="001C4CB4">
            <w:pPr>
              <w:rPr>
                <w:sz w:val="20"/>
                <w:szCs w:val="20"/>
              </w:rPr>
            </w:pPr>
          </w:p>
        </w:tc>
        <w:tc>
          <w:tcPr>
            <w:tcW w:w="0" w:type="dxa"/>
            <w:vAlign w:val="bottom"/>
          </w:tcPr>
          <w:p w:rsidR="001C4CB4" w:rsidRDefault="001C4CB4">
            <w:pPr>
              <w:rPr>
                <w:sz w:val="1"/>
                <w:szCs w:val="1"/>
              </w:rPr>
            </w:pPr>
          </w:p>
        </w:tc>
      </w:tr>
      <w:tr w:rsidR="001C4CB4">
        <w:trPr>
          <w:trHeight w:val="249"/>
        </w:trPr>
        <w:tc>
          <w:tcPr>
            <w:tcW w:w="3720" w:type="dxa"/>
            <w:vAlign w:val="bottom"/>
          </w:tcPr>
          <w:p w:rsidR="001C4CB4" w:rsidRDefault="00C47C14">
            <w:pPr>
              <w:rPr>
                <w:sz w:val="20"/>
                <w:szCs w:val="20"/>
              </w:rPr>
            </w:pPr>
            <w:r>
              <w:rPr>
                <w:rFonts w:eastAsia="Times New Roman"/>
                <w:sz w:val="18"/>
                <w:szCs w:val="18"/>
              </w:rPr>
              <w:t>Согласно организационной схеме они нахо-</w:t>
            </w:r>
          </w:p>
        </w:tc>
        <w:tc>
          <w:tcPr>
            <w:tcW w:w="1740" w:type="dxa"/>
            <w:vAlign w:val="bottom"/>
          </w:tcPr>
          <w:p w:rsidR="001C4CB4" w:rsidRDefault="001C4CB4">
            <w:pPr>
              <w:rPr>
                <w:sz w:val="21"/>
                <w:szCs w:val="21"/>
              </w:rPr>
            </w:pPr>
          </w:p>
        </w:tc>
        <w:tc>
          <w:tcPr>
            <w:tcW w:w="860" w:type="dxa"/>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35"/>
        </w:trPr>
        <w:tc>
          <w:tcPr>
            <w:tcW w:w="3720" w:type="dxa"/>
            <w:vAlign w:val="bottom"/>
          </w:tcPr>
          <w:p w:rsidR="001C4CB4" w:rsidRDefault="00C47C14">
            <w:pPr>
              <w:rPr>
                <w:sz w:val="20"/>
                <w:szCs w:val="20"/>
              </w:rPr>
            </w:pPr>
            <w:r>
              <w:rPr>
                <w:rFonts w:eastAsia="Times New Roman"/>
                <w:sz w:val="18"/>
                <w:szCs w:val="18"/>
              </w:rPr>
              <w:t>дятся в моем непосредственном подчинении.</w:t>
            </w:r>
          </w:p>
        </w:tc>
        <w:tc>
          <w:tcPr>
            <w:tcW w:w="1740" w:type="dxa"/>
            <w:vAlign w:val="bottom"/>
          </w:tcPr>
          <w:p w:rsidR="001C4CB4" w:rsidRDefault="001C4CB4">
            <w:pPr>
              <w:rPr>
                <w:sz w:val="20"/>
                <w:szCs w:val="20"/>
              </w:rPr>
            </w:pPr>
          </w:p>
        </w:tc>
        <w:tc>
          <w:tcPr>
            <w:tcW w:w="860" w:type="dxa"/>
            <w:vAlign w:val="bottom"/>
          </w:tcPr>
          <w:p w:rsidR="001C4CB4" w:rsidRDefault="001C4CB4">
            <w:pPr>
              <w:rPr>
                <w:sz w:val="20"/>
                <w:szCs w:val="20"/>
              </w:rPr>
            </w:pPr>
          </w:p>
        </w:tc>
        <w:tc>
          <w:tcPr>
            <w:tcW w:w="0" w:type="dxa"/>
            <w:vAlign w:val="bottom"/>
          </w:tcPr>
          <w:p w:rsidR="001C4CB4" w:rsidRDefault="001C4CB4">
            <w:pPr>
              <w:rPr>
                <w:sz w:val="1"/>
                <w:szCs w:val="1"/>
              </w:rPr>
            </w:pPr>
          </w:p>
        </w:tc>
      </w:tr>
      <w:tr w:rsidR="001C4CB4">
        <w:trPr>
          <w:trHeight w:val="249"/>
        </w:trPr>
        <w:tc>
          <w:tcPr>
            <w:tcW w:w="3720" w:type="dxa"/>
            <w:vAlign w:val="bottom"/>
          </w:tcPr>
          <w:p w:rsidR="001C4CB4" w:rsidRDefault="00C47C14">
            <w:pPr>
              <w:rPr>
                <w:sz w:val="20"/>
                <w:szCs w:val="20"/>
              </w:rPr>
            </w:pPr>
            <w:r>
              <w:rPr>
                <w:rFonts w:eastAsia="Times New Roman"/>
                <w:sz w:val="18"/>
                <w:szCs w:val="18"/>
              </w:rPr>
              <w:t>Я установил порядок подотчётности и назна-</w:t>
            </w:r>
          </w:p>
        </w:tc>
        <w:tc>
          <w:tcPr>
            <w:tcW w:w="1740" w:type="dxa"/>
            <w:vAlign w:val="bottom"/>
          </w:tcPr>
          <w:p w:rsidR="001C4CB4" w:rsidRDefault="001C4CB4">
            <w:pPr>
              <w:rPr>
                <w:sz w:val="21"/>
                <w:szCs w:val="21"/>
              </w:rPr>
            </w:pPr>
          </w:p>
        </w:tc>
        <w:tc>
          <w:tcPr>
            <w:tcW w:w="860" w:type="dxa"/>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00"/>
        </w:trPr>
        <w:tc>
          <w:tcPr>
            <w:tcW w:w="3720" w:type="dxa"/>
            <w:vAlign w:val="bottom"/>
          </w:tcPr>
          <w:p w:rsidR="001C4CB4" w:rsidRDefault="00C47C14">
            <w:pPr>
              <w:spacing w:line="200" w:lineRule="exact"/>
              <w:rPr>
                <w:sz w:val="20"/>
                <w:szCs w:val="20"/>
              </w:rPr>
            </w:pPr>
            <w:r>
              <w:rPr>
                <w:rFonts w:eastAsia="Times New Roman"/>
                <w:sz w:val="18"/>
                <w:szCs w:val="18"/>
              </w:rPr>
              <w:t>чил ответственных лиц. Это распространяется</w:t>
            </w:r>
          </w:p>
        </w:tc>
        <w:tc>
          <w:tcPr>
            <w:tcW w:w="1740" w:type="dxa"/>
            <w:vAlign w:val="bottom"/>
          </w:tcPr>
          <w:p w:rsidR="001C4CB4" w:rsidRDefault="001C4CB4">
            <w:pPr>
              <w:rPr>
                <w:sz w:val="17"/>
                <w:szCs w:val="17"/>
              </w:rPr>
            </w:pPr>
          </w:p>
        </w:tc>
        <w:tc>
          <w:tcPr>
            <w:tcW w:w="86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35"/>
        </w:trPr>
        <w:tc>
          <w:tcPr>
            <w:tcW w:w="3720" w:type="dxa"/>
            <w:vAlign w:val="bottom"/>
          </w:tcPr>
          <w:p w:rsidR="001C4CB4" w:rsidRDefault="00C47C14">
            <w:pPr>
              <w:rPr>
                <w:sz w:val="20"/>
                <w:szCs w:val="20"/>
              </w:rPr>
            </w:pPr>
            <w:r>
              <w:rPr>
                <w:rFonts w:eastAsia="Times New Roman"/>
                <w:sz w:val="18"/>
                <w:szCs w:val="18"/>
              </w:rPr>
              <w:t>и на охрану труда на предприятии.</w:t>
            </w:r>
          </w:p>
        </w:tc>
        <w:tc>
          <w:tcPr>
            <w:tcW w:w="1740" w:type="dxa"/>
            <w:vAlign w:val="bottom"/>
          </w:tcPr>
          <w:p w:rsidR="001C4CB4" w:rsidRDefault="001C4CB4">
            <w:pPr>
              <w:rPr>
                <w:sz w:val="20"/>
                <w:szCs w:val="20"/>
              </w:rPr>
            </w:pPr>
          </w:p>
        </w:tc>
        <w:tc>
          <w:tcPr>
            <w:tcW w:w="860" w:type="dxa"/>
            <w:vAlign w:val="bottom"/>
          </w:tcPr>
          <w:p w:rsidR="001C4CB4" w:rsidRDefault="001C4CB4">
            <w:pPr>
              <w:rPr>
                <w:sz w:val="20"/>
                <w:szCs w:val="20"/>
              </w:rPr>
            </w:pPr>
          </w:p>
        </w:tc>
        <w:tc>
          <w:tcPr>
            <w:tcW w:w="0" w:type="dxa"/>
            <w:vAlign w:val="bottom"/>
          </w:tcPr>
          <w:p w:rsidR="001C4CB4" w:rsidRDefault="001C4CB4">
            <w:pPr>
              <w:rPr>
                <w:sz w:val="1"/>
                <w:szCs w:val="1"/>
              </w:rPr>
            </w:pPr>
          </w:p>
        </w:tc>
      </w:tr>
      <w:tr w:rsidR="001C4CB4">
        <w:trPr>
          <w:trHeight w:val="249"/>
        </w:trPr>
        <w:tc>
          <w:tcPr>
            <w:tcW w:w="3720" w:type="dxa"/>
            <w:vAlign w:val="bottom"/>
          </w:tcPr>
          <w:p w:rsidR="001C4CB4" w:rsidRDefault="00C47C14">
            <w:pPr>
              <w:rPr>
                <w:sz w:val="20"/>
                <w:szCs w:val="20"/>
              </w:rPr>
            </w:pPr>
            <w:r>
              <w:rPr>
                <w:rFonts w:eastAsia="Times New Roman"/>
                <w:sz w:val="18"/>
                <w:szCs w:val="18"/>
              </w:rPr>
              <w:t>Я принимаю необходимые меры для постоян-</w:t>
            </w:r>
          </w:p>
        </w:tc>
        <w:tc>
          <w:tcPr>
            <w:tcW w:w="1740" w:type="dxa"/>
            <w:vAlign w:val="bottom"/>
          </w:tcPr>
          <w:p w:rsidR="001C4CB4" w:rsidRDefault="001C4CB4">
            <w:pPr>
              <w:rPr>
                <w:sz w:val="21"/>
                <w:szCs w:val="21"/>
              </w:rPr>
            </w:pPr>
          </w:p>
        </w:tc>
        <w:tc>
          <w:tcPr>
            <w:tcW w:w="860" w:type="dxa"/>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00"/>
        </w:trPr>
        <w:tc>
          <w:tcPr>
            <w:tcW w:w="3720" w:type="dxa"/>
            <w:vAlign w:val="bottom"/>
          </w:tcPr>
          <w:p w:rsidR="001C4CB4" w:rsidRDefault="00C47C14">
            <w:pPr>
              <w:spacing w:line="200" w:lineRule="exact"/>
              <w:rPr>
                <w:sz w:val="20"/>
                <w:szCs w:val="20"/>
              </w:rPr>
            </w:pPr>
            <w:r>
              <w:rPr>
                <w:rFonts w:eastAsia="Times New Roman"/>
                <w:sz w:val="18"/>
                <w:szCs w:val="18"/>
              </w:rPr>
              <w:t>ного обновления рабочих инструкций и оце-</w:t>
            </w:r>
          </w:p>
        </w:tc>
        <w:tc>
          <w:tcPr>
            <w:tcW w:w="1740" w:type="dxa"/>
            <w:vAlign w:val="bottom"/>
          </w:tcPr>
          <w:p w:rsidR="001C4CB4" w:rsidRDefault="001C4CB4">
            <w:pPr>
              <w:rPr>
                <w:sz w:val="17"/>
                <w:szCs w:val="17"/>
              </w:rPr>
            </w:pPr>
          </w:p>
        </w:tc>
        <w:tc>
          <w:tcPr>
            <w:tcW w:w="86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00"/>
        </w:trPr>
        <w:tc>
          <w:tcPr>
            <w:tcW w:w="3720" w:type="dxa"/>
            <w:vAlign w:val="bottom"/>
          </w:tcPr>
          <w:p w:rsidR="001C4CB4" w:rsidRDefault="00C47C14">
            <w:pPr>
              <w:spacing w:line="200" w:lineRule="exact"/>
              <w:rPr>
                <w:sz w:val="20"/>
                <w:szCs w:val="20"/>
              </w:rPr>
            </w:pPr>
            <w:r>
              <w:rPr>
                <w:rFonts w:eastAsia="Times New Roman"/>
                <w:sz w:val="18"/>
                <w:szCs w:val="18"/>
              </w:rPr>
              <w:t>нок рисков, а также обеспечиваю регулярное</w:t>
            </w:r>
          </w:p>
        </w:tc>
        <w:tc>
          <w:tcPr>
            <w:tcW w:w="1740" w:type="dxa"/>
            <w:vAlign w:val="bottom"/>
          </w:tcPr>
          <w:p w:rsidR="001C4CB4" w:rsidRDefault="001C4CB4">
            <w:pPr>
              <w:rPr>
                <w:sz w:val="17"/>
                <w:szCs w:val="17"/>
              </w:rPr>
            </w:pPr>
          </w:p>
        </w:tc>
        <w:tc>
          <w:tcPr>
            <w:tcW w:w="86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00"/>
        </w:trPr>
        <w:tc>
          <w:tcPr>
            <w:tcW w:w="3720" w:type="dxa"/>
            <w:vAlign w:val="bottom"/>
          </w:tcPr>
          <w:p w:rsidR="001C4CB4" w:rsidRDefault="00C47C14">
            <w:pPr>
              <w:spacing w:line="200" w:lineRule="exact"/>
              <w:rPr>
                <w:sz w:val="20"/>
                <w:szCs w:val="20"/>
              </w:rPr>
            </w:pPr>
            <w:r>
              <w:rPr>
                <w:rFonts w:eastAsia="Times New Roman"/>
                <w:sz w:val="18"/>
                <w:szCs w:val="18"/>
              </w:rPr>
              <w:t>информирование и инструктаж своих работ-</w:t>
            </w:r>
          </w:p>
        </w:tc>
        <w:tc>
          <w:tcPr>
            <w:tcW w:w="1740" w:type="dxa"/>
            <w:vAlign w:val="bottom"/>
          </w:tcPr>
          <w:p w:rsidR="001C4CB4" w:rsidRDefault="001C4CB4">
            <w:pPr>
              <w:rPr>
                <w:sz w:val="17"/>
                <w:szCs w:val="17"/>
              </w:rPr>
            </w:pPr>
          </w:p>
        </w:tc>
        <w:tc>
          <w:tcPr>
            <w:tcW w:w="86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35"/>
        </w:trPr>
        <w:tc>
          <w:tcPr>
            <w:tcW w:w="3720" w:type="dxa"/>
            <w:vAlign w:val="bottom"/>
          </w:tcPr>
          <w:p w:rsidR="001C4CB4" w:rsidRDefault="00C47C14">
            <w:pPr>
              <w:rPr>
                <w:sz w:val="20"/>
                <w:szCs w:val="20"/>
              </w:rPr>
            </w:pPr>
            <w:r>
              <w:rPr>
                <w:rFonts w:eastAsia="Times New Roman"/>
                <w:sz w:val="18"/>
                <w:szCs w:val="18"/>
              </w:rPr>
              <w:t>ников.</w:t>
            </w:r>
          </w:p>
        </w:tc>
        <w:tc>
          <w:tcPr>
            <w:tcW w:w="1740" w:type="dxa"/>
            <w:vAlign w:val="bottom"/>
          </w:tcPr>
          <w:p w:rsidR="001C4CB4" w:rsidRDefault="001C4CB4">
            <w:pPr>
              <w:rPr>
                <w:sz w:val="20"/>
                <w:szCs w:val="20"/>
              </w:rPr>
            </w:pPr>
          </w:p>
        </w:tc>
        <w:tc>
          <w:tcPr>
            <w:tcW w:w="860" w:type="dxa"/>
            <w:vAlign w:val="bottom"/>
          </w:tcPr>
          <w:p w:rsidR="001C4CB4" w:rsidRDefault="001C4CB4">
            <w:pPr>
              <w:rPr>
                <w:sz w:val="20"/>
                <w:szCs w:val="20"/>
              </w:rPr>
            </w:pPr>
          </w:p>
        </w:tc>
        <w:tc>
          <w:tcPr>
            <w:tcW w:w="0" w:type="dxa"/>
            <w:vAlign w:val="bottom"/>
          </w:tcPr>
          <w:p w:rsidR="001C4CB4" w:rsidRDefault="001C4CB4">
            <w:pPr>
              <w:rPr>
                <w:sz w:val="1"/>
                <w:szCs w:val="1"/>
              </w:rPr>
            </w:pPr>
          </w:p>
        </w:tc>
      </w:tr>
      <w:tr w:rsidR="001C4CB4">
        <w:trPr>
          <w:trHeight w:val="249"/>
        </w:trPr>
        <w:tc>
          <w:tcPr>
            <w:tcW w:w="3720" w:type="dxa"/>
            <w:vAlign w:val="bottom"/>
          </w:tcPr>
          <w:p w:rsidR="001C4CB4" w:rsidRDefault="00C47C14">
            <w:pPr>
              <w:rPr>
                <w:sz w:val="20"/>
                <w:szCs w:val="20"/>
              </w:rPr>
            </w:pPr>
            <w:r>
              <w:rPr>
                <w:rFonts w:eastAsia="Times New Roman"/>
                <w:sz w:val="18"/>
                <w:szCs w:val="18"/>
              </w:rPr>
              <w:t>На предприятии достаточное число сотрудни-</w:t>
            </w:r>
          </w:p>
        </w:tc>
        <w:tc>
          <w:tcPr>
            <w:tcW w:w="1740" w:type="dxa"/>
            <w:vAlign w:val="bottom"/>
          </w:tcPr>
          <w:p w:rsidR="001C4CB4" w:rsidRDefault="001C4CB4">
            <w:pPr>
              <w:rPr>
                <w:sz w:val="21"/>
                <w:szCs w:val="21"/>
              </w:rPr>
            </w:pPr>
          </w:p>
        </w:tc>
        <w:tc>
          <w:tcPr>
            <w:tcW w:w="860" w:type="dxa"/>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00"/>
        </w:trPr>
        <w:tc>
          <w:tcPr>
            <w:tcW w:w="3720" w:type="dxa"/>
            <w:vAlign w:val="bottom"/>
          </w:tcPr>
          <w:p w:rsidR="001C4CB4" w:rsidRDefault="00C47C14">
            <w:pPr>
              <w:spacing w:line="200" w:lineRule="exact"/>
              <w:rPr>
                <w:sz w:val="20"/>
                <w:szCs w:val="20"/>
              </w:rPr>
            </w:pPr>
            <w:r>
              <w:rPr>
                <w:rFonts w:eastAsia="Times New Roman"/>
                <w:sz w:val="18"/>
                <w:szCs w:val="18"/>
              </w:rPr>
              <w:t>ков, ответственных за охрану труда, оказание</w:t>
            </w:r>
          </w:p>
        </w:tc>
        <w:tc>
          <w:tcPr>
            <w:tcW w:w="1740" w:type="dxa"/>
            <w:vAlign w:val="bottom"/>
          </w:tcPr>
          <w:p w:rsidR="001C4CB4" w:rsidRDefault="001C4CB4">
            <w:pPr>
              <w:rPr>
                <w:sz w:val="17"/>
                <w:szCs w:val="17"/>
              </w:rPr>
            </w:pPr>
          </w:p>
        </w:tc>
        <w:tc>
          <w:tcPr>
            <w:tcW w:w="86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00"/>
        </w:trPr>
        <w:tc>
          <w:tcPr>
            <w:tcW w:w="3720" w:type="dxa"/>
            <w:vAlign w:val="bottom"/>
          </w:tcPr>
          <w:p w:rsidR="001C4CB4" w:rsidRDefault="00C47C14">
            <w:pPr>
              <w:spacing w:line="200" w:lineRule="exact"/>
              <w:rPr>
                <w:sz w:val="20"/>
                <w:szCs w:val="20"/>
              </w:rPr>
            </w:pPr>
            <w:r>
              <w:rPr>
                <w:rFonts w:eastAsia="Times New Roman"/>
                <w:sz w:val="18"/>
                <w:szCs w:val="18"/>
              </w:rPr>
              <w:t>первой медицинской помощи и противопожар-</w:t>
            </w:r>
          </w:p>
        </w:tc>
        <w:tc>
          <w:tcPr>
            <w:tcW w:w="1740" w:type="dxa"/>
            <w:vAlign w:val="bottom"/>
          </w:tcPr>
          <w:p w:rsidR="001C4CB4" w:rsidRDefault="001C4CB4">
            <w:pPr>
              <w:rPr>
                <w:sz w:val="17"/>
                <w:szCs w:val="17"/>
              </w:rPr>
            </w:pPr>
          </w:p>
        </w:tc>
        <w:tc>
          <w:tcPr>
            <w:tcW w:w="86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00"/>
        </w:trPr>
        <w:tc>
          <w:tcPr>
            <w:tcW w:w="3720" w:type="dxa"/>
            <w:vAlign w:val="bottom"/>
          </w:tcPr>
          <w:p w:rsidR="001C4CB4" w:rsidRDefault="00C47C14">
            <w:pPr>
              <w:spacing w:line="200" w:lineRule="exact"/>
              <w:rPr>
                <w:sz w:val="20"/>
                <w:szCs w:val="20"/>
              </w:rPr>
            </w:pPr>
            <w:r>
              <w:rPr>
                <w:rFonts w:eastAsia="Times New Roman"/>
                <w:sz w:val="18"/>
                <w:szCs w:val="18"/>
              </w:rPr>
              <w:t>ную безопасность; они проходят подготовку</w:t>
            </w:r>
          </w:p>
        </w:tc>
        <w:tc>
          <w:tcPr>
            <w:tcW w:w="1740" w:type="dxa"/>
            <w:vAlign w:val="bottom"/>
          </w:tcPr>
          <w:p w:rsidR="001C4CB4" w:rsidRDefault="001C4CB4">
            <w:pPr>
              <w:rPr>
                <w:sz w:val="17"/>
                <w:szCs w:val="17"/>
              </w:rPr>
            </w:pPr>
          </w:p>
        </w:tc>
        <w:tc>
          <w:tcPr>
            <w:tcW w:w="86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35"/>
        </w:trPr>
        <w:tc>
          <w:tcPr>
            <w:tcW w:w="3720" w:type="dxa"/>
            <w:vAlign w:val="bottom"/>
          </w:tcPr>
          <w:p w:rsidR="001C4CB4" w:rsidRDefault="00C47C14">
            <w:pPr>
              <w:rPr>
                <w:sz w:val="20"/>
                <w:szCs w:val="20"/>
              </w:rPr>
            </w:pPr>
            <w:r>
              <w:rPr>
                <w:rFonts w:eastAsia="Times New Roman"/>
                <w:sz w:val="18"/>
                <w:szCs w:val="18"/>
              </w:rPr>
              <w:t>и постоянно обучаются.</w:t>
            </w:r>
          </w:p>
        </w:tc>
        <w:tc>
          <w:tcPr>
            <w:tcW w:w="1740" w:type="dxa"/>
            <w:vAlign w:val="bottom"/>
          </w:tcPr>
          <w:p w:rsidR="001C4CB4" w:rsidRDefault="001C4CB4">
            <w:pPr>
              <w:rPr>
                <w:sz w:val="20"/>
                <w:szCs w:val="20"/>
              </w:rPr>
            </w:pPr>
          </w:p>
        </w:tc>
        <w:tc>
          <w:tcPr>
            <w:tcW w:w="860" w:type="dxa"/>
            <w:vAlign w:val="bottom"/>
          </w:tcPr>
          <w:p w:rsidR="001C4CB4" w:rsidRDefault="001C4CB4">
            <w:pPr>
              <w:rPr>
                <w:sz w:val="20"/>
                <w:szCs w:val="20"/>
              </w:rPr>
            </w:pPr>
          </w:p>
        </w:tc>
        <w:tc>
          <w:tcPr>
            <w:tcW w:w="0" w:type="dxa"/>
            <w:vAlign w:val="bottom"/>
          </w:tcPr>
          <w:p w:rsidR="001C4CB4" w:rsidRDefault="001C4CB4">
            <w:pPr>
              <w:rPr>
                <w:sz w:val="1"/>
                <w:szCs w:val="1"/>
              </w:rPr>
            </w:pPr>
          </w:p>
        </w:tc>
      </w:tr>
      <w:tr w:rsidR="001C4CB4">
        <w:trPr>
          <w:trHeight w:val="249"/>
        </w:trPr>
        <w:tc>
          <w:tcPr>
            <w:tcW w:w="3720" w:type="dxa"/>
            <w:vAlign w:val="bottom"/>
          </w:tcPr>
          <w:p w:rsidR="001C4CB4" w:rsidRDefault="00C47C14">
            <w:pPr>
              <w:rPr>
                <w:sz w:val="20"/>
                <w:szCs w:val="20"/>
              </w:rPr>
            </w:pPr>
            <w:r>
              <w:rPr>
                <w:rFonts w:eastAsia="Times New Roman"/>
                <w:sz w:val="18"/>
                <w:szCs w:val="18"/>
              </w:rPr>
              <w:t>Регулярно проводятся проверки, позволяющие</w:t>
            </w:r>
          </w:p>
        </w:tc>
        <w:tc>
          <w:tcPr>
            <w:tcW w:w="1740" w:type="dxa"/>
            <w:vAlign w:val="bottom"/>
          </w:tcPr>
          <w:p w:rsidR="001C4CB4" w:rsidRDefault="001C4CB4">
            <w:pPr>
              <w:rPr>
                <w:sz w:val="21"/>
                <w:szCs w:val="21"/>
              </w:rPr>
            </w:pPr>
          </w:p>
        </w:tc>
        <w:tc>
          <w:tcPr>
            <w:tcW w:w="860" w:type="dxa"/>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00"/>
        </w:trPr>
        <w:tc>
          <w:tcPr>
            <w:tcW w:w="3720" w:type="dxa"/>
            <w:vAlign w:val="bottom"/>
          </w:tcPr>
          <w:p w:rsidR="001C4CB4" w:rsidRDefault="00C47C14">
            <w:pPr>
              <w:spacing w:line="200" w:lineRule="exact"/>
              <w:rPr>
                <w:sz w:val="20"/>
                <w:szCs w:val="20"/>
              </w:rPr>
            </w:pPr>
            <w:r>
              <w:rPr>
                <w:rFonts w:eastAsia="Times New Roman"/>
                <w:sz w:val="18"/>
                <w:szCs w:val="18"/>
              </w:rPr>
              <w:t>убедиться в том, что профилактические медо-</w:t>
            </w:r>
          </w:p>
        </w:tc>
        <w:tc>
          <w:tcPr>
            <w:tcW w:w="1740" w:type="dxa"/>
            <w:vAlign w:val="bottom"/>
          </w:tcPr>
          <w:p w:rsidR="001C4CB4" w:rsidRDefault="001C4CB4">
            <w:pPr>
              <w:rPr>
                <w:sz w:val="17"/>
                <w:szCs w:val="17"/>
              </w:rPr>
            </w:pPr>
          </w:p>
        </w:tc>
        <w:tc>
          <w:tcPr>
            <w:tcW w:w="86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00"/>
        </w:trPr>
        <w:tc>
          <w:tcPr>
            <w:tcW w:w="3720" w:type="dxa"/>
            <w:vAlign w:val="bottom"/>
          </w:tcPr>
          <w:p w:rsidR="001C4CB4" w:rsidRDefault="00C47C14">
            <w:pPr>
              <w:spacing w:line="200" w:lineRule="exact"/>
              <w:rPr>
                <w:sz w:val="20"/>
                <w:szCs w:val="20"/>
              </w:rPr>
            </w:pPr>
            <w:r>
              <w:rPr>
                <w:rFonts w:eastAsia="Times New Roman"/>
                <w:sz w:val="18"/>
                <w:szCs w:val="18"/>
              </w:rPr>
              <w:t>смотры работников планируются и осущест-</w:t>
            </w:r>
          </w:p>
        </w:tc>
        <w:tc>
          <w:tcPr>
            <w:tcW w:w="1740" w:type="dxa"/>
            <w:vAlign w:val="bottom"/>
          </w:tcPr>
          <w:p w:rsidR="001C4CB4" w:rsidRDefault="001C4CB4">
            <w:pPr>
              <w:rPr>
                <w:sz w:val="17"/>
                <w:szCs w:val="17"/>
              </w:rPr>
            </w:pPr>
          </w:p>
        </w:tc>
        <w:tc>
          <w:tcPr>
            <w:tcW w:w="86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00"/>
        </w:trPr>
        <w:tc>
          <w:tcPr>
            <w:tcW w:w="3720" w:type="dxa"/>
            <w:vAlign w:val="bottom"/>
          </w:tcPr>
          <w:p w:rsidR="001C4CB4" w:rsidRDefault="00C47C14">
            <w:pPr>
              <w:spacing w:line="200" w:lineRule="exact"/>
              <w:rPr>
                <w:sz w:val="20"/>
                <w:szCs w:val="20"/>
              </w:rPr>
            </w:pPr>
            <w:r>
              <w:rPr>
                <w:rFonts w:eastAsia="Times New Roman"/>
                <w:sz w:val="18"/>
                <w:szCs w:val="18"/>
              </w:rPr>
              <w:t>вляются в соответствии с требованиями произ-</w:t>
            </w:r>
          </w:p>
        </w:tc>
        <w:tc>
          <w:tcPr>
            <w:tcW w:w="1740" w:type="dxa"/>
            <w:vAlign w:val="bottom"/>
          </w:tcPr>
          <w:p w:rsidR="001C4CB4" w:rsidRDefault="001C4CB4">
            <w:pPr>
              <w:rPr>
                <w:sz w:val="17"/>
                <w:szCs w:val="17"/>
              </w:rPr>
            </w:pPr>
          </w:p>
        </w:tc>
        <w:tc>
          <w:tcPr>
            <w:tcW w:w="86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35"/>
        </w:trPr>
        <w:tc>
          <w:tcPr>
            <w:tcW w:w="3720" w:type="dxa"/>
            <w:vAlign w:val="bottom"/>
          </w:tcPr>
          <w:p w:rsidR="001C4CB4" w:rsidRDefault="00C47C14">
            <w:pPr>
              <w:rPr>
                <w:sz w:val="20"/>
                <w:szCs w:val="20"/>
              </w:rPr>
            </w:pPr>
            <w:r>
              <w:rPr>
                <w:rFonts w:eastAsia="Times New Roman"/>
                <w:sz w:val="18"/>
                <w:szCs w:val="18"/>
              </w:rPr>
              <w:t>водственной медицины.</w:t>
            </w:r>
          </w:p>
        </w:tc>
        <w:tc>
          <w:tcPr>
            <w:tcW w:w="1740" w:type="dxa"/>
            <w:vAlign w:val="bottom"/>
          </w:tcPr>
          <w:p w:rsidR="001C4CB4" w:rsidRDefault="001C4CB4">
            <w:pPr>
              <w:rPr>
                <w:sz w:val="20"/>
                <w:szCs w:val="20"/>
              </w:rPr>
            </w:pPr>
          </w:p>
        </w:tc>
        <w:tc>
          <w:tcPr>
            <w:tcW w:w="860" w:type="dxa"/>
            <w:vAlign w:val="bottom"/>
          </w:tcPr>
          <w:p w:rsidR="001C4CB4" w:rsidRDefault="001C4CB4">
            <w:pPr>
              <w:rPr>
                <w:sz w:val="20"/>
                <w:szCs w:val="20"/>
              </w:rPr>
            </w:pPr>
          </w:p>
        </w:tc>
        <w:tc>
          <w:tcPr>
            <w:tcW w:w="0" w:type="dxa"/>
            <w:vAlign w:val="bottom"/>
          </w:tcPr>
          <w:p w:rsidR="001C4CB4" w:rsidRDefault="001C4CB4">
            <w:pPr>
              <w:rPr>
                <w:sz w:val="1"/>
                <w:szCs w:val="1"/>
              </w:rPr>
            </w:pPr>
          </w:p>
        </w:tc>
      </w:tr>
      <w:tr w:rsidR="001C4CB4">
        <w:trPr>
          <w:trHeight w:val="285"/>
        </w:trPr>
        <w:tc>
          <w:tcPr>
            <w:tcW w:w="3720" w:type="dxa"/>
            <w:vAlign w:val="bottom"/>
          </w:tcPr>
          <w:p w:rsidR="001C4CB4" w:rsidRDefault="00C47C14">
            <w:pPr>
              <w:rPr>
                <w:sz w:val="20"/>
                <w:szCs w:val="20"/>
              </w:rPr>
            </w:pPr>
            <w:r>
              <w:rPr>
                <w:rFonts w:eastAsia="Times New Roman"/>
                <w:b/>
                <w:bCs/>
                <w:sz w:val="18"/>
                <w:szCs w:val="18"/>
              </w:rPr>
              <w:t>2. Вопросы БГТ на предприятии принима-</w:t>
            </w:r>
          </w:p>
        </w:tc>
        <w:tc>
          <w:tcPr>
            <w:tcW w:w="1740" w:type="dxa"/>
            <w:vMerge w:val="restart"/>
            <w:vAlign w:val="bottom"/>
          </w:tcPr>
          <w:p w:rsidR="001C4CB4" w:rsidRDefault="00C47C14">
            <w:pPr>
              <w:ind w:left="100"/>
              <w:rPr>
                <w:sz w:val="20"/>
                <w:szCs w:val="20"/>
              </w:rPr>
            </w:pPr>
            <w:r>
              <w:rPr>
                <w:rFonts w:eastAsia="Times New Roman"/>
                <w:b/>
                <w:bCs/>
                <w:sz w:val="18"/>
                <w:szCs w:val="18"/>
              </w:rPr>
              <w:t>Индивидуальный</w:t>
            </w:r>
          </w:p>
        </w:tc>
        <w:tc>
          <w:tcPr>
            <w:tcW w:w="860" w:type="dxa"/>
            <w:vMerge w:val="restart"/>
            <w:vAlign w:val="bottom"/>
          </w:tcPr>
          <w:p w:rsidR="001C4CB4" w:rsidRDefault="00C47C14">
            <w:pPr>
              <w:ind w:left="200"/>
              <w:rPr>
                <w:sz w:val="20"/>
                <w:szCs w:val="20"/>
              </w:rPr>
            </w:pPr>
            <w:r>
              <w:rPr>
                <w:rFonts w:eastAsia="Times New Roman"/>
                <w:b/>
                <w:bCs/>
                <w:sz w:val="18"/>
                <w:szCs w:val="18"/>
              </w:rPr>
              <w:t>Общий</w:t>
            </w:r>
          </w:p>
        </w:tc>
        <w:tc>
          <w:tcPr>
            <w:tcW w:w="0" w:type="dxa"/>
            <w:vAlign w:val="bottom"/>
          </w:tcPr>
          <w:p w:rsidR="001C4CB4" w:rsidRDefault="001C4CB4">
            <w:pPr>
              <w:rPr>
                <w:sz w:val="1"/>
                <w:szCs w:val="1"/>
              </w:rPr>
            </w:pPr>
          </w:p>
        </w:tc>
      </w:tr>
      <w:tr w:rsidR="001C4CB4">
        <w:trPr>
          <w:trHeight w:val="100"/>
        </w:trPr>
        <w:tc>
          <w:tcPr>
            <w:tcW w:w="3720" w:type="dxa"/>
            <w:vMerge w:val="restart"/>
            <w:vAlign w:val="bottom"/>
          </w:tcPr>
          <w:p w:rsidR="001C4CB4" w:rsidRDefault="00C47C14">
            <w:pPr>
              <w:spacing w:line="200" w:lineRule="exact"/>
              <w:rPr>
                <w:sz w:val="20"/>
                <w:szCs w:val="20"/>
              </w:rPr>
            </w:pPr>
            <w:r>
              <w:rPr>
                <w:rFonts w:eastAsia="Times New Roman"/>
                <w:b/>
                <w:bCs/>
                <w:sz w:val="18"/>
                <w:szCs w:val="18"/>
              </w:rPr>
              <w:t>ются во внимание при назначении менед-</w:t>
            </w:r>
          </w:p>
        </w:tc>
        <w:tc>
          <w:tcPr>
            <w:tcW w:w="1740" w:type="dxa"/>
            <w:vMerge/>
            <w:vAlign w:val="bottom"/>
          </w:tcPr>
          <w:p w:rsidR="001C4CB4" w:rsidRDefault="001C4CB4">
            <w:pPr>
              <w:rPr>
                <w:sz w:val="8"/>
                <w:szCs w:val="8"/>
              </w:rPr>
            </w:pPr>
          </w:p>
        </w:tc>
        <w:tc>
          <w:tcPr>
            <w:tcW w:w="860" w:type="dxa"/>
            <w:vMerge/>
            <w:vAlign w:val="bottom"/>
          </w:tcPr>
          <w:p w:rsidR="001C4CB4" w:rsidRDefault="001C4CB4">
            <w:pPr>
              <w:rPr>
                <w:sz w:val="8"/>
                <w:szCs w:val="8"/>
              </w:rPr>
            </w:pPr>
          </w:p>
        </w:tc>
        <w:tc>
          <w:tcPr>
            <w:tcW w:w="0" w:type="dxa"/>
            <w:vAlign w:val="bottom"/>
          </w:tcPr>
          <w:p w:rsidR="001C4CB4" w:rsidRDefault="001C4CB4">
            <w:pPr>
              <w:rPr>
                <w:sz w:val="1"/>
                <w:szCs w:val="1"/>
              </w:rPr>
            </w:pPr>
          </w:p>
        </w:tc>
      </w:tr>
      <w:tr w:rsidR="001C4CB4">
        <w:trPr>
          <w:trHeight w:val="100"/>
        </w:trPr>
        <w:tc>
          <w:tcPr>
            <w:tcW w:w="3720" w:type="dxa"/>
            <w:vMerge/>
            <w:vAlign w:val="bottom"/>
          </w:tcPr>
          <w:p w:rsidR="001C4CB4" w:rsidRDefault="001C4CB4">
            <w:pPr>
              <w:rPr>
                <w:sz w:val="8"/>
                <w:szCs w:val="8"/>
              </w:rPr>
            </w:pPr>
          </w:p>
        </w:tc>
        <w:tc>
          <w:tcPr>
            <w:tcW w:w="1740" w:type="dxa"/>
            <w:vMerge w:val="restart"/>
            <w:vAlign w:val="bottom"/>
          </w:tcPr>
          <w:p w:rsidR="001C4CB4" w:rsidRDefault="00C47C14">
            <w:pPr>
              <w:ind w:left="100"/>
              <w:rPr>
                <w:sz w:val="20"/>
                <w:szCs w:val="20"/>
              </w:rPr>
            </w:pPr>
            <w:r>
              <w:rPr>
                <w:rFonts w:eastAsia="Times New Roman"/>
                <w:b/>
                <w:bCs/>
                <w:sz w:val="18"/>
                <w:szCs w:val="18"/>
              </w:rPr>
              <w:t>рейтинг</w:t>
            </w:r>
          </w:p>
        </w:tc>
        <w:tc>
          <w:tcPr>
            <w:tcW w:w="860" w:type="dxa"/>
            <w:vMerge w:val="restart"/>
            <w:vAlign w:val="bottom"/>
          </w:tcPr>
          <w:p w:rsidR="001C4CB4" w:rsidRDefault="00C47C14">
            <w:pPr>
              <w:ind w:left="200"/>
              <w:rPr>
                <w:sz w:val="20"/>
                <w:szCs w:val="20"/>
              </w:rPr>
            </w:pPr>
            <w:r>
              <w:rPr>
                <w:rFonts w:eastAsia="Times New Roman"/>
                <w:b/>
                <w:bCs/>
                <w:w w:val="96"/>
                <w:sz w:val="18"/>
                <w:szCs w:val="18"/>
              </w:rPr>
              <w:t>рейтинг</w:t>
            </w:r>
          </w:p>
        </w:tc>
        <w:tc>
          <w:tcPr>
            <w:tcW w:w="0" w:type="dxa"/>
            <w:vAlign w:val="bottom"/>
          </w:tcPr>
          <w:p w:rsidR="001C4CB4" w:rsidRDefault="001C4CB4">
            <w:pPr>
              <w:rPr>
                <w:sz w:val="1"/>
                <w:szCs w:val="1"/>
              </w:rPr>
            </w:pPr>
          </w:p>
        </w:tc>
      </w:tr>
      <w:tr w:rsidR="001C4CB4">
        <w:trPr>
          <w:trHeight w:val="139"/>
        </w:trPr>
        <w:tc>
          <w:tcPr>
            <w:tcW w:w="3720" w:type="dxa"/>
            <w:vMerge w:val="restart"/>
            <w:vAlign w:val="bottom"/>
          </w:tcPr>
          <w:p w:rsidR="001C4CB4" w:rsidRDefault="00C47C14">
            <w:pPr>
              <w:rPr>
                <w:sz w:val="20"/>
                <w:szCs w:val="20"/>
              </w:rPr>
            </w:pPr>
            <w:r>
              <w:rPr>
                <w:rFonts w:eastAsia="Times New Roman"/>
                <w:b/>
                <w:bCs/>
                <w:sz w:val="18"/>
                <w:szCs w:val="18"/>
              </w:rPr>
              <w:t>жеров.</w:t>
            </w:r>
          </w:p>
        </w:tc>
        <w:tc>
          <w:tcPr>
            <w:tcW w:w="1740" w:type="dxa"/>
            <w:vMerge/>
            <w:vAlign w:val="bottom"/>
          </w:tcPr>
          <w:p w:rsidR="001C4CB4" w:rsidRDefault="001C4CB4">
            <w:pPr>
              <w:rPr>
                <w:sz w:val="12"/>
                <w:szCs w:val="12"/>
              </w:rPr>
            </w:pPr>
          </w:p>
        </w:tc>
        <w:tc>
          <w:tcPr>
            <w:tcW w:w="860" w:type="dxa"/>
            <w:vMerge/>
            <w:vAlign w:val="bottom"/>
          </w:tcPr>
          <w:p w:rsidR="001C4CB4" w:rsidRDefault="001C4CB4">
            <w:pPr>
              <w:rPr>
                <w:sz w:val="12"/>
                <w:szCs w:val="12"/>
              </w:rPr>
            </w:pPr>
          </w:p>
        </w:tc>
        <w:tc>
          <w:tcPr>
            <w:tcW w:w="0" w:type="dxa"/>
            <w:vAlign w:val="bottom"/>
          </w:tcPr>
          <w:p w:rsidR="001C4CB4" w:rsidRDefault="001C4CB4">
            <w:pPr>
              <w:rPr>
                <w:sz w:val="1"/>
                <w:szCs w:val="1"/>
              </w:rPr>
            </w:pPr>
          </w:p>
        </w:tc>
      </w:tr>
      <w:tr w:rsidR="001C4CB4">
        <w:trPr>
          <w:trHeight w:val="100"/>
        </w:trPr>
        <w:tc>
          <w:tcPr>
            <w:tcW w:w="3720" w:type="dxa"/>
            <w:vMerge/>
            <w:vAlign w:val="bottom"/>
          </w:tcPr>
          <w:p w:rsidR="001C4CB4" w:rsidRDefault="001C4CB4">
            <w:pPr>
              <w:rPr>
                <w:sz w:val="8"/>
                <w:szCs w:val="8"/>
              </w:rPr>
            </w:pPr>
          </w:p>
        </w:tc>
        <w:tc>
          <w:tcPr>
            <w:tcW w:w="1740" w:type="dxa"/>
            <w:vAlign w:val="bottom"/>
          </w:tcPr>
          <w:p w:rsidR="001C4CB4" w:rsidRDefault="001C4CB4">
            <w:pPr>
              <w:rPr>
                <w:sz w:val="8"/>
                <w:szCs w:val="8"/>
              </w:rPr>
            </w:pPr>
          </w:p>
        </w:tc>
        <w:tc>
          <w:tcPr>
            <w:tcW w:w="860" w:type="dxa"/>
            <w:vAlign w:val="bottom"/>
          </w:tcPr>
          <w:p w:rsidR="001C4CB4" w:rsidRDefault="001C4CB4">
            <w:pPr>
              <w:rPr>
                <w:sz w:val="8"/>
                <w:szCs w:val="8"/>
              </w:rPr>
            </w:pPr>
          </w:p>
        </w:tc>
        <w:tc>
          <w:tcPr>
            <w:tcW w:w="0" w:type="dxa"/>
            <w:vAlign w:val="bottom"/>
          </w:tcPr>
          <w:p w:rsidR="001C4CB4" w:rsidRDefault="001C4CB4">
            <w:pPr>
              <w:rPr>
                <w:sz w:val="1"/>
                <w:szCs w:val="1"/>
              </w:rPr>
            </w:pPr>
          </w:p>
        </w:tc>
      </w:tr>
    </w:tbl>
    <w:p w:rsidR="001C4CB4" w:rsidRDefault="001C4CB4">
      <w:pPr>
        <w:spacing w:line="113" w:lineRule="exact"/>
        <w:rPr>
          <w:sz w:val="20"/>
          <w:szCs w:val="20"/>
        </w:rPr>
      </w:pPr>
    </w:p>
    <w:p w:rsidR="001C4CB4" w:rsidRDefault="00C47C14">
      <w:pPr>
        <w:rPr>
          <w:sz w:val="20"/>
          <w:szCs w:val="20"/>
        </w:rPr>
      </w:pPr>
      <w:r>
        <w:rPr>
          <w:rFonts w:eastAsia="Times New Roman"/>
          <w:sz w:val="18"/>
          <w:szCs w:val="18"/>
        </w:rPr>
        <w:t>На моём предприятии неуклонное соблюдение</w:t>
      </w:r>
    </w:p>
    <w:p w:rsidR="001C4CB4" w:rsidRDefault="00C47C14" w:rsidP="00C364A1">
      <w:pPr>
        <w:numPr>
          <w:ilvl w:val="0"/>
          <w:numId w:val="19"/>
        </w:numPr>
        <w:tabs>
          <w:tab w:val="left" w:pos="141"/>
        </w:tabs>
        <w:spacing w:line="242" w:lineRule="auto"/>
        <w:ind w:right="2780" w:firstLine="7"/>
        <w:jc w:val="both"/>
        <w:rPr>
          <w:rFonts w:eastAsia="Times New Roman"/>
          <w:sz w:val="18"/>
          <w:szCs w:val="18"/>
        </w:rPr>
      </w:pPr>
      <w:r>
        <w:rPr>
          <w:rFonts w:eastAsia="Times New Roman"/>
          <w:sz w:val="18"/>
          <w:szCs w:val="18"/>
        </w:rPr>
        <w:t>выполнение правил безопасности и гигиены труда является одним из требований, которым должны соответствовать соискатели на долж-ности менеджеров.</w:t>
      </w:r>
    </w:p>
    <w:p w:rsidR="001C4CB4" w:rsidRDefault="001C4CB4">
      <w:pPr>
        <w:sectPr w:rsidR="001C4CB4">
          <w:pgSz w:w="8400" w:h="11906"/>
          <w:pgMar w:top="714" w:right="1251" w:bottom="0" w:left="800" w:header="0" w:footer="0" w:gutter="0"/>
          <w:cols w:space="720" w:equalWidth="0">
            <w:col w:w="6340"/>
          </w:cols>
        </w:sectPr>
      </w:pPr>
    </w:p>
    <w:p w:rsidR="001C4CB4" w:rsidRDefault="001C4CB4">
      <w:pPr>
        <w:spacing w:line="217" w:lineRule="exact"/>
        <w:rPr>
          <w:sz w:val="20"/>
          <w:szCs w:val="20"/>
        </w:rPr>
      </w:pPr>
    </w:p>
    <w:p w:rsidR="001C4CB4" w:rsidRDefault="00CD2E5E">
      <w:pPr>
        <w:ind w:left="3300"/>
        <w:rPr>
          <w:sz w:val="20"/>
          <w:szCs w:val="20"/>
        </w:rPr>
      </w:pPr>
      <w:r>
        <w:rPr>
          <w:rFonts w:eastAsia="Times New Roman"/>
          <w:sz w:val="20"/>
          <w:szCs w:val="20"/>
        </w:rPr>
        <w:t>27</w:t>
      </w:r>
    </w:p>
    <w:p w:rsidR="001C4CB4" w:rsidRDefault="001C4CB4">
      <w:pPr>
        <w:sectPr w:rsidR="001C4CB4">
          <w:type w:val="continuous"/>
          <w:pgSz w:w="8400" w:h="11906"/>
          <w:pgMar w:top="714" w:right="1251" w:bottom="0" w:left="800" w:header="0" w:footer="0" w:gutter="0"/>
          <w:cols w:space="720" w:equalWidth="0">
            <w:col w:w="6340"/>
          </w:cols>
        </w:sectPr>
      </w:pPr>
    </w:p>
    <w:p w:rsidR="001C4CB4" w:rsidRDefault="00C47C14">
      <w:pPr>
        <w:spacing w:line="269" w:lineRule="auto"/>
        <w:ind w:right="2880"/>
        <w:jc w:val="both"/>
        <w:rPr>
          <w:sz w:val="20"/>
          <w:szCs w:val="20"/>
        </w:rPr>
      </w:pPr>
      <w:r>
        <w:rPr>
          <w:rFonts w:eastAsia="Times New Roman"/>
          <w:noProof/>
          <w:sz w:val="17"/>
          <w:szCs w:val="17"/>
        </w:rPr>
        <w:lastRenderedPageBreak/>
        <w:drawing>
          <wp:anchor distT="0" distB="0" distL="114300" distR="114300" simplePos="0" relativeHeight="251595776" behindDoc="1" locked="0" layoutInCell="0" allowOverlap="1">
            <wp:simplePos x="0" y="0"/>
            <wp:positionH relativeFrom="page">
              <wp:posOffset>448945</wp:posOffset>
            </wp:positionH>
            <wp:positionV relativeFrom="page">
              <wp:posOffset>423545</wp:posOffset>
            </wp:positionV>
            <wp:extent cx="4436110" cy="661924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clrChange>
                        <a:clrFrom>
                          <a:srgbClr val="FFFFFF"/>
                        </a:clrFrom>
                        <a:clrTo>
                          <a:srgbClr val="FFFFFF">
                            <a:alpha val="0"/>
                          </a:srgbClr>
                        </a:clrTo>
                      </a:clrChange>
                      <a:extLst/>
                    </a:blip>
                    <a:srcRect/>
                    <a:stretch>
                      <a:fillRect/>
                    </a:stretch>
                  </pic:blipFill>
                  <pic:spPr bwMode="auto">
                    <a:xfrm>
                      <a:off x="0" y="0"/>
                      <a:ext cx="4436110" cy="6619240"/>
                    </a:xfrm>
                    <a:prstGeom prst="rect">
                      <a:avLst/>
                    </a:prstGeom>
                    <a:noFill/>
                  </pic:spPr>
                </pic:pic>
              </a:graphicData>
            </a:graphic>
          </wp:anchor>
        </w:drawing>
      </w:r>
      <w:r>
        <w:rPr>
          <w:rFonts w:eastAsia="Times New Roman"/>
          <w:sz w:val="17"/>
          <w:szCs w:val="17"/>
        </w:rPr>
        <w:t>Перед назначением новый менеджер должен пройти курс подготовки для руководителей, посвящённый вопросам охраны труда.</w:t>
      </w:r>
    </w:p>
    <w:p w:rsidR="001C4CB4" w:rsidRDefault="001C4CB4">
      <w:pPr>
        <w:spacing w:line="27" w:lineRule="exact"/>
        <w:rPr>
          <w:sz w:val="20"/>
          <w:szCs w:val="20"/>
        </w:rPr>
      </w:pPr>
    </w:p>
    <w:p w:rsidR="001C4CB4" w:rsidRDefault="00C47C14" w:rsidP="00C364A1">
      <w:pPr>
        <w:numPr>
          <w:ilvl w:val="0"/>
          <w:numId w:val="20"/>
        </w:numPr>
        <w:tabs>
          <w:tab w:val="left" w:pos="165"/>
        </w:tabs>
        <w:spacing w:line="248" w:lineRule="auto"/>
        <w:ind w:right="2660" w:firstLine="7"/>
        <w:jc w:val="both"/>
        <w:rPr>
          <w:rFonts w:eastAsia="Times New Roman"/>
          <w:sz w:val="18"/>
          <w:szCs w:val="18"/>
        </w:rPr>
      </w:pPr>
      <w:r>
        <w:rPr>
          <w:rFonts w:eastAsia="Times New Roman"/>
          <w:sz w:val="18"/>
          <w:szCs w:val="18"/>
        </w:rPr>
        <w:t>ввёл в практику летучки по вопросам охраны труда, которые начальники проводят со своими работниками перед работой.</w:t>
      </w:r>
    </w:p>
    <w:p w:rsidR="001C4CB4" w:rsidRDefault="001C4CB4">
      <w:pPr>
        <w:spacing w:line="43" w:lineRule="exact"/>
        <w:rPr>
          <w:sz w:val="20"/>
          <w:szCs w:val="20"/>
        </w:rPr>
      </w:pPr>
    </w:p>
    <w:p w:rsidR="001C4CB4" w:rsidRDefault="00C47C14">
      <w:pPr>
        <w:spacing w:line="242" w:lineRule="auto"/>
        <w:ind w:right="2680"/>
        <w:rPr>
          <w:sz w:val="20"/>
          <w:szCs w:val="20"/>
        </w:rPr>
      </w:pPr>
      <w:r>
        <w:rPr>
          <w:rFonts w:eastAsia="Times New Roman"/>
          <w:sz w:val="18"/>
          <w:szCs w:val="18"/>
        </w:rPr>
        <w:t>Мои менеджеры регулярно проводят проверки БГТ на вверенных им участках работы. Особое внимание они уделяют обеспечению порядка и чистоты.</w:t>
      </w:r>
    </w:p>
    <w:p w:rsidR="001C4CB4" w:rsidRDefault="001C4CB4">
      <w:pPr>
        <w:spacing w:line="50" w:lineRule="exact"/>
        <w:rPr>
          <w:sz w:val="20"/>
          <w:szCs w:val="20"/>
        </w:rPr>
      </w:pPr>
    </w:p>
    <w:p w:rsidR="001C4CB4" w:rsidRDefault="00C47C14" w:rsidP="00C364A1">
      <w:pPr>
        <w:numPr>
          <w:ilvl w:val="0"/>
          <w:numId w:val="21"/>
        </w:numPr>
        <w:tabs>
          <w:tab w:val="left" w:pos="165"/>
        </w:tabs>
        <w:spacing w:line="248" w:lineRule="auto"/>
        <w:ind w:right="2660" w:firstLine="7"/>
        <w:rPr>
          <w:rFonts w:eastAsia="Times New Roman"/>
          <w:sz w:val="18"/>
          <w:szCs w:val="18"/>
        </w:rPr>
      </w:pPr>
      <w:r>
        <w:rPr>
          <w:rFonts w:eastAsia="Times New Roman"/>
          <w:sz w:val="18"/>
          <w:szCs w:val="18"/>
        </w:rPr>
        <w:t>регулярно обсуждаю с менеджерами их обя-занности по БГТ и слежу за тем, чтобы они вы-полняли установленные требования.</w:t>
      </w:r>
    </w:p>
    <w:p w:rsidR="001C4CB4" w:rsidRDefault="001C4CB4">
      <w:pPr>
        <w:spacing w:line="3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700"/>
        <w:gridCol w:w="1760"/>
        <w:gridCol w:w="860"/>
        <w:gridCol w:w="20"/>
      </w:tblGrid>
      <w:tr w:rsidR="001C4CB4">
        <w:trPr>
          <w:trHeight w:val="207"/>
        </w:trPr>
        <w:tc>
          <w:tcPr>
            <w:tcW w:w="3700" w:type="dxa"/>
            <w:vAlign w:val="bottom"/>
          </w:tcPr>
          <w:p w:rsidR="001C4CB4" w:rsidRDefault="00C47C14">
            <w:pPr>
              <w:rPr>
                <w:sz w:val="20"/>
                <w:szCs w:val="20"/>
              </w:rPr>
            </w:pPr>
            <w:r>
              <w:rPr>
                <w:rFonts w:eastAsia="Times New Roman"/>
                <w:b/>
                <w:bCs/>
                <w:sz w:val="18"/>
                <w:szCs w:val="18"/>
              </w:rPr>
              <w:t>3. Организация охраны труда на моём пред-</w:t>
            </w:r>
          </w:p>
        </w:tc>
        <w:tc>
          <w:tcPr>
            <w:tcW w:w="1760" w:type="dxa"/>
            <w:vMerge w:val="restart"/>
            <w:vAlign w:val="bottom"/>
          </w:tcPr>
          <w:p w:rsidR="001C4CB4" w:rsidRDefault="00C47C14">
            <w:pPr>
              <w:ind w:left="120"/>
              <w:rPr>
                <w:sz w:val="20"/>
                <w:szCs w:val="20"/>
              </w:rPr>
            </w:pPr>
            <w:r>
              <w:rPr>
                <w:rFonts w:eastAsia="Times New Roman"/>
                <w:b/>
                <w:bCs/>
                <w:sz w:val="18"/>
                <w:szCs w:val="18"/>
              </w:rPr>
              <w:t>Индивидуальный</w:t>
            </w:r>
          </w:p>
        </w:tc>
        <w:tc>
          <w:tcPr>
            <w:tcW w:w="860" w:type="dxa"/>
            <w:vMerge w:val="restart"/>
            <w:vAlign w:val="bottom"/>
          </w:tcPr>
          <w:p w:rsidR="001C4CB4" w:rsidRDefault="00C47C14">
            <w:pPr>
              <w:ind w:left="200"/>
              <w:rPr>
                <w:sz w:val="20"/>
                <w:szCs w:val="20"/>
              </w:rPr>
            </w:pPr>
            <w:r>
              <w:rPr>
                <w:rFonts w:eastAsia="Times New Roman"/>
                <w:b/>
                <w:bCs/>
                <w:sz w:val="18"/>
                <w:szCs w:val="18"/>
              </w:rPr>
              <w:t>Общий</w:t>
            </w:r>
          </w:p>
        </w:tc>
        <w:tc>
          <w:tcPr>
            <w:tcW w:w="0" w:type="dxa"/>
            <w:vAlign w:val="bottom"/>
          </w:tcPr>
          <w:p w:rsidR="001C4CB4" w:rsidRDefault="001C4CB4">
            <w:pPr>
              <w:rPr>
                <w:sz w:val="1"/>
                <w:szCs w:val="1"/>
              </w:rPr>
            </w:pPr>
          </w:p>
        </w:tc>
      </w:tr>
      <w:tr w:rsidR="001C4CB4">
        <w:trPr>
          <w:trHeight w:val="100"/>
        </w:trPr>
        <w:tc>
          <w:tcPr>
            <w:tcW w:w="3700" w:type="dxa"/>
            <w:vMerge w:val="restart"/>
            <w:vAlign w:val="bottom"/>
          </w:tcPr>
          <w:p w:rsidR="001C4CB4" w:rsidRDefault="00C47C14">
            <w:pPr>
              <w:spacing w:line="200" w:lineRule="exact"/>
              <w:rPr>
                <w:sz w:val="20"/>
                <w:szCs w:val="20"/>
              </w:rPr>
            </w:pPr>
            <w:r>
              <w:rPr>
                <w:rFonts w:eastAsia="Times New Roman"/>
                <w:b/>
                <w:bCs/>
                <w:sz w:val="18"/>
                <w:szCs w:val="18"/>
              </w:rPr>
              <w:t>приятии соответствует как минимум требо-</w:t>
            </w:r>
          </w:p>
        </w:tc>
        <w:tc>
          <w:tcPr>
            <w:tcW w:w="1760" w:type="dxa"/>
            <w:vMerge/>
            <w:vAlign w:val="bottom"/>
          </w:tcPr>
          <w:p w:rsidR="001C4CB4" w:rsidRDefault="001C4CB4">
            <w:pPr>
              <w:rPr>
                <w:sz w:val="8"/>
                <w:szCs w:val="8"/>
              </w:rPr>
            </w:pPr>
          </w:p>
        </w:tc>
        <w:tc>
          <w:tcPr>
            <w:tcW w:w="860" w:type="dxa"/>
            <w:vMerge/>
            <w:vAlign w:val="bottom"/>
          </w:tcPr>
          <w:p w:rsidR="001C4CB4" w:rsidRDefault="001C4CB4">
            <w:pPr>
              <w:rPr>
                <w:sz w:val="8"/>
                <w:szCs w:val="8"/>
              </w:rPr>
            </w:pPr>
          </w:p>
        </w:tc>
        <w:tc>
          <w:tcPr>
            <w:tcW w:w="0" w:type="dxa"/>
            <w:vAlign w:val="bottom"/>
          </w:tcPr>
          <w:p w:rsidR="001C4CB4" w:rsidRDefault="001C4CB4">
            <w:pPr>
              <w:rPr>
                <w:sz w:val="1"/>
                <w:szCs w:val="1"/>
              </w:rPr>
            </w:pPr>
          </w:p>
        </w:tc>
      </w:tr>
      <w:tr w:rsidR="001C4CB4">
        <w:trPr>
          <w:trHeight w:val="100"/>
        </w:trPr>
        <w:tc>
          <w:tcPr>
            <w:tcW w:w="3700" w:type="dxa"/>
            <w:vMerge/>
            <w:vAlign w:val="bottom"/>
          </w:tcPr>
          <w:p w:rsidR="001C4CB4" w:rsidRDefault="001C4CB4">
            <w:pPr>
              <w:rPr>
                <w:sz w:val="8"/>
                <w:szCs w:val="8"/>
              </w:rPr>
            </w:pPr>
          </w:p>
        </w:tc>
        <w:tc>
          <w:tcPr>
            <w:tcW w:w="1760" w:type="dxa"/>
            <w:vMerge w:val="restart"/>
            <w:vAlign w:val="bottom"/>
          </w:tcPr>
          <w:p w:rsidR="001C4CB4" w:rsidRDefault="00C47C14">
            <w:pPr>
              <w:ind w:left="120"/>
              <w:rPr>
                <w:sz w:val="20"/>
                <w:szCs w:val="20"/>
              </w:rPr>
            </w:pPr>
            <w:r>
              <w:rPr>
                <w:rFonts w:eastAsia="Times New Roman"/>
                <w:b/>
                <w:bCs/>
                <w:sz w:val="18"/>
                <w:szCs w:val="18"/>
              </w:rPr>
              <w:t>рейтинг</w:t>
            </w:r>
          </w:p>
        </w:tc>
        <w:tc>
          <w:tcPr>
            <w:tcW w:w="860" w:type="dxa"/>
            <w:vMerge w:val="restart"/>
            <w:vAlign w:val="bottom"/>
          </w:tcPr>
          <w:p w:rsidR="001C4CB4" w:rsidRDefault="00C47C14">
            <w:pPr>
              <w:ind w:left="200"/>
              <w:rPr>
                <w:sz w:val="20"/>
                <w:szCs w:val="20"/>
              </w:rPr>
            </w:pPr>
            <w:r>
              <w:rPr>
                <w:rFonts w:eastAsia="Times New Roman"/>
                <w:b/>
                <w:bCs/>
                <w:w w:val="96"/>
                <w:sz w:val="18"/>
                <w:szCs w:val="18"/>
              </w:rPr>
              <w:t>рейтинг</w:t>
            </w:r>
          </w:p>
        </w:tc>
        <w:tc>
          <w:tcPr>
            <w:tcW w:w="0" w:type="dxa"/>
            <w:vAlign w:val="bottom"/>
          </w:tcPr>
          <w:p w:rsidR="001C4CB4" w:rsidRDefault="001C4CB4">
            <w:pPr>
              <w:rPr>
                <w:sz w:val="1"/>
                <w:szCs w:val="1"/>
              </w:rPr>
            </w:pPr>
          </w:p>
        </w:tc>
      </w:tr>
      <w:tr w:rsidR="001C4CB4">
        <w:trPr>
          <w:trHeight w:val="139"/>
        </w:trPr>
        <w:tc>
          <w:tcPr>
            <w:tcW w:w="3700" w:type="dxa"/>
            <w:vMerge w:val="restart"/>
            <w:vAlign w:val="bottom"/>
          </w:tcPr>
          <w:p w:rsidR="001C4CB4" w:rsidRDefault="00C47C14">
            <w:pPr>
              <w:rPr>
                <w:sz w:val="20"/>
                <w:szCs w:val="20"/>
              </w:rPr>
            </w:pPr>
            <w:r>
              <w:rPr>
                <w:rFonts w:eastAsia="Times New Roman"/>
                <w:b/>
                <w:bCs/>
                <w:sz w:val="18"/>
                <w:szCs w:val="18"/>
              </w:rPr>
              <w:t>ваниям законодательства.</w:t>
            </w:r>
          </w:p>
        </w:tc>
        <w:tc>
          <w:tcPr>
            <w:tcW w:w="1760" w:type="dxa"/>
            <w:vMerge/>
            <w:vAlign w:val="bottom"/>
          </w:tcPr>
          <w:p w:rsidR="001C4CB4" w:rsidRDefault="001C4CB4">
            <w:pPr>
              <w:rPr>
                <w:sz w:val="12"/>
                <w:szCs w:val="12"/>
              </w:rPr>
            </w:pPr>
          </w:p>
        </w:tc>
        <w:tc>
          <w:tcPr>
            <w:tcW w:w="860" w:type="dxa"/>
            <w:vMerge/>
            <w:vAlign w:val="bottom"/>
          </w:tcPr>
          <w:p w:rsidR="001C4CB4" w:rsidRDefault="001C4CB4">
            <w:pPr>
              <w:rPr>
                <w:sz w:val="12"/>
                <w:szCs w:val="12"/>
              </w:rPr>
            </w:pPr>
          </w:p>
        </w:tc>
        <w:tc>
          <w:tcPr>
            <w:tcW w:w="0" w:type="dxa"/>
            <w:vAlign w:val="bottom"/>
          </w:tcPr>
          <w:p w:rsidR="001C4CB4" w:rsidRDefault="001C4CB4">
            <w:pPr>
              <w:rPr>
                <w:sz w:val="1"/>
                <w:szCs w:val="1"/>
              </w:rPr>
            </w:pPr>
          </w:p>
        </w:tc>
      </w:tr>
      <w:tr w:rsidR="001C4CB4">
        <w:trPr>
          <w:trHeight w:val="100"/>
        </w:trPr>
        <w:tc>
          <w:tcPr>
            <w:tcW w:w="3700" w:type="dxa"/>
            <w:vMerge/>
            <w:vAlign w:val="bottom"/>
          </w:tcPr>
          <w:p w:rsidR="001C4CB4" w:rsidRDefault="001C4CB4">
            <w:pPr>
              <w:rPr>
                <w:sz w:val="8"/>
                <w:szCs w:val="8"/>
              </w:rPr>
            </w:pPr>
          </w:p>
        </w:tc>
        <w:tc>
          <w:tcPr>
            <w:tcW w:w="1760" w:type="dxa"/>
            <w:vAlign w:val="bottom"/>
          </w:tcPr>
          <w:p w:rsidR="001C4CB4" w:rsidRDefault="001C4CB4">
            <w:pPr>
              <w:rPr>
                <w:sz w:val="8"/>
                <w:szCs w:val="8"/>
              </w:rPr>
            </w:pPr>
          </w:p>
        </w:tc>
        <w:tc>
          <w:tcPr>
            <w:tcW w:w="860" w:type="dxa"/>
            <w:vAlign w:val="bottom"/>
          </w:tcPr>
          <w:p w:rsidR="001C4CB4" w:rsidRDefault="001C4CB4">
            <w:pPr>
              <w:rPr>
                <w:sz w:val="8"/>
                <w:szCs w:val="8"/>
              </w:rPr>
            </w:pPr>
          </w:p>
        </w:tc>
        <w:tc>
          <w:tcPr>
            <w:tcW w:w="0" w:type="dxa"/>
            <w:vAlign w:val="bottom"/>
          </w:tcPr>
          <w:p w:rsidR="001C4CB4" w:rsidRDefault="001C4CB4">
            <w:pPr>
              <w:rPr>
                <w:sz w:val="1"/>
                <w:szCs w:val="1"/>
              </w:rPr>
            </w:pPr>
          </w:p>
        </w:tc>
      </w:tr>
    </w:tbl>
    <w:p w:rsidR="001C4CB4" w:rsidRDefault="001C4CB4">
      <w:pPr>
        <w:spacing w:line="49" w:lineRule="exact"/>
        <w:rPr>
          <w:sz w:val="20"/>
          <w:szCs w:val="20"/>
        </w:rPr>
      </w:pPr>
    </w:p>
    <w:p w:rsidR="001C4CB4" w:rsidRDefault="00C47C14" w:rsidP="00C364A1">
      <w:pPr>
        <w:numPr>
          <w:ilvl w:val="0"/>
          <w:numId w:val="22"/>
        </w:numPr>
        <w:tabs>
          <w:tab w:val="left" w:pos="165"/>
        </w:tabs>
        <w:spacing w:line="242" w:lineRule="auto"/>
        <w:ind w:right="2780" w:firstLine="7"/>
        <w:jc w:val="both"/>
        <w:rPr>
          <w:rFonts w:eastAsia="Times New Roman"/>
          <w:sz w:val="18"/>
          <w:szCs w:val="18"/>
        </w:rPr>
      </w:pPr>
      <w:r>
        <w:rPr>
          <w:rFonts w:eastAsia="Times New Roman"/>
          <w:sz w:val="18"/>
          <w:szCs w:val="18"/>
        </w:rPr>
        <w:t>регулярно проверяю все участки производ-ства, чтобы убедиться в том, что соответству-ющие организационные требования выполня-ются.</w:t>
      </w:r>
    </w:p>
    <w:p w:rsidR="001C4CB4" w:rsidRDefault="001C4CB4">
      <w:pPr>
        <w:spacing w:line="49" w:lineRule="exact"/>
        <w:rPr>
          <w:rFonts w:eastAsia="Times New Roman"/>
          <w:sz w:val="18"/>
          <w:szCs w:val="18"/>
        </w:rPr>
      </w:pPr>
    </w:p>
    <w:p w:rsidR="001C4CB4" w:rsidRDefault="00C47C14" w:rsidP="00C364A1">
      <w:pPr>
        <w:numPr>
          <w:ilvl w:val="0"/>
          <w:numId w:val="22"/>
        </w:numPr>
        <w:tabs>
          <w:tab w:val="left" w:pos="165"/>
        </w:tabs>
        <w:spacing w:line="264" w:lineRule="auto"/>
        <w:ind w:right="2820" w:firstLine="7"/>
        <w:rPr>
          <w:rFonts w:eastAsia="Times New Roman"/>
          <w:sz w:val="18"/>
          <w:szCs w:val="18"/>
        </w:rPr>
      </w:pPr>
      <w:r>
        <w:rPr>
          <w:rFonts w:eastAsia="Times New Roman"/>
          <w:sz w:val="18"/>
          <w:szCs w:val="18"/>
        </w:rPr>
        <w:t>принимаю личное участие в семинарах для предпринимателей и топ-менеджеров.</w:t>
      </w:r>
    </w:p>
    <w:p w:rsidR="001C4CB4" w:rsidRDefault="001C4CB4">
      <w:pPr>
        <w:spacing w:line="29" w:lineRule="exact"/>
        <w:rPr>
          <w:sz w:val="20"/>
          <w:szCs w:val="20"/>
        </w:rPr>
      </w:pPr>
    </w:p>
    <w:p w:rsidR="001C4CB4" w:rsidRDefault="00C47C14">
      <w:pPr>
        <w:spacing w:line="248" w:lineRule="auto"/>
        <w:ind w:right="2820"/>
        <w:rPr>
          <w:sz w:val="20"/>
          <w:szCs w:val="20"/>
        </w:rPr>
      </w:pPr>
      <w:r>
        <w:rPr>
          <w:rFonts w:eastAsia="Times New Roman"/>
          <w:sz w:val="18"/>
          <w:szCs w:val="18"/>
        </w:rPr>
        <w:t>Мои специалисты по охране труда вовлечены во все процессы принятия решений, касаю-щихся БГТ.</w:t>
      </w:r>
    </w:p>
    <w:p w:rsidR="001C4CB4" w:rsidRDefault="001C4CB4">
      <w:pPr>
        <w:spacing w:line="43" w:lineRule="exact"/>
        <w:rPr>
          <w:sz w:val="20"/>
          <w:szCs w:val="20"/>
        </w:rPr>
      </w:pPr>
    </w:p>
    <w:p w:rsidR="001C4CB4" w:rsidRDefault="00C47C14" w:rsidP="00C364A1">
      <w:pPr>
        <w:numPr>
          <w:ilvl w:val="0"/>
          <w:numId w:val="23"/>
        </w:numPr>
        <w:tabs>
          <w:tab w:val="left" w:pos="165"/>
        </w:tabs>
        <w:spacing w:line="242" w:lineRule="auto"/>
        <w:ind w:right="2720" w:firstLine="7"/>
        <w:rPr>
          <w:rFonts w:eastAsia="Times New Roman"/>
          <w:sz w:val="18"/>
          <w:szCs w:val="18"/>
        </w:rPr>
      </w:pPr>
      <w:r>
        <w:rPr>
          <w:rFonts w:eastAsia="Times New Roman"/>
          <w:sz w:val="18"/>
          <w:szCs w:val="18"/>
        </w:rPr>
        <w:t>учредил комитет по охране труда, где мы ре-гулярно обсуждаем цели в области охраны труда и составляем план совершенствования охраны труда на предприятии.</w:t>
      </w:r>
    </w:p>
    <w:p w:rsidR="001C4CB4" w:rsidRDefault="001C4CB4">
      <w:pPr>
        <w:spacing w:line="49" w:lineRule="exact"/>
        <w:rPr>
          <w:rFonts w:eastAsia="Times New Roman"/>
          <w:sz w:val="18"/>
          <w:szCs w:val="18"/>
        </w:rPr>
      </w:pPr>
    </w:p>
    <w:p w:rsidR="001C4CB4" w:rsidRDefault="00C47C14" w:rsidP="00C364A1">
      <w:pPr>
        <w:numPr>
          <w:ilvl w:val="0"/>
          <w:numId w:val="23"/>
        </w:numPr>
        <w:tabs>
          <w:tab w:val="left" w:pos="180"/>
        </w:tabs>
        <w:ind w:left="180" w:hanging="173"/>
        <w:rPr>
          <w:rFonts w:eastAsia="Times New Roman"/>
          <w:sz w:val="18"/>
          <w:szCs w:val="18"/>
        </w:rPr>
      </w:pPr>
      <w:r>
        <w:rPr>
          <w:rFonts w:eastAsia="Times New Roman"/>
          <w:sz w:val="18"/>
          <w:szCs w:val="18"/>
        </w:rPr>
        <w:t>лично возглавляю комитет по охране труда.</w:t>
      </w:r>
    </w:p>
    <w:p w:rsidR="001C4CB4" w:rsidRDefault="001C4CB4">
      <w:pPr>
        <w:spacing w:line="78" w:lineRule="exact"/>
        <w:rPr>
          <w:sz w:val="20"/>
          <w:szCs w:val="20"/>
        </w:rPr>
      </w:pPr>
    </w:p>
    <w:p w:rsidR="001C4CB4" w:rsidRDefault="00C47C14" w:rsidP="00C364A1">
      <w:pPr>
        <w:numPr>
          <w:ilvl w:val="0"/>
          <w:numId w:val="24"/>
        </w:numPr>
        <w:tabs>
          <w:tab w:val="left" w:pos="165"/>
        </w:tabs>
        <w:spacing w:line="261" w:lineRule="auto"/>
        <w:ind w:right="2700" w:firstLine="7"/>
        <w:rPr>
          <w:rFonts w:eastAsia="Times New Roman"/>
          <w:sz w:val="17"/>
          <w:szCs w:val="17"/>
        </w:rPr>
      </w:pPr>
      <w:r>
        <w:rPr>
          <w:rFonts w:eastAsia="Times New Roman"/>
          <w:sz w:val="17"/>
          <w:szCs w:val="17"/>
        </w:rPr>
        <w:t>совещаниях, проводимых не реже одного раза в квартал, принимают участие менед-жеры, представители работников, представи-тели службы БГТ и инженеры по охране труда.</w:t>
      </w:r>
    </w:p>
    <w:p w:rsidR="001C4CB4" w:rsidRDefault="001C4CB4">
      <w:pPr>
        <w:spacing w:line="34" w:lineRule="exact"/>
        <w:rPr>
          <w:sz w:val="20"/>
          <w:szCs w:val="20"/>
        </w:rPr>
      </w:pPr>
    </w:p>
    <w:p w:rsidR="001C4CB4" w:rsidRDefault="00C47C14">
      <w:pPr>
        <w:spacing w:line="245" w:lineRule="auto"/>
        <w:ind w:right="2780"/>
        <w:rPr>
          <w:sz w:val="20"/>
          <w:szCs w:val="20"/>
        </w:rPr>
      </w:pPr>
      <w:r>
        <w:rPr>
          <w:rFonts w:eastAsia="Times New Roman"/>
          <w:sz w:val="17"/>
          <w:szCs w:val="17"/>
        </w:rPr>
        <w:t>Мы готовимся к экстренным ситуациям, регу-лярно отрабатывая действия в чрезвычайной ситуации и на случай пожара в соответствии</w:t>
      </w:r>
    </w:p>
    <w:p w:rsidR="001C4CB4" w:rsidRDefault="001C4CB4">
      <w:pPr>
        <w:spacing w:line="1" w:lineRule="exact"/>
        <w:rPr>
          <w:sz w:val="20"/>
          <w:szCs w:val="20"/>
        </w:rPr>
      </w:pPr>
    </w:p>
    <w:p w:rsidR="001C4CB4" w:rsidRDefault="00C47C14" w:rsidP="00C364A1">
      <w:pPr>
        <w:numPr>
          <w:ilvl w:val="0"/>
          <w:numId w:val="25"/>
        </w:numPr>
        <w:tabs>
          <w:tab w:val="left" w:pos="125"/>
        </w:tabs>
        <w:spacing w:line="264" w:lineRule="auto"/>
        <w:ind w:right="2700" w:firstLine="7"/>
        <w:rPr>
          <w:rFonts w:eastAsia="Times New Roman"/>
          <w:sz w:val="18"/>
          <w:szCs w:val="18"/>
        </w:rPr>
      </w:pPr>
      <w:r>
        <w:rPr>
          <w:rFonts w:eastAsia="Times New Roman"/>
          <w:sz w:val="18"/>
          <w:szCs w:val="18"/>
        </w:rPr>
        <w:t>утверждённым мной планом аварийно-спаса-тельных действий.</w:t>
      </w:r>
    </w:p>
    <w:p w:rsidR="001C4CB4" w:rsidRDefault="001C4CB4">
      <w:pPr>
        <w:spacing w:line="29" w:lineRule="exact"/>
        <w:rPr>
          <w:sz w:val="20"/>
          <w:szCs w:val="20"/>
        </w:rPr>
      </w:pPr>
    </w:p>
    <w:p w:rsidR="001C4CB4" w:rsidRDefault="00C47C14" w:rsidP="00C364A1">
      <w:pPr>
        <w:numPr>
          <w:ilvl w:val="0"/>
          <w:numId w:val="26"/>
        </w:numPr>
        <w:tabs>
          <w:tab w:val="left" w:pos="165"/>
        </w:tabs>
        <w:spacing w:line="264" w:lineRule="auto"/>
        <w:ind w:right="2920" w:firstLine="7"/>
        <w:rPr>
          <w:rFonts w:eastAsia="Times New Roman"/>
          <w:sz w:val="18"/>
          <w:szCs w:val="18"/>
        </w:rPr>
      </w:pPr>
      <w:r>
        <w:rPr>
          <w:rFonts w:eastAsia="Times New Roman"/>
          <w:sz w:val="18"/>
          <w:szCs w:val="18"/>
        </w:rPr>
        <w:t>проверяю качество охраны труда в компа-ниях, с которыми я работаю.</w:t>
      </w:r>
    </w:p>
    <w:p w:rsidR="001C4CB4" w:rsidRDefault="001C4CB4">
      <w:pPr>
        <w:spacing w:line="29" w:lineRule="exact"/>
        <w:rPr>
          <w:rFonts w:eastAsia="Times New Roman"/>
          <w:sz w:val="18"/>
          <w:szCs w:val="18"/>
        </w:rPr>
      </w:pPr>
    </w:p>
    <w:p w:rsidR="001C4CB4" w:rsidRDefault="00C47C14" w:rsidP="00C364A1">
      <w:pPr>
        <w:numPr>
          <w:ilvl w:val="0"/>
          <w:numId w:val="26"/>
        </w:numPr>
        <w:tabs>
          <w:tab w:val="left" w:pos="165"/>
        </w:tabs>
        <w:ind w:right="2700" w:firstLine="7"/>
        <w:rPr>
          <w:rFonts w:eastAsia="Times New Roman"/>
          <w:sz w:val="18"/>
          <w:szCs w:val="18"/>
        </w:rPr>
      </w:pPr>
      <w:r>
        <w:rPr>
          <w:rFonts w:eastAsia="Times New Roman"/>
          <w:sz w:val="18"/>
          <w:szCs w:val="18"/>
        </w:rPr>
        <w:t>уже внедрил систему управления охраной труда на своём предприятии и проверил эф-фективность её функционирования с помощью внешних аудиторов. Соответствующий серти-фикат получен.</w:t>
      </w:r>
    </w:p>
    <w:p w:rsidR="001C4CB4" w:rsidRDefault="001C4CB4">
      <w:pPr>
        <w:sectPr w:rsidR="001C4CB4">
          <w:pgSz w:w="8400" w:h="11906"/>
          <w:pgMar w:top="710" w:right="1271" w:bottom="0" w:left="800" w:header="0" w:footer="0" w:gutter="0"/>
          <w:cols w:space="720" w:equalWidth="0">
            <w:col w:w="6320"/>
          </w:cols>
        </w:sectPr>
      </w:pPr>
    </w:p>
    <w:p w:rsidR="001C4CB4" w:rsidRDefault="001C4CB4">
      <w:pPr>
        <w:spacing w:line="202" w:lineRule="exact"/>
        <w:rPr>
          <w:sz w:val="20"/>
          <w:szCs w:val="20"/>
        </w:rPr>
      </w:pPr>
    </w:p>
    <w:p w:rsidR="001C4CB4" w:rsidRDefault="00CD2E5E">
      <w:pPr>
        <w:ind w:left="3300"/>
        <w:rPr>
          <w:sz w:val="20"/>
          <w:szCs w:val="20"/>
        </w:rPr>
      </w:pPr>
      <w:r>
        <w:rPr>
          <w:rFonts w:eastAsia="Times New Roman"/>
          <w:sz w:val="20"/>
          <w:szCs w:val="20"/>
        </w:rPr>
        <w:t>28</w:t>
      </w:r>
    </w:p>
    <w:p w:rsidR="001C4CB4" w:rsidRDefault="001C4CB4">
      <w:pPr>
        <w:sectPr w:rsidR="001C4CB4">
          <w:type w:val="continuous"/>
          <w:pgSz w:w="8400" w:h="11906"/>
          <w:pgMar w:top="710" w:right="1271" w:bottom="0" w:left="800" w:header="0" w:footer="0" w:gutter="0"/>
          <w:cols w:space="720" w:equalWidth="0">
            <w:col w:w="6320"/>
          </w:cols>
        </w:sectPr>
      </w:pPr>
    </w:p>
    <w:p w:rsidR="001C4CB4" w:rsidRDefault="00C47C14">
      <w:pPr>
        <w:spacing w:line="328" w:lineRule="exact"/>
        <w:rPr>
          <w:sz w:val="20"/>
          <w:szCs w:val="20"/>
        </w:rPr>
      </w:pPr>
      <w:r>
        <w:rPr>
          <w:noProof/>
          <w:sz w:val="20"/>
          <w:szCs w:val="20"/>
        </w:rPr>
        <w:lastRenderedPageBreak/>
        <w:drawing>
          <wp:anchor distT="0" distB="0" distL="114300" distR="114300" simplePos="0" relativeHeight="251596800" behindDoc="1" locked="0" layoutInCell="0" allowOverlap="1">
            <wp:simplePos x="0" y="0"/>
            <wp:positionH relativeFrom="page">
              <wp:posOffset>457200</wp:posOffset>
            </wp:positionH>
            <wp:positionV relativeFrom="page">
              <wp:posOffset>431800</wp:posOffset>
            </wp:positionV>
            <wp:extent cx="964565" cy="297942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clrChange>
                        <a:clrFrom>
                          <a:srgbClr val="FFFFFF"/>
                        </a:clrFrom>
                        <a:clrTo>
                          <a:srgbClr val="FFFFFF">
                            <a:alpha val="0"/>
                          </a:srgbClr>
                        </a:clrTo>
                      </a:clrChange>
                      <a:extLst/>
                    </a:blip>
                    <a:srcRect/>
                    <a:stretch>
                      <a:fillRect/>
                    </a:stretch>
                  </pic:blipFill>
                  <pic:spPr bwMode="auto">
                    <a:xfrm>
                      <a:off x="0" y="0"/>
                      <a:ext cx="964565" cy="2979420"/>
                    </a:xfrm>
                    <a:prstGeom prst="rect">
                      <a:avLst/>
                    </a:prstGeom>
                    <a:noFill/>
                  </pic:spPr>
                </pic:pic>
              </a:graphicData>
            </a:graphic>
          </wp:anchor>
        </w:drawing>
      </w:r>
    </w:p>
    <w:p w:rsidR="001C4CB4" w:rsidRDefault="001C4CB4">
      <w:pPr>
        <w:spacing w:line="1" w:lineRule="exact"/>
        <w:rPr>
          <w:sz w:val="20"/>
          <w:szCs w:val="20"/>
        </w:rPr>
      </w:pPr>
    </w:p>
    <w:tbl>
      <w:tblPr>
        <w:tblW w:w="1134" w:type="dxa"/>
        <w:tblLayout w:type="fixed"/>
        <w:tblCellMar>
          <w:left w:w="0" w:type="dxa"/>
          <w:right w:w="0" w:type="dxa"/>
        </w:tblCellMar>
        <w:tblLook w:val="04A0" w:firstRow="1" w:lastRow="0" w:firstColumn="1" w:lastColumn="0" w:noHBand="0" w:noVBand="1"/>
      </w:tblPr>
      <w:tblGrid>
        <w:gridCol w:w="1134"/>
      </w:tblGrid>
      <w:tr w:rsidR="001C4CB4" w:rsidTr="002C0531">
        <w:trPr>
          <w:trHeight w:val="3928"/>
        </w:trPr>
        <w:tc>
          <w:tcPr>
            <w:tcW w:w="1134" w:type="dxa"/>
            <w:textDirection w:val="btLr"/>
          </w:tcPr>
          <w:p w:rsidR="001C4CB4" w:rsidRDefault="00C364A1" w:rsidP="002C0531">
            <w:pPr>
              <w:spacing w:line="280" w:lineRule="exact"/>
              <w:rPr>
                <w:sz w:val="20"/>
                <w:szCs w:val="20"/>
              </w:rPr>
            </w:pPr>
            <w:r>
              <w:rPr>
                <w:rFonts w:eastAsia="Times New Roman"/>
                <w:b/>
                <w:bCs/>
                <w:sz w:val="24"/>
                <w:szCs w:val="24"/>
              </w:rPr>
              <w:t>5. Обеспечивать безопасность</w:t>
            </w:r>
            <w:r w:rsidR="002C0531">
              <w:rPr>
                <w:rFonts w:eastAsia="Times New Roman"/>
                <w:b/>
                <w:bCs/>
                <w:sz w:val="24"/>
                <w:szCs w:val="24"/>
              </w:rPr>
              <w:t xml:space="preserve"> и гигиену на рабочих местах, при работе со станками и оборудованием</w:t>
            </w:r>
          </w:p>
        </w:tc>
      </w:tr>
    </w:tbl>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597824" behindDoc="1" locked="0" layoutInCell="0" allowOverlap="1">
                <wp:simplePos x="0" y="0"/>
                <wp:positionH relativeFrom="column">
                  <wp:posOffset>28575</wp:posOffset>
                </wp:positionH>
                <wp:positionV relativeFrom="paragraph">
                  <wp:posOffset>256540</wp:posOffset>
                </wp:positionV>
                <wp:extent cx="0" cy="98044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044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1A694D65" id="Shape 5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25pt,20.2pt" to="2.25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599872" behindDoc="1" locked="0" layoutInCell="0" allowOverlap="1">
                <wp:simplePos x="0" y="0"/>
                <wp:positionH relativeFrom="column">
                  <wp:posOffset>24130</wp:posOffset>
                </wp:positionH>
                <wp:positionV relativeFrom="paragraph">
                  <wp:posOffset>1232535</wp:posOffset>
                </wp:positionV>
                <wp:extent cx="4422775"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22775"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2D0096C8" id="Shape 5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9pt,97.05pt" to="350.15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00896" behindDoc="1" locked="0" layoutInCell="0" allowOverlap="1">
                <wp:simplePos x="0" y="0"/>
                <wp:positionH relativeFrom="column">
                  <wp:posOffset>24130</wp:posOffset>
                </wp:positionH>
                <wp:positionV relativeFrom="paragraph">
                  <wp:posOffset>260985</wp:posOffset>
                </wp:positionV>
                <wp:extent cx="4422775"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22775"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222D012D" id="Shape 55"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9pt,20.55pt" to="350.1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01920" behindDoc="1" locked="0" layoutInCell="0" allowOverlap="1">
                <wp:simplePos x="0" y="0"/>
                <wp:positionH relativeFrom="column">
                  <wp:posOffset>4442460</wp:posOffset>
                </wp:positionH>
                <wp:positionV relativeFrom="paragraph">
                  <wp:posOffset>256540</wp:posOffset>
                </wp:positionV>
                <wp:extent cx="0" cy="98044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8044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5D3E6FD8" id="Shape 5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49.8pt,20.2pt" to="349.8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" o:allowincell="f" filled="t" strokeweight=".7pt">
                <v:stroke joinstyle="miter"/>
                <o:lock v:ext="edit" shapetype="f"/>
              </v:line>
            </w:pict>
          </mc:Fallback>
        </mc:AlternateContent>
      </w:r>
    </w:p>
    <w:p w:rsidR="001C4CB4" w:rsidRDefault="00C47C14">
      <w:pPr>
        <w:spacing w:line="20" w:lineRule="exact"/>
        <w:rPr>
          <w:sz w:val="20"/>
          <w:szCs w:val="20"/>
        </w:rPr>
      </w:pPr>
      <w:r>
        <w:rPr>
          <w:sz w:val="20"/>
          <w:szCs w:val="20"/>
        </w:rPr>
        <w:br w:type="column"/>
      </w:r>
    </w:p>
    <w:p w:rsidR="001C4CB4" w:rsidRDefault="00C47C14">
      <w:pPr>
        <w:ind w:right="20"/>
        <w:jc w:val="center"/>
        <w:rPr>
          <w:sz w:val="20"/>
          <w:szCs w:val="20"/>
        </w:rPr>
      </w:pPr>
      <w:r>
        <w:rPr>
          <w:rFonts w:eastAsia="Times New Roman"/>
          <w:b/>
          <w:bCs/>
          <w:sz w:val="26"/>
          <w:szCs w:val="26"/>
        </w:rPr>
        <w:t>Действующее законодательство</w:t>
      </w:r>
    </w:p>
    <w:p w:rsidR="001C4CB4" w:rsidRDefault="00C47C14">
      <w:pPr>
        <w:spacing w:line="20" w:lineRule="exact"/>
        <w:rPr>
          <w:sz w:val="20"/>
          <w:szCs w:val="20"/>
        </w:rPr>
      </w:pPr>
      <w:r>
        <w:rPr>
          <w:noProof/>
          <w:sz w:val="20"/>
          <w:szCs w:val="20"/>
        </w:rPr>
        <w:drawing>
          <wp:anchor distT="0" distB="0" distL="114300" distR="114300" simplePos="0" relativeHeight="251602944" behindDoc="1" locked="0" layoutInCell="0" allowOverlap="1">
            <wp:simplePos x="0" y="0"/>
            <wp:positionH relativeFrom="column">
              <wp:posOffset>-76835</wp:posOffset>
            </wp:positionH>
            <wp:positionV relativeFrom="paragraph">
              <wp:posOffset>-212725</wp:posOffset>
            </wp:positionV>
            <wp:extent cx="3424555" cy="1866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blip>
                    <a:srcRect/>
                    <a:stretch>
                      <a:fillRect/>
                    </a:stretch>
                  </pic:blipFill>
                  <pic:spPr bwMode="auto">
                    <a:xfrm>
                      <a:off x="0" y="0"/>
                      <a:ext cx="3424555" cy="1866900"/>
                    </a:xfrm>
                    <a:prstGeom prst="rect">
                      <a:avLst/>
                    </a:prstGeom>
                    <a:noFill/>
                  </pic:spPr>
                </pic:pic>
              </a:graphicData>
            </a:graphic>
          </wp:anchor>
        </w:drawing>
      </w:r>
    </w:p>
    <w:p w:rsidR="001C4CB4" w:rsidRDefault="00C47C14">
      <w:pPr>
        <w:ind w:right="20"/>
        <w:jc w:val="center"/>
        <w:rPr>
          <w:sz w:val="20"/>
          <w:szCs w:val="20"/>
        </w:rPr>
      </w:pPr>
      <w:r>
        <w:rPr>
          <w:rFonts w:eastAsia="Times New Roman"/>
          <w:b/>
          <w:bCs/>
          <w:sz w:val="26"/>
          <w:szCs w:val="26"/>
        </w:rPr>
        <w:t>Республики Беларусь</w:t>
      </w:r>
    </w:p>
    <w:p w:rsidR="001C4CB4" w:rsidRDefault="001C4CB4">
      <w:pPr>
        <w:spacing w:line="289" w:lineRule="exact"/>
        <w:rPr>
          <w:sz w:val="20"/>
          <w:szCs w:val="20"/>
        </w:rPr>
      </w:pPr>
    </w:p>
    <w:p w:rsidR="001C4CB4" w:rsidRDefault="00C47C14">
      <w:pPr>
        <w:ind w:right="20"/>
        <w:jc w:val="center"/>
        <w:rPr>
          <w:sz w:val="20"/>
          <w:szCs w:val="20"/>
        </w:rPr>
      </w:pPr>
      <w:r>
        <w:rPr>
          <w:rFonts w:eastAsia="Times New Roman"/>
          <w:b/>
          <w:bCs/>
          <w:i/>
          <w:iCs/>
          <w:sz w:val="26"/>
          <w:szCs w:val="26"/>
        </w:rPr>
        <w:t>Статья 17. Наниматель несет</w:t>
      </w:r>
    </w:p>
    <w:p w:rsidR="001C4CB4" w:rsidRDefault="001C4CB4">
      <w:pPr>
        <w:spacing w:line="13" w:lineRule="exact"/>
        <w:rPr>
          <w:sz w:val="20"/>
          <w:szCs w:val="20"/>
        </w:rPr>
      </w:pPr>
    </w:p>
    <w:p w:rsidR="001C4CB4" w:rsidRDefault="00C47C14">
      <w:pPr>
        <w:ind w:right="20"/>
        <w:jc w:val="center"/>
        <w:rPr>
          <w:sz w:val="20"/>
          <w:szCs w:val="20"/>
        </w:rPr>
      </w:pPr>
      <w:r>
        <w:rPr>
          <w:rFonts w:eastAsia="Times New Roman"/>
          <w:b/>
          <w:bCs/>
          <w:i/>
          <w:iCs/>
          <w:sz w:val="26"/>
          <w:szCs w:val="26"/>
        </w:rPr>
        <w:t>обязанности по:</w:t>
      </w:r>
    </w:p>
    <w:p w:rsidR="001C4CB4" w:rsidRDefault="001C4CB4">
      <w:pPr>
        <w:spacing w:line="101" w:lineRule="exact"/>
        <w:rPr>
          <w:sz w:val="20"/>
          <w:szCs w:val="20"/>
        </w:rPr>
      </w:pPr>
    </w:p>
    <w:p w:rsidR="001C4CB4" w:rsidRDefault="00C47C14" w:rsidP="00C364A1">
      <w:pPr>
        <w:numPr>
          <w:ilvl w:val="0"/>
          <w:numId w:val="27"/>
        </w:numPr>
        <w:tabs>
          <w:tab w:val="left" w:pos="220"/>
        </w:tabs>
        <w:spacing w:line="231" w:lineRule="auto"/>
        <w:ind w:left="220" w:right="20" w:hanging="215"/>
        <w:rPr>
          <w:rFonts w:eastAsia="Times New Roman"/>
          <w:sz w:val="18"/>
          <w:szCs w:val="18"/>
        </w:rPr>
      </w:pPr>
      <w:r>
        <w:rPr>
          <w:rFonts w:eastAsia="Times New Roman"/>
          <w:sz w:val="18"/>
          <w:szCs w:val="18"/>
        </w:rPr>
        <w:t>обеспечению на каждом рабочем месте условий труда, соответ-ствующих требованиям по охране труда;</w:t>
      </w:r>
    </w:p>
    <w:p w:rsidR="001C4CB4" w:rsidRDefault="001C4CB4">
      <w:pPr>
        <w:spacing w:line="1" w:lineRule="exact"/>
        <w:rPr>
          <w:rFonts w:eastAsia="Times New Roman"/>
          <w:sz w:val="18"/>
          <w:szCs w:val="18"/>
        </w:rPr>
      </w:pPr>
    </w:p>
    <w:p w:rsidR="001C4CB4" w:rsidRDefault="00C47C14" w:rsidP="00C364A1">
      <w:pPr>
        <w:numPr>
          <w:ilvl w:val="0"/>
          <w:numId w:val="27"/>
        </w:numPr>
        <w:tabs>
          <w:tab w:val="left" w:pos="220"/>
        </w:tabs>
        <w:spacing w:line="248" w:lineRule="auto"/>
        <w:ind w:left="220" w:right="20" w:hanging="215"/>
        <w:jc w:val="both"/>
        <w:rPr>
          <w:rFonts w:eastAsia="Times New Roman"/>
          <w:sz w:val="18"/>
          <w:szCs w:val="18"/>
        </w:rPr>
      </w:pPr>
      <w:r>
        <w:rPr>
          <w:rFonts w:eastAsia="Times New Roman"/>
          <w:sz w:val="18"/>
          <w:szCs w:val="18"/>
        </w:rPr>
        <w:t>обеспечению режима труда и отдыха работников, установленного законодательством, коллектив</w:t>
      </w:r>
      <w:r w:rsidR="00252EA2">
        <w:rPr>
          <w:rFonts w:eastAsia="Times New Roman"/>
          <w:sz w:val="18"/>
          <w:szCs w:val="18"/>
        </w:rPr>
        <w:t>ным договором, соглашением, тру</w:t>
      </w:r>
      <w:r>
        <w:rPr>
          <w:rFonts w:eastAsia="Times New Roman"/>
          <w:sz w:val="18"/>
          <w:szCs w:val="18"/>
        </w:rPr>
        <w:t>довым договором.</w:t>
      </w:r>
    </w:p>
    <w:p w:rsidR="001C4CB4" w:rsidRDefault="00C47C14">
      <w:pPr>
        <w:spacing w:line="20" w:lineRule="exact"/>
        <w:rPr>
          <w:sz w:val="20"/>
          <w:szCs w:val="20"/>
        </w:rPr>
      </w:pPr>
      <w:r>
        <w:rPr>
          <w:noProof/>
          <w:sz w:val="20"/>
          <w:szCs w:val="20"/>
        </w:rPr>
        <w:drawing>
          <wp:anchor distT="0" distB="0" distL="114300" distR="114300" simplePos="0" relativeHeight="251603968" behindDoc="1" locked="0" layoutInCell="0" allowOverlap="1">
            <wp:simplePos x="0" y="0"/>
            <wp:positionH relativeFrom="column">
              <wp:posOffset>-76835</wp:posOffset>
            </wp:positionH>
            <wp:positionV relativeFrom="paragraph">
              <wp:posOffset>158750</wp:posOffset>
            </wp:positionV>
            <wp:extent cx="3424555" cy="12236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blip>
                    <a:srcRect/>
                    <a:stretch>
                      <a:fillRect/>
                    </a:stretch>
                  </pic:blipFill>
                  <pic:spPr bwMode="auto">
                    <a:xfrm>
                      <a:off x="0" y="0"/>
                      <a:ext cx="3424555" cy="1223645"/>
                    </a:xfrm>
                    <a:prstGeom prst="rect">
                      <a:avLst/>
                    </a:prstGeom>
                    <a:noFill/>
                  </pic:spPr>
                </pic:pic>
              </a:graphicData>
            </a:graphic>
          </wp:anchor>
        </w:drawing>
      </w:r>
    </w:p>
    <w:p w:rsidR="001C4CB4" w:rsidRDefault="001C4CB4">
      <w:pPr>
        <w:spacing w:line="265" w:lineRule="exact"/>
        <w:rPr>
          <w:sz w:val="20"/>
          <w:szCs w:val="20"/>
        </w:rPr>
      </w:pPr>
    </w:p>
    <w:p w:rsidR="001C4CB4" w:rsidRDefault="00C47C14">
      <w:pPr>
        <w:ind w:left="2120"/>
        <w:rPr>
          <w:sz w:val="20"/>
          <w:szCs w:val="20"/>
        </w:rPr>
      </w:pPr>
      <w:r>
        <w:rPr>
          <w:rFonts w:eastAsia="Times New Roman"/>
          <w:b/>
          <w:bCs/>
          <w:i/>
          <w:iCs/>
          <w:sz w:val="26"/>
          <w:szCs w:val="26"/>
        </w:rPr>
        <w:t>Обязан:</w:t>
      </w:r>
    </w:p>
    <w:p w:rsidR="001C4CB4" w:rsidRDefault="001C4CB4">
      <w:pPr>
        <w:spacing w:line="101" w:lineRule="exact"/>
        <w:rPr>
          <w:sz w:val="20"/>
          <w:szCs w:val="20"/>
        </w:rPr>
      </w:pPr>
    </w:p>
    <w:p w:rsidR="001C4CB4" w:rsidRDefault="00C47C14" w:rsidP="00C364A1">
      <w:pPr>
        <w:numPr>
          <w:ilvl w:val="0"/>
          <w:numId w:val="28"/>
        </w:numPr>
        <w:tabs>
          <w:tab w:val="left" w:pos="220"/>
        </w:tabs>
        <w:spacing w:line="231" w:lineRule="auto"/>
        <w:ind w:left="220" w:right="20" w:hanging="215"/>
        <w:rPr>
          <w:rFonts w:eastAsia="Times New Roman"/>
          <w:sz w:val="18"/>
          <w:szCs w:val="18"/>
        </w:rPr>
      </w:pPr>
      <w:r>
        <w:rPr>
          <w:rFonts w:eastAsia="Times New Roman"/>
          <w:sz w:val="18"/>
          <w:szCs w:val="18"/>
        </w:rPr>
        <w:t>осуществлять обучение, стажир</w:t>
      </w:r>
      <w:r w:rsidR="00252EA2">
        <w:rPr>
          <w:rFonts w:eastAsia="Times New Roman"/>
          <w:sz w:val="18"/>
          <w:szCs w:val="18"/>
        </w:rPr>
        <w:t>овку, инструктаж и проверку зна</w:t>
      </w:r>
      <w:r>
        <w:rPr>
          <w:rFonts w:eastAsia="Times New Roman"/>
          <w:sz w:val="18"/>
          <w:szCs w:val="18"/>
        </w:rPr>
        <w:t>ний работающих по вопросам охраны труда;</w:t>
      </w:r>
    </w:p>
    <w:p w:rsidR="001C4CB4" w:rsidRDefault="001C4CB4">
      <w:pPr>
        <w:spacing w:line="1" w:lineRule="exact"/>
        <w:rPr>
          <w:rFonts w:eastAsia="Times New Roman"/>
          <w:sz w:val="18"/>
          <w:szCs w:val="18"/>
        </w:rPr>
      </w:pPr>
    </w:p>
    <w:p w:rsidR="001C4CB4" w:rsidRDefault="00C47C14" w:rsidP="00C364A1">
      <w:pPr>
        <w:numPr>
          <w:ilvl w:val="0"/>
          <w:numId w:val="28"/>
        </w:numPr>
        <w:tabs>
          <w:tab w:val="left" w:pos="220"/>
        </w:tabs>
        <w:spacing w:line="242" w:lineRule="auto"/>
        <w:ind w:left="220" w:right="20" w:hanging="215"/>
        <w:jc w:val="both"/>
        <w:rPr>
          <w:rFonts w:eastAsia="Times New Roman"/>
          <w:sz w:val="18"/>
          <w:szCs w:val="18"/>
        </w:rPr>
      </w:pPr>
      <w:r>
        <w:rPr>
          <w:rFonts w:eastAsia="Times New Roman"/>
          <w:sz w:val="18"/>
          <w:szCs w:val="18"/>
        </w:rPr>
        <w:t xml:space="preserve">информировать работающих о состоянии условий и охраны труда на рабочем месте, существующем риске повреждения здоровья и полагающихся средствах </w:t>
      </w:r>
      <w:r w:rsidR="00252EA2">
        <w:rPr>
          <w:rFonts w:eastAsia="Times New Roman"/>
          <w:sz w:val="18"/>
          <w:szCs w:val="18"/>
        </w:rPr>
        <w:t>индивидуальной защиты, компенса</w:t>
      </w:r>
      <w:r>
        <w:rPr>
          <w:rFonts w:eastAsia="Times New Roman"/>
          <w:sz w:val="18"/>
          <w:szCs w:val="18"/>
        </w:rPr>
        <w:t>циях по условиям труда.</w:t>
      </w:r>
    </w:p>
    <w:p w:rsidR="001C4CB4" w:rsidRDefault="001C4CB4">
      <w:pPr>
        <w:spacing w:line="200" w:lineRule="exact"/>
        <w:rPr>
          <w:sz w:val="20"/>
          <w:szCs w:val="20"/>
        </w:rPr>
      </w:pPr>
    </w:p>
    <w:p w:rsidR="001C4CB4" w:rsidRDefault="001C4CB4">
      <w:pPr>
        <w:sectPr w:rsidR="001C4CB4">
          <w:pgSz w:w="8400" w:h="11906"/>
          <w:pgMar w:top="717" w:right="831" w:bottom="0" w:left="681" w:header="0" w:footer="0" w:gutter="0"/>
          <w:cols w:num="2" w:space="720" w:equalWidth="0">
            <w:col w:w="999" w:space="720"/>
            <w:col w:w="5160"/>
          </w:cols>
        </w:sectPr>
      </w:pPr>
    </w:p>
    <w:p w:rsidR="001C4CB4" w:rsidRDefault="001C4CB4">
      <w:pPr>
        <w:spacing w:line="134" w:lineRule="exact"/>
        <w:rPr>
          <w:sz w:val="20"/>
          <w:szCs w:val="20"/>
        </w:rPr>
      </w:pPr>
    </w:p>
    <w:p w:rsidR="001C4CB4" w:rsidRDefault="00C47C14">
      <w:pPr>
        <w:ind w:right="-158"/>
        <w:jc w:val="center"/>
        <w:rPr>
          <w:sz w:val="20"/>
          <w:szCs w:val="20"/>
        </w:rPr>
      </w:pPr>
      <w:r>
        <w:rPr>
          <w:rFonts w:eastAsia="Times New Roman"/>
          <w:b/>
          <w:bCs/>
          <w:i/>
          <w:iCs/>
          <w:sz w:val="26"/>
          <w:szCs w:val="26"/>
        </w:rPr>
        <w:t>Наниматель обязан обеспечить:</w:t>
      </w:r>
    </w:p>
    <w:p w:rsidR="001C4CB4" w:rsidRDefault="001C4CB4">
      <w:pPr>
        <w:spacing w:line="94" w:lineRule="exact"/>
        <w:rPr>
          <w:sz w:val="20"/>
          <w:szCs w:val="20"/>
        </w:rPr>
      </w:pPr>
    </w:p>
    <w:p w:rsidR="001C4CB4" w:rsidRDefault="00C47C14" w:rsidP="00C364A1">
      <w:pPr>
        <w:numPr>
          <w:ilvl w:val="0"/>
          <w:numId w:val="29"/>
        </w:numPr>
        <w:tabs>
          <w:tab w:val="left" w:pos="379"/>
        </w:tabs>
        <w:ind w:left="379" w:hanging="213"/>
        <w:rPr>
          <w:rFonts w:eastAsia="Times New Roman"/>
          <w:sz w:val="18"/>
          <w:szCs w:val="18"/>
        </w:rPr>
      </w:pPr>
      <w:r>
        <w:rPr>
          <w:rFonts w:eastAsia="Times New Roman"/>
          <w:sz w:val="18"/>
          <w:szCs w:val="18"/>
        </w:rPr>
        <w:t>проведение аттестации рабочих мест по условиям труда;</w:t>
      </w:r>
    </w:p>
    <w:p w:rsidR="001C4CB4" w:rsidRDefault="00C47C14" w:rsidP="00C364A1">
      <w:pPr>
        <w:numPr>
          <w:ilvl w:val="0"/>
          <w:numId w:val="29"/>
        </w:numPr>
        <w:tabs>
          <w:tab w:val="left" w:pos="378"/>
        </w:tabs>
        <w:spacing w:line="231" w:lineRule="auto"/>
        <w:ind w:left="379" w:hanging="213"/>
        <w:rPr>
          <w:rFonts w:eastAsia="Times New Roman"/>
          <w:sz w:val="18"/>
          <w:szCs w:val="18"/>
        </w:rPr>
      </w:pPr>
      <w:r>
        <w:rPr>
          <w:rFonts w:eastAsia="Times New Roman"/>
          <w:sz w:val="18"/>
          <w:szCs w:val="18"/>
        </w:rPr>
        <w:t>организацию в соответствии с установленными но</w:t>
      </w:r>
      <w:r w:rsidR="00252EA2">
        <w:rPr>
          <w:rFonts w:eastAsia="Times New Roman"/>
          <w:sz w:val="18"/>
          <w:szCs w:val="18"/>
        </w:rPr>
        <w:t>рмами санитарно-бытового обеспе</w:t>
      </w:r>
      <w:r>
        <w:rPr>
          <w:rFonts w:eastAsia="Times New Roman"/>
          <w:sz w:val="18"/>
          <w:szCs w:val="18"/>
        </w:rPr>
        <w:t>чения, медицинского обслуживания работников;</w:t>
      </w:r>
    </w:p>
    <w:p w:rsidR="001C4CB4" w:rsidRDefault="001C4CB4">
      <w:pPr>
        <w:spacing w:line="1" w:lineRule="exact"/>
        <w:rPr>
          <w:rFonts w:eastAsia="Times New Roman"/>
          <w:sz w:val="18"/>
          <w:szCs w:val="18"/>
        </w:rPr>
      </w:pPr>
    </w:p>
    <w:p w:rsidR="001C4CB4" w:rsidRDefault="00C47C14" w:rsidP="00C364A1">
      <w:pPr>
        <w:numPr>
          <w:ilvl w:val="0"/>
          <w:numId w:val="29"/>
        </w:numPr>
        <w:tabs>
          <w:tab w:val="left" w:pos="379"/>
        </w:tabs>
        <w:spacing w:line="264" w:lineRule="auto"/>
        <w:ind w:left="379" w:hanging="212"/>
        <w:rPr>
          <w:rFonts w:eastAsia="Times New Roman"/>
          <w:sz w:val="18"/>
          <w:szCs w:val="18"/>
        </w:rPr>
      </w:pPr>
      <w:r>
        <w:rPr>
          <w:rFonts w:eastAsia="Times New Roman"/>
          <w:sz w:val="18"/>
          <w:szCs w:val="18"/>
        </w:rPr>
        <w:t>принятие локальных нормативных правовых актов, содержащих требования по ох-ране труда.</w:t>
      </w:r>
    </w:p>
    <w:p w:rsidR="001C4CB4" w:rsidRDefault="001C4CB4">
      <w:pPr>
        <w:spacing w:line="276" w:lineRule="exact"/>
        <w:rPr>
          <w:sz w:val="20"/>
          <w:szCs w:val="20"/>
        </w:rPr>
      </w:pPr>
    </w:p>
    <w:p w:rsidR="001C4CB4" w:rsidRDefault="00C47C14">
      <w:pPr>
        <w:spacing w:line="308" w:lineRule="auto"/>
        <w:ind w:right="-158"/>
        <w:jc w:val="center"/>
        <w:rPr>
          <w:sz w:val="20"/>
          <w:szCs w:val="20"/>
        </w:rPr>
      </w:pPr>
      <w:r>
        <w:rPr>
          <w:rFonts w:eastAsia="Times New Roman"/>
          <w:b/>
          <w:bCs/>
          <w:sz w:val="25"/>
          <w:szCs w:val="25"/>
        </w:rPr>
        <w:t>Обеспечивать безопасность и гигиену труда на рабочих местах при работе со станками и оборудованием</w:t>
      </w:r>
    </w:p>
    <w:p w:rsidR="001C4CB4" w:rsidRDefault="00C47C14">
      <w:pPr>
        <w:spacing w:line="20" w:lineRule="exact"/>
        <w:rPr>
          <w:sz w:val="20"/>
          <w:szCs w:val="20"/>
        </w:rPr>
      </w:pPr>
      <w:r>
        <w:rPr>
          <w:noProof/>
          <w:sz w:val="20"/>
          <w:szCs w:val="20"/>
        </w:rPr>
        <w:drawing>
          <wp:anchor distT="0" distB="0" distL="114300" distR="114300" simplePos="0" relativeHeight="251604992" behindDoc="1" locked="0" layoutInCell="0" allowOverlap="1">
            <wp:simplePos x="0" y="0"/>
            <wp:positionH relativeFrom="column">
              <wp:posOffset>11430</wp:posOffset>
            </wp:positionH>
            <wp:positionV relativeFrom="paragraph">
              <wp:posOffset>-13970</wp:posOffset>
            </wp:positionV>
            <wp:extent cx="4440555" cy="188658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a:extLst/>
                    </a:blip>
                    <a:srcRect/>
                    <a:stretch>
                      <a:fillRect/>
                    </a:stretch>
                  </pic:blipFill>
                  <pic:spPr bwMode="auto">
                    <a:xfrm>
                      <a:off x="0" y="0"/>
                      <a:ext cx="4440555" cy="1886585"/>
                    </a:xfrm>
                    <a:prstGeom prst="rect">
                      <a:avLst/>
                    </a:prstGeom>
                    <a:noFill/>
                  </pic:spPr>
                </pic:pic>
              </a:graphicData>
            </a:graphic>
          </wp:anchor>
        </w:drawing>
      </w:r>
    </w:p>
    <w:p w:rsidR="001C4CB4" w:rsidRDefault="00C47C14" w:rsidP="00C364A1">
      <w:pPr>
        <w:numPr>
          <w:ilvl w:val="0"/>
          <w:numId w:val="30"/>
        </w:numPr>
        <w:tabs>
          <w:tab w:val="left" w:pos="299"/>
        </w:tabs>
        <w:spacing w:line="233" w:lineRule="auto"/>
        <w:ind w:left="299" w:hanging="173"/>
        <w:rPr>
          <w:rFonts w:eastAsia="Times New Roman"/>
          <w:b/>
          <w:bCs/>
          <w:sz w:val="18"/>
          <w:szCs w:val="18"/>
        </w:rPr>
      </w:pPr>
      <w:r>
        <w:rPr>
          <w:rFonts w:eastAsia="Times New Roman"/>
          <w:b/>
          <w:bCs/>
          <w:sz w:val="18"/>
          <w:szCs w:val="18"/>
        </w:rPr>
        <w:t>Мы обеспечиваем соблюдение действующих стандар-</w:t>
      </w:r>
    </w:p>
    <w:tbl>
      <w:tblPr>
        <w:tblW w:w="0" w:type="auto"/>
        <w:tblInd w:w="119" w:type="dxa"/>
        <w:tblLayout w:type="fixed"/>
        <w:tblCellMar>
          <w:left w:w="0" w:type="dxa"/>
          <w:right w:w="0" w:type="dxa"/>
        </w:tblCellMar>
        <w:tblLook w:val="04A0" w:firstRow="1" w:lastRow="0" w:firstColumn="1" w:lastColumn="0" w:noHBand="0" w:noVBand="1"/>
      </w:tblPr>
      <w:tblGrid>
        <w:gridCol w:w="4600"/>
        <w:gridCol w:w="1380"/>
        <w:gridCol w:w="740"/>
      </w:tblGrid>
      <w:tr w:rsidR="001C4CB4">
        <w:trPr>
          <w:trHeight w:val="200"/>
        </w:trPr>
        <w:tc>
          <w:tcPr>
            <w:tcW w:w="4600" w:type="dxa"/>
            <w:vAlign w:val="bottom"/>
          </w:tcPr>
          <w:p w:rsidR="001C4CB4" w:rsidRDefault="00C47C14">
            <w:pPr>
              <w:spacing w:line="201" w:lineRule="exact"/>
              <w:rPr>
                <w:sz w:val="20"/>
                <w:szCs w:val="20"/>
              </w:rPr>
            </w:pPr>
            <w:r>
              <w:rPr>
                <w:rFonts w:eastAsia="Times New Roman"/>
                <w:b/>
                <w:bCs/>
                <w:sz w:val="18"/>
                <w:szCs w:val="18"/>
              </w:rPr>
              <w:t>тов безопасности при строительстве и/или приобрете-</w:t>
            </w:r>
          </w:p>
        </w:tc>
        <w:tc>
          <w:tcPr>
            <w:tcW w:w="1380" w:type="dxa"/>
            <w:vAlign w:val="bottom"/>
          </w:tcPr>
          <w:p w:rsidR="001C4CB4" w:rsidRDefault="00C47C14">
            <w:pPr>
              <w:spacing w:line="201" w:lineRule="exact"/>
              <w:ind w:left="120"/>
              <w:rPr>
                <w:sz w:val="20"/>
                <w:szCs w:val="20"/>
              </w:rPr>
            </w:pPr>
            <w:r>
              <w:rPr>
                <w:rFonts w:eastAsia="Times New Roman"/>
                <w:b/>
                <w:bCs/>
                <w:sz w:val="18"/>
                <w:szCs w:val="18"/>
              </w:rPr>
              <w:t>Индивидуаль-</w:t>
            </w:r>
          </w:p>
        </w:tc>
        <w:tc>
          <w:tcPr>
            <w:tcW w:w="740" w:type="dxa"/>
            <w:vAlign w:val="bottom"/>
          </w:tcPr>
          <w:p w:rsidR="001C4CB4" w:rsidRDefault="00C47C14">
            <w:pPr>
              <w:spacing w:line="201" w:lineRule="exact"/>
              <w:ind w:left="80"/>
              <w:rPr>
                <w:sz w:val="20"/>
                <w:szCs w:val="20"/>
              </w:rPr>
            </w:pPr>
            <w:r>
              <w:rPr>
                <w:rFonts w:eastAsia="Times New Roman"/>
                <w:b/>
                <w:bCs/>
                <w:sz w:val="18"/>
                <w:szCs w:val="18"/>
              </w:rPr>
              <w:t>Общий</w:t>
            </w:r>
          </w:p>
        </w:tc>
      </w:tr>
      <w:tr w:rsidR="001C4CB4">
        <w:trPr>
          <w:trHeight w:val="200"/>
        </w:trPr>
        <w:tc>
          <w:tcPr>
            <w:tcW w:w="4600" w:type="dxa"/>
            <w:vAlign w:val="bottom"/>
          </w:tcPr>
          <w:p w:rsidR="001C4CB4" w:rsidRDefault="00C47C14">
            <w:pPr>
              <w:spacing w:line="200" w:lineRule="exact"/>
              <w:rPr>
                <w:sz w:val="20"/>
                <w:szCs w:val="20"/>
              </w:rPr>
            </w:pPr>
            <w:r>
              <w:rPr>
                <w:rFonts w:eastAsia="Times New Roman"/>
                <w:b/>
                <w:bCs/>
                <w:sz w:val="18"/>
                <w:szCs w:val="18"/>
              </w:rPr>
              <w:t>нии новых производственных объектов, станков и обо-</w:t>
            </w:r>
          </w:p>
        </w:tc>
        <w:tc>
          <w:tcPr>
            <w:tcW w:w="1380" w:type="dxa"/>
            <w:vAlign w:val="bottom"/>
          </w:tcPr>
          <w:p w:rsidR="001C4CB4" w:rsidRDefault="00C47C14">
            <w:pPr>
              <w:spacing w:line="200" w:lineRule="exact"/>
              <w:ind w:left="120"/>
              <w:rPr>
                <w:sz w:val="20"/>
                <w:szCs w:val="20"/>
              </w:rPr>
            </w:pPr>
            <w:r>
              <w:rPr>
                <w:rFonts w:eastAsia="Times New Roman"/>
                <w:b/>
                <w:bCs/>
                <w:sz w:val="18"/>
                <w:szCs w:val="18"/>
              </w:rPr>
              <w:t>ный рейтинг</w:t>
            </w:r>
          </w:p>
        </w:tc>
        <w:tc>
          <w:tcPr>
            <w:tcW w:w="740" w:type="dxa"/>
            <w:vAlign w:val="bottom"/>
          </w:tcPr>
          <w:p w:rsidR="001C4CB4" w:rsidRDefault="00C47C14">
            <w:pPr>
              <w:spacing w:line="200" w:lineRule="exact"/>
              <w:ind w:left="80"/>
              <w:rPr>
                <w:sz w:val="20"/>
                <w:szCs w:val="20"/>
              </w:rPr>
            </w:pPr>
            <w:r>
              <w:rPr>
                <w:rFonts w:eastAsia="Times New Roman"/>
                <w:b/>
                <w:bCs/>
                <w:w w:val="96"/>
                <w:sz w:val="18"/>
                <w:szCs w:val="18"/>
              </w:rPr>
              <w:t>рейтинг</w:t>
            </w:r>
          </w:p>
        </w:tc>
      </w:tr>
      <w:tr w:rsidR="001C4CB4">
        <w:trPr>
          <w:trHeight w:val="239"/>
        </w:trPr>
        <w:tc>
          <w:tcPr>
            <w:tcW w:w="4600" w:type="dxa"/>
            <w:vAlign w:val="bottom"/>
          </w:tcPr>
          <w:p w:rsidR="001C4CB4" w:rsidRDefault="00C47C14">
            <w:pPr>
              <w:rPr>
                <w:sz w:val="20"/>
                <w:szCs w:val="20"/>
              </w:rPr>
            </w:pPr>
            <w:r>
              <w:rPr>
                <w:rFonts w:eastAsia="Times New Roman"/>
                <w:b/>
                <w:bCs/>
                <w:sz w:val="18"/>
                <w:szCs w:val="18"/>
              </w:rPr>
              <w:t>рудования, а также при организации рабочих мест.</w:t>
            </w:r>
          </w:p>
        </w:tc>
        <w:tc>
          <w:tcPr>
            <w:tcW w:w="1380" w:type="dxa"/>
            <w:vAlign w:val="bottom"/>
          </w:tcPr>
          <w:p w:rsidR="001C4CB4" w:rsidRDefault="001C4CB4">
            <w:pPr>
              <w:rPr>
                <w:sz w:val="20"/>
                <w:szCs w:val="20"/>
              </w:rPr>
            </w:pPr>
          </w:p>
        </w:tc>
        <w:tc>
          <w:tcPr>
            <w:tcW w:w="740" w:type="dxa"/>
            <w:vAlign w:val="bottom"/>
          </w:tcPr>
          <w:p w:rsidR="001C4CB4" w:rsidRDefault="001C4CB4">
            <w:pPr>
              <w:rPr>
                <w:sz w:val="20"/>
                <w:szCs w:val="20"/>
              </w:rPr>
            </w:pPr>
          </w:p>
        </w:tc>
      </w:tr>
    </w:tbl>
    <w:p w:rsidR="001C4CB4" w:rsidRDefault="001C4CB4">
      <w:pPr>
        <w:spacing w:line="50" w:lineRule="exact"/>
        <w:rPr>
          <w:sz w:val="20"/>
          <w:szCs w:val="20"/>
        </w:rPr>
      </w:pPr>
    </w:p>
    <w:p w:rsidR="001C4CB4" w:rsidRDefault="00C47C14">
      <w:pPr>
        <w:spacing w:line="248" w:lineRule="auto"/>
        <w:ind w:left="119" w:right="2320"/>
        <w:rPr>
          <w:sz w:val="20"/>
          <w:szCs w:val="20"/>
        </w:rPr>
      </w:pPr>
      <w:r>
        <w:rPr>
          <w:rFonts w:eastAsia="Times New Roman"/>
          <w:sz w:val="18"/>
          <w:szCs w:val="18"/>
        </w:rPr>
        <w:t>Совместно с отделом снабжения мы готовим технические спецификации для всех процессов закупок и устанавли-ваем требования по безопасности.</w:t>
      </w:r>
    </w:p>
    <w:p w:rsidR="001C4CB4" w:rsidRDefault="001C4CB4">
      <w:pPr>
        <w:spacing w:line="43" w:lineRule="exact"/>
        <w:rPr>
          <w:sz w:val="20"/>
          <w:szCs w:val="20"/>
        </w:rPr>
      </w:pPr>
    </w:p>
    <w:p w:rsidR="001C4CB4" w:rsidRDefault="00C47C14" w:rsidP="00C364A1">
      <w:pPr>
        <w:numPr>
          <w:ilvl w:val="0"/>
          <w:numId w:val="31"/>
        </w:numPr>
        <w:tabs>
          <w:tab w:val="left" w:pos="284"/>
        </w:tabs>
        <w:spacing w:line="264" w:lineRule="auto"/>
        <w:ind w:left="119" w:right="2220" w:firstLine="7"/>
        <w:rPr>
          <w:rFonts w:eastAsia="Times New Roman"/>
          <w:sz w:val="18"/>
          <w:szCs w:val="18"/>
        </w:rPr>
      </w:pPr>
      <w:r>
        <w:rPr>
          <w:rFonts w:eastAsia="Times New Roman"/>
          <w:sz w:val="18"/>
          <w:szCs w:val="18"/>
        </w:rPr>
        <w:t>учитываю результаты оценки рисков при осуществлении закупок и поставок.</w:t>
      </w:r>
    </w:p>
    <w:p w:rsidR="001C4CB4" w:rsidRDefault="001C4CB4">
      <w:pPr>
        <w:spacing w:line="29" w:lineRule="exact"/>
        <w:rPr>
          <w:rFonts w:eastAsia="Times New Roman"/>
          <w:sz w:val="18"/>
          <w:szCs w:val="18"/>
        </w:rPr>
      </w:pPr>
    </w:p>
    <w:p w:rsidR="001C4CB4" w:rsidRDefault="00C47C14" w:rsidP="00C364A1">
      <w:pPr>
        <w:numPr>
          <w:ilvl w:val="0"/>
          <w:numId w:val="31"/>
        </w:numPr>
        <w:tabs>
          <w:tab w:val="left" w:pos="284"/>
        </w:tabs>
        <w:spacing w:line="242" w:lineRule="auto"/>
        <w:ind w:left="119" w:right="2260" w:firstLine="7"/>
        <w:rPr>
          <w:rFonts w:eastAsia="Times New Roman"/>
          <w:sz w:val="18"/>
          <w:szCs w:val="18"/>
        </w:rPr>
      </w:pPr>
      <w:r>
        <w:rPr>
          <w:rFonts w:eastAsia="Times New Roman"/>
          <w:sz w:val="18"/>
          <w:szCs w:val="18"/>
        </w:rPr>
        <w:t>приобретаю технику и оборудование только в том слу-чае, если производитель или дилер может предоставить руководство по эксплуатации и результаты анализа рисков в отношении поставляемых товаров.</w:t>
      </w:r>
    </w:p>
    <w:p w:rsidR="001C4CB4" w:rsidRDefault="001C4CB4">
      <w:pPr>
        <w:sectPr w:rsidR="001C4CB4">
          <w:type w:val="continuous"/>
          <w:pgSz w:w="8400" w:h="11906"/>
          <w:pgMar w:top="717" w:right="831" w:bottom="0" w:left="681" w:header="0" w:footer="0" w:gutter="0"/>
          <w:cols w:space="720" w:equalWidth="0">
            <w:col w:w="6879"/>
          </w:cols>
        </w:sectPr>
      </w:pPr>
    </w:p>
    <w:p w:rsidR="001C4CB4" w:rsidRDefault="001C4CB4">
      <w:pPr>
        <w:spacing w:line="258" w:lineRule="exact"/>
        <w:rPr>
          <w:sz w:val="20"/>
          <w:szCs w:val="20"/>
        </w:rPr>
      </w:pPr>
    </w:p>
    <w:p w:rsidR="001C4CB4" w:rsidRDefault="00CD2E5E">
      <w:pPr>
        <w:ind w:right="-158"/>
        <w:jc w:val="center"/>
        <w:rPr>
          <w:sz w:val="20"/>
          <w:szCs w:val="20"/>
        </w:rPr>
      </w:pPr>
      <w:r>
        <w:rPr>
          <w:rFonts w:eastAsia="Times New Roman"/>
          <w:sz w:val="20"/>
          <w:szCs w:val="20"/>
        </w:rPr>
        <w:t>29</w:t>
      </w:r>
    </w:p>
    <w:p w:rsidR="001C4CB4" w:rsidRDefault="001C4CB4">
      <w:pPr>
        <w:sectPr w:rsidR="001C4CB4">
          <w:type w:val="continuous"/>
          <w:pgSz w:w="8400" w:h="11906"/>
          <w:pgMar w:top="717" w:right="831" w:bottom="0" w:left="681" w:header="0" w:footer="0" w:gutter="0"/>
          <w:cols w:space="720" w:equalWidth="0">
            <w:col w:w="6879"/>
          </w:cols>
        </w:sectPr>
      </w:pPr>
    </w:p>
    <w:p w:rsidR="001C4CB4" w:rsidRDefault="00C47C14" w:rsidP="00C364A1">
      <w:pPr>
        <w:numPr>
          <w:ilvl w:val="0"/>
          <w:numId w:val="32"/>
        </w:numPr>
        <w:tabs>
          <w:tab w:val="left" w:pos="165"/>
        </w:tabs>
        <w:spacing w:line="242" w:lineRule="auto"/>
        <w:ind w:right="2260" w:firstLine="7"/>
        <w:jc w:val="both"/>
        <w:rPr>
          <w:rFonts w:eastAsia="Times New Roman"/>
          <w:sz w:val="18"/>
          <w:szCs w:val="18"/>
        </w:rPr>
      </w:pPr>
      <w:r>
        <w:rPr>
          <w:rFonts w:eastAsia="Times New Roman"/>
          <w:noProof/>
          <w:sz w:val="18"/>
          <w:szCs w:val="18"/>
        </w:rPr>
        <w:lastRenderedPageBreak/>
        <w:drawing>
          <wp:anchor distT="0" distB="0" distL="114300" distR="114300" simplePos="0" relativeHeight="251607040" behindDoc="1" locked="0" layoutInCell="0" allowOverlap="1">
            <wp:simplePos x="0" y="0"/>
            <wp:positionH relativeFrom="page">
              <wp:posOffset>448945</wp:posOffset>
            </wp:positionH>
            <wp:positionV relativeFrom="page">
              <wp:posOffset>423545</wp:posOffset>
            </wp:positionV>
            <wp:extent cx="4430395" cy="658241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clrChange>
                        <a:clrFrom>
                          <a:srgbClr val="FFFFFF"/>
                        </a:clrFrom>
                        <a:clrTo>
                          <a:srgbClr val="FFFFFF">
                            <a:alpha val="0"/>
                          </a:srgbClr>
                        </a:clrTo>
                      </a:clrChange>
                      <a:extLst/>
                    </a:blip>
                    <a:srcRect/>
                    <a:stretch>
                      <a:fillRect/>
                    </a:stretch>
                  </pic:blipFill>
                  <pic:spPr bwMode="auto">
                    <a:xfrm>
                      <a:off x="0" y="0"/>
                      <a:ext cx="4430395" cy="6582410"/>
                    </a:xfrm>
                    <a:prstGeom prst="rect">
                      <a:avLst/>
                    </a:prstGeom>
                    <a:noFill/>
                  </pic:spPr>
                </pic:pic>
              </a:graphicData>
            </a:graphic>
          </wp:anchor>
        </w:drawing>
      </w:r>
      <w:r>
        <w:rPr>
          <w:rFonts w:eastAsia="Times New Roman"/>
          <w:sz w:val="18"/>
          <w:szCs w:val="18"/>
        </w:rPr>
        <w:t>привлекаю к участию в этом процессе опытных сотруд-ников, правление и специалистов по охране труда, напри-мер, штатного врача или инженера по технике безопасно-сти.</w:t>
      </w:r>
    </w:p>
    <w:p w:rsidR="001C4CB4" w:rsidRDefault="001C4CB4">
      <w:pPr>
        <w:spacing w:line="50" w:lineRule="exact"/>
        <w:rPr>
          <w:sz w:val="20"/>
          <w:szCs w:val="20"/>
        </w:rPr>
      </w:pPr>
    </w:p>
    <w:p w:rsidR="001C4CB4" w:rsidRDefault="00C47C14">
      <w:pPr>
        <w:ind w:right="2240"/>
        <w:rPr>
          <w:sz w:val="20"/>
          <w:szCs w:val="20"/>
        </w:rPr>
      </w:pPr>
      <w:r>
        <w:rPr>
          <w:rFonts w:eastAsia="Times New Roman"/>
          <w:sz w:val="18"/>
          <w:szCs w:val="18"/>
        </w:rPr>
        <w:t>Приобретая станки и оборудование, я проверяю их соот-ветствие нормативам и стандартам, а также наличие знака соответствия требованиям технической безопасности по результатам проверки, проведённой независимым серти-фикационным органом.</w:t>
      </w:r>
    </w:p>
    <w:p w:rsidR="001C4CB4" w:rsidRDefault="001C4CB4">
      <w:pPr>
        <w:spacing w:line="36" w:lineRule="exact"/>
        <w:rPr>
          <w:sz w:val="20"/>
          <w:szCs w:val="20"/>
        </w:rPr>
      </w:pPr>
    </w:p>
    <w:p w:rsidR="001C4CB4" w:rsidRDefault="00C47C14" w:rsidP="00C364A1">
      <w:pPr>
        <w:numPr>
          <w:ilvl w:val="0"/>
          <w:numId w:val="33"/>
        </w:numPr>
        <w:tabs>
          <w:tab w:val="left" w:pos="180"/>
        </w:tabs>
        <w:ind w:left="180" w:hanging="173"/>
        <w:rPr>
          <w:rFonts w:eastAsia="Times New Roman"/>
          <w:b/>
          <w:bCs/>
          <w:sz w:val="18"/>
          <w:szCs w:val="18"/>
        </w:rPr>
      </w:pPr>
      <w:r>
        <w:rPr>
          <w:rFonts w:eastAsia="Times New Roman"/>
          <w:b/>
          <w:bCs/>
          <w:sz w:val="18"/>
          <w:szCs w:val="18"/>
        </w:rPr>
        <w:t>Я принимаю необходимые меры для обеспечения ис-</w:t>
      </w:r>
    </w:p>
    <w:tbl>
      <w:tblPr>
        <w:tblW w:w="0" w:type="auto"/>
        <w:tblLayout w:type="fixed"/>
        <w:tblCellMar>
          <w:left w:w="0" w:type="dxa"/>
          <w:right w:w="0" w:type="dxa"/>
        </w:tblCellMar>
        <w:tblLook w:val="04A0" w:firstRow="1" w:lastRow="0" w:firstColumn="1" w:lastColumn="0" w:noHBand="0" w:noVBand="1"/>
      </w:tblPr>
      <w:tblGrid>
        <w:gridCol w:w="4600"/>
        <w:gridCol w:w="1380"/>
        <w:gridCol w:w="740"/>
      </w:tblGrid>
      <w:tr w:rsidR="001C4CB4">
        <w:trPr>
          <w:trHeight w:val="200"/>
        </w:trPr>
        <w:tc>
          <w:tcPr>
            <w:tcW w:w="4600" w:type="dxa"/>
            <w:vAlign w:val="bottom"/>
          </w:tcPr>
          <w:p w:rsidR="001C4CB4" w:rsidRDefault="00C47C14">
            <w:pPr>
              <w:spacing w:line="200" w:lineRule="exact"/>
              <w:rPr>
                <w:sz w:val="20"/>
                <w:szCs w:val="20"/>
              </w:rPr>
            </w:pPr>
            <w:r>
              <w:rPr>
                <w:rFonts w:eastAsia="Times New Roman"/>
                <w:b/>
                <w:bCs/>
                <w:sz w:val="18"/>
                <w:szCs w:val="18"/>
              </w:rPr>
              <w:t>пользования и исправного функционирования защит-</w:t>
            </w:r>
          </w:p>
        </w:tc>
        <w:tc>
          <w:tcPr>
            <w:tcW w:w="1380" w:type="dxa"/>
            <w:vAlign w:val="bottom"/>
          </w:tcPr>
          <w:p w:rsidR="001C4CB4" w:rsidRDefault="00C47C14">
            <w:pPr>
              <w:spacing w:line="200" w:lineRule="exact"/>
              <w:ind w:left="120"/>
              <w:rPr>
                <w:sz w:val="20"/>
                <w:szCs w:val="20"/>
              </w:rPr>
            </w:pPr>
            <w:r>
              <w:rPr>
                <w:rFonts w:eastAsia="Times New Roman"/>
                <w:b/>
                <w:bCs/>
                <w:sz w:val="18"/>
                <w:szCs w:val="18"/>
              </w:rPr>
              <w:t>Индивидуаль-</w:t>
            </w:r>
          </w:p>
        </w:tc>
        <w:tc>
          <w:tcPr>
            <w:tcW w:w="740" w:type="dxa"/>
            <w:vAlign w:val="bottom"/>
          </w:tcPr>
          <w:p w:rsidR="001C4CB4" w:rsidRDefault="00C47C14">
            <w:pPr>
              <w:spacing w:line="200" w:lineRule="exact"/>
              <w:ind w:left="80"/>
              <w:rPr>
                <w:sz w:val="20"/>
                <w:szCs w:val="20"/>
              </w:rPr>
            </w:pPr>
            <w:r>
              <w:rPr>
                <w:rFonts w:eastAsia="Times New Roman"/>
                <w:b/>
                <w:bCs/>
                <w:sz w:val="18"/>
                <w:szCs w:val="18"/>
              </w:rPr>
              <w:t>Общий</w:t>
            </w:r>
          </w:p>
        </w:tc>
      </w:tr>
      <w:tr w:rsidR="001C4CB4">
        <w:trPr>
          <w:trHeight w:val="200"/>
        </w:trPr>
        <w:tc>
          <w:tcPr>
            <w:tcW w:w="4600" w:type="dxa"/>
            <w:vAlign w:val="bottom"/>
          </w:tcPr>
          <w:p w:rsidR="001C4CB4" w:rsidRDefault="00C47C14">
            <w:pPr>
              <w:spacing w:line="200" w:lineRule="exact"/>
              <w:rPr>
                <w:sz w:val="20"/>
                <w:szCs w:val="20"/>
              </w:rPr>
            </w:pPr>
            <w:r>
              <w:rPr>
                <w:rFonts w:eastAsia="Times New Roman"/>
                <w:b/>
                <w:bCs/>
                <w:sz w:val="18"/>
                <w:szCs w:val="18"/>
              </w:rPr>
              <w:t>ных устройств в ходе повседневной эксплуатации про-</w:t>
            </w:r>
          </w:p>
        </w:tc>
        <w:tc>
          <w:tcPr>
            <w:tcW w:w="1380" w:type="dxa"/>
            <w:vAlign w:val="bottom"/>
          </w:tcPr>
          <w:p w:rsidR="001C4CB4" w:rsidRDefault="00C47C14">
            <w:pPr>
              <w:spacing w:line="200" w:lineRule="exact"/>
              <w:ind w:left="120"/>
              <w:rPr>
                <w:sz w:val="20"/>
                <w:szCs w:val="20"/>
              </w:rPr>
            </w:pPr>
            <w:r>
              <w:rPr>
                <w:rFonts w:eastAsia="Times New Roman"/>
                <w:b/>
                <w:bCs/>
                <w:sz w:val="18"/>
                <w:szCs w:val="18"/>
              </w:rPr>
              <w:t>ный рейтинг</w:t>
            </w:r>
          </w:p>
        </w:tc>
        <w:tc>
          <w:tcPr>
            <w:tcW w:w="740" w:type="dxa"/>
            <w:vAlign w:val="bottom"/>
          </w:tcPr>
          <w:p w:rsidR="001C4CB4" w:rsidRDefault="00C47C14">
            <w:pPr>
              <w:spacing w:line="200" w:lineRule="exact"/>
              <w:ind w:left="80"/>
              <w:rPr>
                <w:sz w:val="20"/>
                <w:szCs w:val="20"/>
              </w:rPr>
            </w:pPr>
            <w:r>
              <w:rPr>
                <w:rFonts w:eastAsia="Times New Roman"/>
                <w:b/>
                <w:bCs/>
                <w:w w:val="96"/>
                <w:sz w:val="18"/>
                <w:szCs w:val="18"/>
              </w:rPr>
              <w:t>рейтинг</w:t>
            </w:r>
          </w:p>
        </w:tc>
      </w:tr>
      <w:tr w:rsidR="001C4CB4">
        <w:trPr>
          <w:trHeight w:val="239"/>
        </w:trPr>
        <w:tc>
          <w:tcPr>
            <w:tcW w:w="4600" w:type="dxa"/>
            <w:vAlign w:val="bottom"/>
          </w:tcPr>
          <w:p w:rsidR="001C4CB4" w:rsidRDefault="00C47C14">
            <w:pPr>
              <w:rPr>
                <w:sz w:val="20"/>
                <w:szCs w:val="20"/>
              </w:rPr>
            </w:pPr>
            <w:r>
              <w:rPr>
                <w:rFonts w:eastAsia="Times New Roman"/>
                <w:b/>
                <w:bCs/>
                <w:sz w:val="18"/>
                <w:szCs w:val="18"/>
              </w:rPr>
              <w:t>изводственных помещений, станков и оборудования.</w:t>
            </w:r>
          </w:p>
        </w:tc>
        <w:tc>
          <w:tcPr>
            <w:tcW w:w="1380" w:type="dxa"/>
            <w:vAlign w:val="bottom"/>
          </w:tcPr>
          <w:p w:rsidR="001C4CB4" w:rsidRDefault="001C4CB4">
            <w:pPr>
              <w:rPr>
                <w:sz w:val="20"/>
                <w:szCs w:val="20"/>
              </w:rPr>
            </w:pPr>
          </w:p>
        </w:tc>
        <w:tc>
          <w:tcPr>
            <w:tcW w:w="740" w:type="dxa"/>
            <w:vAlign w:val="bottom"/>
          </w:tcPr>
          <w:p w:rsidR="001C4CB4" w:rsidRDefault="001C4CB4">
            <w:pPr>
              <w:rPr>
                <w:sz w:val="20"/>
                <w:szCs w:val="20"/>
              </w:rPr>
            </w:pPr>
          </w:p>
        </w:tc>
      </w:tr>
    </w:tbl>
    <w:p w:rsidR="001C4CB4" w:rsidRDefault="001C4CB4">
      <w:pPr>
        <w:spacing w:line="49" w:lineRule="exact"/>
        <w:rPr>
          <w:sz w:val="20"/>
          <w:szCs w:val="20"/>
        </w:rPr>
      </w:pPr>
    </w:p>
    <w:p w:rsidR="001C4CB4" w:rsidRDefault="00C47C14" w:rsidP="00C364A1">
      <w:pPr>
        <w:numPr>
          <w:ilvl w:val="0"/>
          <w:numId w:val="34"/>
        </w:numPr>
        <w:tabs>
          <w:tab w:val="left" w:pos="165"/>
        </w:tabs>
        <w:spacing w:line="264" w:lineRule="auto"/>
        <w:ind w:right="2360" w:firstLine="7"/>
        <w:rPr>
          <w:rFonts w:eastAsia="Times New Roman"/>
          <w:sz w:val="18"/>
          <w:szCs w:val="18"/>
        </w:rPr>
      </w:pPr>
      <w:r>
        <w:rPr>
          <w:rFonts w:eastAsia="Times New Roman"/>
          <w:sz w:val="18"/>
          <w:szCs w:val="18"/>
        </w:rPr>
        <w:t>принимаю меры для проведения регулярных проверок безопасного состояния оборудования.</w:t>
      </w:r>
    </w:p>
    <w:p w:rsidR="001C4CB4" w:rsidRDefault="001C4CB4">
      <w:pPr>
        <w:spacing w:line="29" w:lineRule="exact"/>
        <w:rPr>
          <w:rFonts w:eastAsia="Times New Roman"/>
          <w:sz w:val="18"/>
          <w:szCs w:val="18"/>
        </w:rPr>
      </w:pPr>
    </w:p>
    <w:p w:rsidR="001C4CB4" w:rsidRDefault="00C47C14" w:rsidP="00C364A1">
      <w:pPr>
        <w:numPr>
          <w:ilvl w:val="0"/>
          <w:numId w:val="34"/>
        </w:numPr>
        <w:tabs>
          <w:tab w:val="left" w:pos="165"/>
        </w:tabs>
        <w:ind w:right="2220" w:firstLine="7"/>
        <w:rPr>
          <w:rFonts w:eastAsia="Times New Roman"/>
          <w:sz w:val="18"/>
          <w:szCs w:val="18"/>
        </w:rPr>
      </w:pPr>
      <w:r>
        <w:rPr>
          <w:rFonts w:eastAsia="Times New Roman"/>
          <w:sz w:val="18"/>
          <w:szCs w:val="18"/>
        </w:rPr>
        <w:t>принимаю меры для того, чтобы информация от произ-водителя, содержащаяся в руководствах по эксплуатации, включалась в ясные и понятные рабочие инструкции и ис-пользовалась во время обучения и регулярного инструк-тажа работников.</w:t>
      </w:r>
    </w:p>
    <w:p w:rsidR="001C4CB4" w:rsidRDefault="001C4CB4">
      <w:pPr>
        <w:spacing w:line="49" w:lineRule="exact"/>
        <w:rPr>
          <w:rFonts w:eastAsia="Times New Roman"/>
          <w:sz w:val="18"/>
          <w:szCs w:val="18"/>
        </w:rPr>
      </w:pPr>
    </w:p>
    <w:p w:rsidR="001C4CB4" w:rsidRDefault="00C47C14" w:rsidP="00C364A1">
      <w:pPr>
        <w:numPr>
          <w:ilvl w:val="0"/>
          <w:numId w:val="34"/>
        </w:numPr>
        <w:tabs>
          <w:tab w:val="left" w:pos="165"/>
        </w:tabs>
        <w:spacing w:line="264" w:lineRule="auto"/>
        <w:ind w:right="2300" w:firstLine="7"/>
        <w:rPr>
          <w:rFonts w:eastAsia="Times New Roman"/>
          <w:sz w:val="18"/>
          <w:szCs w:val="18"/>
        </w:rPr>
      </w:pPr>
      <w:r>
        <w:rPr>
          <w:rFonts w:eastAsia="Times New Roman"/>
          <w:sz w:val="18"/>
          <w:szCs w:val="18"/>
        </w:rPr>
        <w:t>определяю регулярность проведения проверок и назна-чаю ответственных лиц.</w:t>
      </w:r>
    </w:p>
    <w:p w:rsidR="001C4CB4" w:rsidRDefault="001C4CB4">
      <w:pPr>
        <w:spacing w:line="29" w:lineRule="exact"/>
        <w:rPr>
          <w:rFonts w:eastAsia="Times New Roman"/>
          <w:sz w:val="18"/>
          <w:szCs w:val="18"/>
        </w:rPr>
      </w:pPr>
    </w:p>
    <w:p w:rsidR="001C4CB4" w:rsidRDefault="00C47C14" w:rsidP="00C364A1">
      <w:pPr>
        <w:numPr>
          <w:ilvl w:val="0"/>
          <w:numId w:val="34"/>
        </w:numPr>
        <w:tabs>
          <w:tab w:val="left" w:pos="165"/>
        </w:tabs>
        <w:spacing w:line="248" w:lineRule="auto"/>
        <w:ind w:right="2220" w:firstLine="7"/>
        <w:jc w:val="both"/>
        <w:rPr>
          <w:rFonts w:eastAsia="Times New Roman"/>
          <w:sz w:val="18"/>
          <w:szCs w:val="18"/>
        </w:rPr>
      </w:pPr>
      <w:r>
        <w:rPr>
          <w:rFonts w:eastAsia="Times New Roman"/>
          <w:sz w:val="18"/>
          <w:szCs w:val="18"/>
        </w:rPr>
        <w:t>устанавливаю порядок проведения технического обслу-живания, планового и экстренного ремонта, поскольку эти работы связаны с повышенным уровнем травматизма.</w:t>
      </w:r>
    </w:p>
    <w:p w:rsidR="001C4CB4" w:rsidRDefault="001C4CB4">
      <w:pPr>
        <w:spacing w:line="43" w:lineRule="exact"/>
        <w:rPr>
          <w:rFonts w:eastAsia="Times New Roman"/>
          <w:sz w:val="18"/>
          <w:szCs w:val="18"/>
        </w:rPr>
      </w:pPr>
    </w:p>
    <w:p w:rsidR="001C4CB4" w:rsidRDefault="00C47C14" w:rsidP="00C364A1">
      <w:pPr>
        <w:numPr>
          <w:ilvl w:val="0"/>
          <w:numId w:val="34"/>
        </w:numPr>
        <w:tabs>
          <w:tab w:val="left" w:pos="165"/>
        </w:tabs>
        <w:spacing w:line="264" w:lineRule="auto"/>
        <w:ind w:right="2260" w:firstLine="7"/>
        <w:rPr>
          <w:rFonts w:eastAsia="Times New Roman"/>
          <w:sz w:val="18"/>
          <w:szCs w:val="18"/>
        </w:rPr>
      </w:pPr>
      <w:r>
        <w:rPr>
          <w:rFonts w:eastAsia="Times New Roman"/>
          <w:sz w:val="18"/>
          <w:szCs w:val="18"/>
        </w:rPr>
        <w:t>определяю порядок организации безопасного движения транспорта по территории предприятия.</w:t>
      </w:r>
    </w:p>
    <w:p w:rsidR="001C4CB4" w:rsidRDefault="001C4CB4">
      <w:pPr>
        <w:spacing w:line="29" w:lineRule="exact"/>
        <w:rPr>
          <w:rFonts w:eastAsia="Times New Roman"/>
          <w:sz w:val="18"/>
          <w:szCs w:val="18"/>
        </w:rPr>
      </w:pPr>
    </w:p>
    <w:p w:rsidR="001C4CB4" w:rsidRDefault="00C47C14" w:rsidP="00C364A1">
      <w:pPr>
        <w:numPr>
          <w:ilvl w:val="0"/>
          <w:numId w:val="34"/>
        </w:numPr>
        <w:tabs>
          <w:tab w:val="left" w:pos="165"/>
        </w:tabs>
        <w:spacing w:line="248" w:lineRule="auto"/>
        <w:ind w:right="2220" w:firstLine="7"/>
        <w:rPr>
          <w:rFonts w:eastAsia="Times New Roman"/>
          <w:sz w:val="18"/>
          <w:szCs w:val="18"/>
        </w:rPr>
      </w:pPr>
      <w:r>
        <w:rPr>
          <w:rFonts w:eastAsia="Times New Roman"/>
          <w:sz w:val="18"/>
          <w:szCs w:val="18"/>
        </w:rPr>
        <w:t>принимаю меры для того, чтобы пути эвакуации, проти-вопожарные и взрывозащитные средства всегда содержа-лись в исправном состоянии.</w:t>
      </w:r>
    </w:p>
    <w:p w:rsidR="001C4CB4" w:rsidRDefault="001C4CB4">
      <w:pPr>
        <w:spacing w:line="3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600"/>
        <w:gridCol w:w="1380"/>
        <w:gridCol w:w="740"/>
        <w:gridCol w:w="20"/>
      </w:tblGrid>
      <w:tr w:rsidR="001C4CB4">
        <w:trPr>
          <w:trHeight w:val="207"/>
        </w:trPr>
        <w:tc>
          <w:tcPr>
            <w:tcW w:w="4600" w:type="dxa"/>
            <w:vAlign w:val="bottom"/>
          </w:tcPr>
          <w:p w:rsidR="001C4CB4" w:rsidRDefault="00C47C14">
            <w:pPr>
              <w:rPr>
                <w:sz w:val="20"/>
                <w:szCs w:val="20"/>
              </w:rPr>
            </w:pPr>
            <w:r>
              <w:rPr>
                <w:rFonts w:eastAsia="Times New Roman"/>
                <w:b/>
                <w:bCs/>
                <w:sz w:val="18"/>
                <w:szCs w:val="18"/>
              </w:rPr>
              <w:t>3. Мы принимаем все необходимые меры, чтобы наши</w:t>
            </w:r>
          </w:p>
        </w:tc>
        <w:tc>
          <w:tcPr>
            <w:tcW w:w="1380" w:type="dxa"/>
            <w:vAlign w:val="bottom"/>
          </w:tcPr>
          <w:p w:rsidR="001C4CB4" w:rsidRDefault="001C4CB4">
            <w:pPr>
              <w:rPr>
                <w:sz w:val="18"/>
                <w:szCs w:val="18"/>
              </w:rPr>
            </w:pPr>
          </w:p>
        </w:tc>
        <w:tc>
          <w:tcPr>
            <w:tcW w:w="740" w:type="dxa"/>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00"/>
        </w:trPr>
        <w:tc>
          <w:tcPr>
            <w:tcW w:w="4600" w:type="dxa"/>
            <w:vAlign w:val="bottom"/>
          </w:tcPr>
          <w:p w:rsidR="001C4CB4" w:rsidRDefault="00C47C14">
            <w:pPr>
              <w:spacing w:line="200" w:lineRule="exact"/>
              <w:rPr>
                <w:sz w:val="20"/>
                <w:szCs w:val="20"/>
              </w:rPr>
            </w:pPr>
            <w:r>
              <w:rPr>
                <w:rFonts w:eastAsia="Times New Roman"/>
                <w:b/>
                <w:bCs/>
                <w:sz w:val="18"/>
                <w:szCs w:val="18"/>
              </w:rPr>
              <w:t>производственные помещения, станки и оборудование</w:t>
            </w:r>
          </w:p>
        </w:tc>
        <w:tc>
          <w:tcPr>
            <w:tcW w:w="1380" w:type="dxa"/>
            <w:vMerge w:val="restart"/>
            <w:vAlign w:val="bottom"/>
          </w:tcPr>
          <w:p w:rsidR="001C4CB4" w:rsidRDefault="00C47C14">
            <w:pPr>
              <w:ind w:left="120"/>
              <w:rPr>
                <w:sz w:val="20"/>
                <w:szCs w:val="20"/>
              </w:rPr>
            </w:pPr>
            <w:r>
              <w:rPr>
                <w:rFonts w:eastAsia="Times New Roman"/>
                <w:b/>
                <w:bCs/>
                <w:sz w:val="18"/>
                <w:szCs w:val="18"/>
              </w:rPr>
              <w:t>Индивидуаль-</w:t>
            </w:r>
          </w:p>
        </w:tc>
        <w:tc>
          <w:tcPr>
            <w:tcW w:w="740" w:type="dxa"/>
            <w:vMerge w:val="restart"/>
            <w:vAlign w:val="bottom"/>
          </w:tcPr>
          <w:p w:rsidR="001C4CB4" w:rsidRDefault="00C47C14">
            <w:pPr>
              <w:ind w:left="80"/>
              <w:rPr>
                <w:sz w:val="20"/>
                <w:szCs w:val="20"/>
              </w:rPr>
            </w:pPr>
            <w:r>
              <w:rPr>
                <w:rFonts w:eastAsia="Times New Roman"/>
                <w:b/>
                <w:bCs/>
                <w:sz w:val="18"/>
                <w:szCs w:val="18"/>
              </w:rPr>
              <w:t>Общий</w:t>
            </w:r>
          </w:p>
        </w:tc>
        <w:tc>
          <w:tcPr>
            <w:tcW w:w="0" w:type="dxa"/>
            <w:vAlign w:val="bottom"/>
          </w:tcPr>
          <w:p w:rsidR="001C4CB4" w:rsidRDefault="001C4CB4">
            <w:pPr>
              <w:rPr>
                <w:sz w:val="1"/>
                <w:szCs w:val="1"/>
              </w:rPr>
            </w:pPr>
          </w:p>
        </w:tc>
      </w:tr>
      <w:tr w:rsidR="001C4CB4">
        <w:trPr>
          <w:trHeight w:val="100"/>
        </w:trPr>
        <w:tc>
          <w:tcPr>
            <w:tcW w:w="4600" w:type="dxa"/>
            <w:vMerge w:val="restart"/>
            <w:vAlign w:val="bottom"/>
          </w:tcPr>
          <w:p w:rsidR="001C4CB4" w:rsidRDefault="00C47C14">
            <w:pPr>
              <w:spacing w:line="200" w:lineRule="exact"/>
              <w:rPr>
                <w:sz w:val="20"/>
                <w:szCs w:val="20"/>
              </w:rPr>
            </w:pPr>
            <w:r>
              <w:rPr>
                <w:rFonts w:eastAsia="Times New Roman"/>
                <w:b/>
                <w:bCs/>
                <w:sz w:val="18"/>
                <w:szCs w:val="18"/>
              </w:rPr>
              <w:t>не оказывали негативного воздействия на здоровье ра-</w:t>
            </w:r>
          </w:p>
        </w:tc>
        <w:tc>
          <w:tcPr>
            <w:tcW w:w="1380" w:type="dxa"/>
            <w:vMerge/>
            <w:vAlign w:val="bottom"/>
          </w:tcPr>
          <w:p w:rsidR="001C4CB4" w:rsidRDefault="001C4CB4">
            <w:pPr>
              <w:rPr>
                <w:sz w:val="8"/>
                <w:szCs w:val="8"/>
              </w:rPr>
            </w:pPr>
          </w:p>
        </w:tc>
        <w:tc>
          <w:tcPr>
            <w:tcW w:w="740" w:type="dxa"/>
            <w:vMerge/>
            <w:vAlign w:val="bottom"/>
          </w:tcPr>
          <w:p w:rsidR="001C4CB4" w:rsidRDefault="001C4CB4">
            <w:pPr>
              <w:rPr>
                <w:sz w:val="8"/>
                <w:szCs w:val="8"/>
              </w:rPr>
            </w:pPr>
          </w:p>
        </w:tc>
        <w:tc>
          <w:tcPr>
            <w:tcW w:w="0" w:type="dxa"/>
            <w:vAlign w:val="bottom"/>
          </w:tcPr>
          <w:p w:rsidR="001C4CB4" w:rsidRDefault="001C4CB4">
            <w:pPr>
              <w:rPr>
                <w:sz w:val="1"/>
                <w:szCs w:val="1"/>
              </w:rPr>
            </w:pPr>
          </w:p>
        </w:tc>
      </w:tr>
      <w:tr w:rsidR="001C4CB4">
        <w:trPr>
          <w:trHeight w:val="100"/>
        </w:trPr>
        <w:tc>
          <w:tcPr>
            <w:tcW w:w="4600" w:type="dxa"/>
            <w:vMerge/>
            <w:vAlign w:val="bottom"/>
          </w:tcPr>
          <w:p w:rsidR="001C4CB4" w:rsidRDefault="001C4CB4">
            <w:pPr>
              <w:rPr>
                <w:sz w:val="8"/>
                <w:szCs w:val="8"/>
              </w:rPr>
            </w:pPr>
          </w:p>
        </w:tc>
        <w:tc>
          <w:tcPr>
            <w:tcW w:w="1380" w:type="dxa"/>
            <w:vMerge w:val="restart"/>
            <w:vAlign w:val="bottom"/>
          </w:tcPr>
          <w:p w:rsidR="001C4CB4" w:rsidRDefault="00C47C14">
            <w:pPr>
              <w:ind w:left="120"/>
              <w:rPr>
                <w:sz w:val="20"/>
                <w:szCs w:val="20"/>
              </w:rPr>
            </w:pPr>
            <w:r>
              <w:rPr>
                <w:rFonts w:eastAsia="Times New Roman"/>
                <w:b/>
                <w:bCs/>
                <w:sz w:val="18"/>
                <w:szCs w:val="18"/>
              </w:rPr>
              <w:t>ный рейтинг</w:t>
            </w:r>
          </w:p>
        </w:tc>
        <w:tc>
          <w:tcPr>
            <w:tcW w:w="740" w:type="dxa"/>
            <w:vMerge w:val="restart"/>
            <w:vAlign w:val="bottom"/>
          </w:tcPr>
          <w:p w:rsidR="001C4CB4" w:rsidRDefault="00C47C14">
            <w:pPr>
              <w:ind w:left="80"/>
              <w:rPr>
                <w:sz w:val="20"/>
                <w:szCs w:val="20"/>
              </w:rPr>
            </w:pPr>
            <w:r>
              <w:rPr>
                <w:rFonts w:eastAsia="Times New Roman"/>
                <w:b/>
                <w:bCs/>
                <w:w w:val="96"/>
                <w:sz w:val="18"/>
                <w:szCs w:val="18"/>
              </w:rPr>
              <w:t>рейтинг</w:t>
            </w:r>
          </w:p>
        </w:tc>
        <w:tc>
          <w:tcPr>
            <w:tcW w:w="0" w:type="dxa"/>
            <w:vAlign w:val="bottom"/>
          </w:tcPr>
          <w:p w:rsidR="001C4CB4" w:rsidRDefault="001C4CB4">
            <w:pPr>
              <w:rPr>
                <w:sz w:val="1"/>
                <w:szCs w:val="1"/>
              </w:rPr>
            </w:pPr>
          </w:p>
        </w:tc>
      </w:tr>
      <w:tr w:rsidR="001C4CB4">
        <w:trPr>
          <w:trHeight w:val="139"/>
        </w:trPr>
        <w:tc>
          <w:tcPr>
            <w:tcW w:w="4600" w:type="dxa"/>
            <w:vMerge w:val="restart"/>
            <w:vAlign w:val="bottom"/>
          </w:tcPr>
          <w:p w:rsidR="001C4CB4" w:rsidRDefault="00C47C14">
            <w:pPr>
              <w:spacing w:line="200" w:lineRule="exact"/>
              <w:rPr>
                <w:sz w:val="20"/>
                <w:szCs w:val="20"/>
              </w:rPr>
            </w:pPr>
            <w:r>
              <w:rPr>
                <w:rFonts w:eastAsia="Times New Roman"/>
                <w:b/>
                <w:bCs/>
                <w:sz w:val="18"/>
                <w:szCs w:val="18"/>
              </w:rPr>
              <w:t>ботников либо чтобы такое воздействие было мини-</w:t>
            </w:r>
          </w:p>
        </w:tc>
        <w:tc>
          <w:tcPr>
            <w:tcW w:w="1380" w:type="dxa"/>
            <w:vMerge/>
            <w:vAlign w:val="bottom"/>
          </w:tcPr>
          <w:p w:rsidR="001C4CB4" w:rsidRDefault="001C4CB4">
            <w:pPr>
              <w:rPr>
                <w:sz w:val="12"/>
                <w:szCs w:val="12"/>
              </w:rPr>
            </w:pPr>
          </w:p>
        </w:tc>
        <w:tc>
          <w:tcPr>
            <w:tcW w:w="740" w:type="dxa"/>
            <w:vMerge/>
            <w:vAlign w:val="bottom"/>
          </w:tcPr>
          <w:p w:rsidR="001C4CB4" w:rsidRDefault="001C4CB4">
            <w:pPr>
              <w:rPr>
                <w:sz w:val="12"/>
                <w:szCs w:val="12"/>
              </w:rPr>
            </w:pPr>
          </w:p>
        </w:tc>
        <w:tc>
          <w:tcPr>
            <w:tcW w:w="0" w:type="dxa"/>
            <w:vAlign w:val="bottom"/>
          </w:tcPr>
          <w:p w:rsidR="001C4CB4" w:rsidRDefault="001C4CB4">
            <w:pPr>
              <w:rPr>
                <w:sz w:val="1"/>
                <w:szCs w:val="1"/>
              </w:rPr>
            </w:pPr>
          </w:p>
        </w:tc>
      </w:tr>
      <w:tr w:rsidR="001C4CB4">
        <w:trPr>
          <w:trHeight w:val="61"/>
        </w:trPr>
        <w:tc>
          <w:tcPr>
            <w:tcW w:w="4600" w:type="dxa"/>
            <w:vMerge/>
            <w:vAlign w:val="bottom"/>
          </w:tcPr>
          <w:p w:rsidR="001C4CB4" w:rsidRDefault="001C4CB4">
            <w:pPr>
              <w:rPr>
                <w:sz w:val="5"/>
                <w:szCs w:val="5"/>
              </w:rPr>
            </w:pPr>
          </w:p>
        </w:tc>
        <w:tc>
          <w:tcPr>
            <w:tcW w:w="1380" w:type="dxa"/>
            <w:vAlign w:val="bottom"/>
          </w:tcPr>
          <w:p w:rsidR="001C4CB4" w:rsidRDefault="001C4CB4">
            <w:pPr>
              <w:rPr>
                <w:sz w:val="5"/>
                <w:szCs w:val="5"/>
              </w:rPr>
            </w:pPr>
          </w:p>
        </w:tc>
        <w:tc>
          <w:tcPr>
            <w:tcW w:w="740" w:type="dxa"/>
            <w:vAlign w:val="bottom"/>
          </w:tcPr>
          <w:p w:rsidR="001C4CB4" w:rsidRDefault="001C4CB4">
            <w:pPr>
              <w:rPr>
                <w:sz w:val="5"/>
                <w:szCs w:val="5"/>
              </w:rPr>
            </w:pPr>
          </w:p>
        </w:tc>
        <w:tc>
          <w:tcPr>
            <w:tcW w:w="0" w:type="dxa"/>
            <w:vAlign w:val="bottom"/>
          </w:tcPr>
          <w:p w:rsidR="001C4CB4" w:rsidRDefault="001C4CB4">
            <w:pPr>
              <w:rPr>
                <w:sz w:val="1"/>
                <w:szCs w:val="1"/>
              </w:rPr>
            </w:pPr>
          </w:p>
        </w:tc>
      </w:tr>
      <w:tr w:rsidR="001C4CB4">
        <w:trPr>
          <w:trHeight w:val="239"/>
        </w:trPr>
        <w:tc>
          <w:tcPr>
            <w:tcW w:w="4600" w:type="dxa"/>
            <w:vAlign w:val="bottom"/>
          </w:tcPr>
          <w:p w:rsidR="001C4CB4" w:rsidRDefault="00C47C14">
            <w:pPr>
              <w:rPr>
                <w:sz w:val="20"/>
                <w:szCs w:val="20"/>
              </w:rPr>
            </w:pPr>
            <w:r>
              <w:rPr>
                <w:rFonts w:eastAsia="Times New Roman"/>
                <w:b/>
                <w:bCs/>
                <w:sz w:val="18"/>
                <w:szCs w:val="18"/>
              </w:rPr>
              <w:t>мальным.</w:t>
            </w:r>
          </w:p>
        </w:tc>
        <w:tc>
          <w:tcPr>
            <w:tcW w:w="1380" w:type="dxa"/>
            <w:vAlign w:val="bottom"/>
          </w:tcPr>
          <w:p w:rsidR="001C4CB4" w:rsidRDefault="001C4CB4">
            <w:pPr>
              <w:rPr>
                <w:sz w:val="20"/>
                <w:szCs w:val="20"/>
              </w:rPr>
            </w:pPr>
          </w:p>
        </w:tc>
        <w:tc>
          <w:tcPr>
            <w:tcW w:w="740" w:type="dxa"/>
            <w:vAlign w:val="bottom"/>
          </w:tcPr>
          <w:p w:rsidR="001C4CB4" w:rsidRDefault="001C4CB4">
            <w:pPr>
              <w:rPr>
                <w:sz w:val="20"/>
                <w:szCs w:val="20"/>
              </w:rPr>
            </w:pPr>
          </w:p>
        </w:tc>
        <w:tc>
          <w:tcPr>
            <w:tcW w:w="0" w:type="dxa"/>
            <w:vAlign w:val="bottom"/>
          </w:tcPr>
          <w:p w:rsidR="001C4CB4" w:rsidRDefault="001C4CB4">
            <w:pPr>
              <w:rPr>
                <w:sz w:val="1"/>
                <w:szCs w:val="1"/>
              </w:rPr>
            </w:pPr>
          </w:p>
        </w:tc>
      </w:tr>
    </w:tbl>
    <w:p w:rsidR="001C4CB4" w:rsidRDefault="001C4CB4">
      <w:pPr>
        <w:spacing w:line="50" w:lineRule="exact"/>
        <w:rPr>
          <w:sz w:val="20"/>
          <w:szCs w:val="20"/>
        </w:rPr>
      </w:pPr>
    </w:p>
    <w:p w:rsidR="001C4CB4" w:rsidRDefault="00C47C14" w:rsidP="00C364A1">
      <w:pPr>
        <w:numPr>
          <w:ilvl w:val="0"/>
          <w:numId w:val="35"/>
        </w:numPr>
        <w:tabs>
          <w:tab w:val="left" w:pos="165"/>
        </w:tabs>
        <w:spacing w:line="242" w:lineRule="auto"/>
        <w:ind w:right="2220" w:firstLine="7"/>
        <w:rPr>
          <w:rFonts w:eastAsia="Times New Roman"/>
          <w:sz w:val="18"/>
          <w:szCs w:val="18"/>
        </w:rPr>
      </w:pPr>
      <w:r>
        <w:rPr>
          <w:rFonts w:eastAsia="Times New Roman"/>
          <w:sz w:val="18"/>
          <w:szCs w:val="18"/>
        </w:rPr>
        <w:t>принимаю меры, позволяющие установить и/или изме-рить и минимизировать содержание пыли, опасных ве-ществ, уровня шума и вибрации, а также регулярно прове-рять эффективность мер защиты.</w:t>
      </w:r>
    </w:p>
    <w:p w:rsidR="001C4CB4" w:rsidRDefault="001C4CB4">
      <w:pPr>
        <w:spacing w:line="50" w:lineRule="exact"/>
        <w:rPr>
          <w:sz w:val="20"/>
          <w:szCs w:val="20"/>
        </w:rPr>
      </w:pPr>
    </w:p>
    <w:p w:rsidR="001C4CB4" w:rsidRDefault="00C47C14">
      <w:pPr>
        <w:spacing w:line="248" w:lineRule="auto"/>
        <w:ind w:right="2260"/>
        <w:rPr>
          <w:sz w:val="20"/>
          <w:szCs w:val="20"/>
        </w:rPr>
      </w:pPr>
      <w:r>
        <w:rPr>
          <w:rFonts w:eastAsia="Times New Roman"/>
          <w:sz w:val="18"/>
          <w:szCs w:val="18"/>
        </w:rPr>
        <w:t>Воздухоочистители, например, пылеуловители, регулярно проходят техническое обслуживание, во время которого проверяется эффективность их работы.</w:t>
      </w:r>
    </w:p>
    <w:p w:rsidR="001C4CB4" w:rsidRDefault="001C4CB4">
      <w:pPr>
        <w:spacing w:line="58" w:lineRule="exact"/>
        <w:rPr>
          <w:sz w:val="20"/>
          <w:szCs w:val="20"/>
        </w:rPr>
      </w:pPr>
    </w:p>
    <w:p w:rsidR="001C4CB4" w:rsidRDefault="00C47C14">
      <w:pPr>
        <w:spacing w:line="261" w:lineRule="auto"/>
        <w:ind w:right="2220"/>
        <w:jc w:val="both"/>
        <w:rPr>
          <w:sz w:val="20"/>
          <w:szCs w:val="20"/>
        </w:rPr>
      </w:pPr>
      <w:r>
        <w:rPr>
          <w:rFonts w:eastAsia="Times New Roman"/>
          <w:sz w:val="17"/>
          <w:szCs w:val="17"/>
        </w:rPr>
        <w:t>Мы уделяем внимание эргономике рабочих мест и обору-дования, например, достаточности освещения, эргономич-ности рабочих операций, правильной осанке в положении сидя и недопущению неудобных и стеснённых поз.</w:t>
      </w:r>
    </w:p>
    <w:p w:rsidR="001C4CB4" w:rsidRDefault="001C4CB4">
      <w:pPr>
        <w:sectPr w:rsidR="001C4CB4">
          <w:pgSz w:w="8400" w:h="11906"/>
          <w:pgMar w:top="710" w:right="871" w:bottom="0" w:left="800" w:header="0" w:footer="0" w:gutter="0"/>
          <w:cols w:space="720" w:equalWidth="0">
            <w:col w:w="6720"/>
          </w:cols>
        </w:sectPr>
      </w:pPr>
    </w:p>
    <w:p w:rsidR="001C4CB4" w:rsidRDefault="001C4CB4">
      <w:pPr>
        <w:spacing w:line="259" w:lineRule="exact"/>
        <w:rPr>
          <w:sz w:val="20"/>
          <w:szCs w:val="20"/>
        </w:rPr>
      </w:pPr>
    </w:p>
    <w:p w:rsidR="001C4CB4" w:rsidRDefault="00CD2E5E">
      <w:pPr>
        <w:ind w:right="-79"/>
        <w:jc w:val="center"/>
        <w:rPr>
          <w:sz w:val="20"/>
          <w:szCs w:val="20"/>
        </w:rPr>
      </w:pPr>
      <w:r>
        <w:rPr>
          <w:rFonts w:eastAsia="Times New Roman"/>
          <w:sz w:val="20"/>
          <w:szCs w:val="20"/>
        </w:rPr>
        <w:t>30</w:t>
      </w:r>
    </w:p>
    <w:p w:rsidR="001C4CB4" w:rsidRDefault="001C4CB4">
      <w:pPr>
        <w:sectPr w:rsidR="001C4CB4">
          <w:type w:val="continuous"/>
          <w:pgSz w:w="8400" w:h="11906"/>
          <w:pgMar w:top="710" w:right="871" w:bottom="0" w:left="800" w:header="0" w:footer="0" w:gutter="0"/>
          <w:cols w:space="720" w:equalWidth="0">
            <w:col w:w="6720"/>
          </w:cols>
        </w:sectPr>
      </w:pPr>
    </w:p>
    <w:tbl>
      <w:tblPr>
        <w:tblW w:w="0" w:type="auto"/>
        <w:tblInd w:w="10" w:type="dxa"/>
        <w:tblLayout w:type="fixed"/>
        <w:tblCellMar>
          <w:left w:w="0" w:type="dxa"/>
          <w:right w:w="0" w:type="dxa"/>
        </w:tblCellMar>
        <w:tblLook w:val="04A0" w:firstRow="1" w:lastRow="0" w:firstColumn="1" w:lastColumn="0" w:noHBand="0" w:noVBand="1"/>
      </w:tblPr>
      <w:tblGrid>
        <w:gridCol w:w="380"/>
        <w:gridCol w:w="460"/>
      </w:tblGrid>
      <w:tr w:rsidR="00252EA2" w:rsidTr="00D14B1D">
        <w:trPr>
          <w:trHeight w:val="7970"/>
        </w:trPr>
        <w:tc>
          <w:tcPr>
            <w:tcW w:w="840" w:type="dxa"/>
            <w:gridSpan w:val="2"/>
            <w:tcBorders>
              <w:top w:val="single" w:sz="8" w:space="0" w:color="auto"/>
              <w:left w:val="single" w:sz="8" w:space="0" w:color="auto"/>
              <w:right w:val="single" w:sz="8" w:space="0" w:color="auto"/>
            </w:tcBorders>
            <w:shd w:val="clear" w:color="auto" w:fill="BFBFBF"/>
            <w:textDirection w:val="btLr"/>
          </w:tcPr>
          <w:p w:rsidR="00252EA2" w:rsidRDefault="00252EA2" w:rsidP="00252EA2">
            <w:pPr>
              <w:ind w:left="81"/>
              <w:jc w:val="center"/>
              <w:rPr>
                <w:sz w:val="20"/>
                <w:szCs w:val="20"/>
              </w:rPr>
            </w:pPr>
            <w:r>
              <w:rPr>
                <w:rFonts w:eastAsia="Times New Roman"/>
                <w:b/>
                <w:bCs/>
                <w:w w:val="99"/>
                <w:sz w:val="26"/>
                <w:szCs w:val="26"/>
              </w:rPr>
              <w:lastRenderedPageBreak/>
              <w:t>6. Повышать квалификацию — развивать профессиональные</w:t>
            </w:r>
          </w:p>
          <w:p w:rsidR="00252EA2" w:rsidRDefault="00252EA2" w:rsidP="00252EA2">
            <w:pPr>
              <w:ind w:left="61"/>
              <w:jc w:val="center"/>
              <w:rPr>
                <w:sz w:val="20"/>
                <w:szCs w:val="20"/>
              </w:rPr>
            </w:pPr>
            <w:r>
              <w:rPr>
                <w:rFonts w:eastAsia="Times New Roman"/>
                <w:b/>
                <w:bCs/>
                <w:w w:val="99"/>
                <w:sz w:val="26"/>
                <w:szCs w:val="26"/>
              </w:rPr>
              <w:t>навыки</w:t>
            </w:r>
          </w:p>
          <w:p w:rsidR="00252EA2" w:rsidRDefault="00252EA2" w:rsidP="00D14B1D">
            <w:pPr>
              <w:rPr>
                <w:sz w:val="20"/>
                <w:szCs w:val="20"/>
              </w:rPr>
            </w:pPr>
          </w:p>
        </w:tc>
      </w:tr>
      <w:tr w:rsidR="001C4CB4">
        <w:trPr>
          <w:trHeight w:val="592"/>
        </w:trPr>
        <w:tc>
          <w:tcPr>
            <w:tcW w:w="380" w:type="dxa"/>
            <w:tcBorders>
              <w:left w:val="single" w:sz="8" w:space="0" w:color="auto"/>
              <w:bottom w:val="single" w:sz="8" w:space="0" w:color="auto"/>
            </w:tcBorders>
            <w:shd w:val="clear" w:color="auto" w:fill="BFBFBF"/>
            <w:vAlign w:val="bottom"/>
          </w:tcPr>
          <w:p w:rsidR="001C4CB4" w:rsidRDefault="001C4CB4">
            <w:pPr>
              <w:rPr>
                <w:sz w:val="24"/>
                <w:szCs w:val="24"/>
              </w:rPr>
            </w:pPr>
          </w:p>
        </w:tc>
        <w:tc>
          <w:tcPr>
            <w:tcW w:w="460" w:type="dxa"/>
            <w:tcBorders>
              <w:bottom w:val="single" w:sz="8" w:space="0" w:color="auto"/>
              <w:right w:val="single" w:sz="8" w:space="0" w:color="auto"/>
            </w:tcBorders>
            <w:shd w:val="clear" w:color="auto" w:fill="BFBFBF"/>
            <w:vAlign w:val="bottom"/>
          </w:tcPr>
          <w:p w:rsidR="001C4CB4" w:rsidRDefault="001C4CB4">
            <w:pPr>
              <w:rPr>
                <w:sz w:val="24"/>
                <w:szCs w:val="24"/>
              </w:rPr>
            </w:pPr>
          </w:p>
        </w:tc>
      </w:tr>
    </w:tbl>
    <w:p w:rsidR="001C4CB4" w:rsidRDefault="00C47C14">
      <w:pPr>
        <w:spacing w:line="20" w:lineRule="exact"/>
        <w:rPr>
          <w:sz w:val="20"/>
          <w:szCs w:val="20"/>
        </w:rPr>
      </w:pPr>
      <w:r>
        <w:rPr>
          <w:noProof/>
          <w:sz w:val="20"/>
          <w:szCs w:val="20"/>
        </w:rPr>
        <w:drawing>
          <wp:anchor distT="0" distB="0" distL="114300" distR="114300" simplePos="0" relativeHeight="251608064" behindDoc="1" locked="0" layoutInCell="0" allowOverlap="1">
            <wp:simplePos x="0" y="0"/>
            <wp:positionH relativeFrom="column">
              <wp:posOffset>517525</wp:posOffset>
            </wp:positionH>
            <wp:positionV relativeFrom="paragraph">
              <wp:posOffset>-5059045</wp:posOffset>
            </wp:positionV>
            <wp:extent cx="427990" cy="81407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blip>
                    <a:srcRect/>
                    <a:stretch>
                      <a:fillRect/>
                    </a:stretch>
                  </pic:blipFill>
                  <pic:spPr bwMode="auto">
                    <a:xfrm>
                      <a:off x="0" y="0"/>
                      <a:ext cx="427990" cy="81407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10112" behindDoc="1" locked="0" layoutInCell="0" allowOverlap="1">
                <wp:simplePos x="0" y="0"/>
                <wp:positionH relativeFrom="column">
                  <wp:posOffset>0</wp:posOffset>
                </wp:positionH>
                <wp:positionV relativeFrom="paragraph">
                  <wp:posOffset>160655</wp:posOffset>
                </wp:positionV>
                <wp:extent cx="0" cy="106553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6553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4E2223B7" id="Shape 6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0,12.65pt" to="0,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12160" behindDoc="1" locked="0" layoutInCell="0" allowOverlap="1">
                <wp:simplePos x="0" y="0"/>
                <wp:positionH relativeFrom="column">
                  <wp:posOffset>-3810</wp:posOffset>
                </wp:positionH>
                <wp:positionV relativeFrom="paragraph">
                  <wp:posOffset>1221740</wp:posOffset>
                </wp:positionV>
                <wp:extent cx="2134235"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4235"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05D78E68" id="Shape 6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pt,96.2pt" to="167.75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13184" behindDoc="1" locked="0" layoutInCell="0" allowOverlap="1">
                <wp:simplePos x="0" y="0"/>
                <wp:positionH relativeFrom="column">
                  <wp:posOffset>-3810</wp:posOffset>
                </wp:positionH>
                <wp:positionV relativeFrom="paragraph">
                  <wp:posOffset>165100</wp:posOffset>
                </wp:positionV>
                <wp:extent cx="2134235"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4235"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7464E4DF" id="Shape 64"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pt,13pt" to="167.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15232" behindDoc="1" locked="0" layoutInCell="0" allowOverlap="1">
                <wp:simplePos x="0" y="0"/>
                <wp:positionH relativeFrom="column">
                  <wp:posOffset>2125980</wp:posOffset>
                </wp:positionH>
                <wp:positionV relativeFrom="paragraph">
                  <wp:posOffset>160655</wp:posOffset>
                </wp:positionV>
                <wp:extent cx="0" cy="106553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6553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4FE428F7" id="Shape 65"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67.4pt,12.65pt" to="167.4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" o:allowincell="f" filled="t" strokeweight=".7pt">
                <v:stroke joinstyle="miter"/>
                <o:lock v:ext="edit" shapetype="f"/>
              </v:line>
            </w:pict>
          </mc:Fallback>
        </mc:AlternateContent>
      </w:r>
    </w:p>
    <w:p w:rsidR="001C4CB4" w:rsidRDefault="00C47C14">
      <w:pPr>
        <w:spacing w:line="20" w:lineRule="exact"/>
        <w:rPr>
          <w:sz w:val="20"/>
          <w:szCs w:val="20"/>
        </w:rPr>
      </w:pPr>
      <w:r>
        <w:rPr>
          <w:sz w:val="20"/>
          <w:szCs w:val="20"/>
        </w:rPr>
        <w:br w:type="column"/>
      </w:r>
    </w:p>
    <w:p w:rsidR="001C4CB4" w:rsidRDefault="001C4CB4">
      <w:pPr>
        <w:spacing w:line="30" w:lineRule="exact"/>
        <w:rPr>
          <w:sz w:val="20"/>
          <w:szCs w:val="20"/>
        </w:rPr>
      </w:pPr>
    </w:p>
    <w:p w:rsidR="001C4CB4" w:rsidRDefault="00C47C14">
      <w:pPr>
        <w:ind w:right="100"/>
        <w:jc w:val="center"/>
        <w:rPr>
          <w:sz w:val="20"/>
          <w:szCs w:val="20"/>
        </w:rPr>
      </w:pPr>
      <w:r>
        <w:rPr>
          <w:rFonts w:eastAsia="Times New Roman"/>
          <w:b/>
          <w:bCs/>
          <w:sz w:val="26"/>
          <w:szCs w:val="26"/>
        </w:rPr>
        <w:t>Действующее законодательство</w:t>
      </w:r>
    </w:p>
    <w:p w:rsidR="001C4CB4" w:rsidRDefault="00C47C14">
      <w:pPr>
        <w:spacing w:line="20" w:lineRule="exact"/>
        <w:rPr>
          <w:sz w:val="20"/>
          <w:szCs w:val="20"/>
        </w:rPr>
      </w:pPr>
      <w:r>
        <w:rPr>
          <w:noProof/>
          <w:sz w:val="20"/>
          <w:szCs w:val="20"/>
        </w:rPr>
        <w:drawing>
          <wp:anchor distT="0" distB="0" distL="114300" distR="114300" simplePos="0" relativeHeight="251616256" behindDoc="1" locked="0" layoutInCell="0" allowOverlap="1">
            <wp:simplePos x="0" y="0"/>
            <wp:positionH relativeFrom="column">
              <wp:posOffset>-66675</wp:posOffset>
            </wp:positionH>
            <wp:positionV relativeFrom="paragraph">
              <wp:posOffset>-212725</wp:posOffset>
            </wp:positionV>
            <wp:extent cx="3429000" cy="88709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blip>
                    <a:srcRect/>
                    <a:stretch>
                      <a:fillRect/>
                    </a:stretch>
                  </pic:blipFill>
                  <pic:spPr bwMode="auto">
                    <a:xfrm>
                      <a:off x="0" y="0"/>
                      <a:ext cx="3429000" cy="887095"/>
                    </a:xfrm>
                    <a:prstGeom prst="rect">
                      <a:avLst/>
                    </a:prstGeom>
                    <a:noFill/>
                  </pic:spPr>
                </pic:pic>
              </a:graphicData>
            </a:graphic>
          </wp:anchor>
        </w:drawing>
      </w:r>
    </w:p>
    <w:p w:rsidR="001C4CB4" w:rsidRDefault="00C47C14">
      <w:pPr>
        <w:ind w:right="100"/>
        <w:jc w:val="center"/>
        <w:rPr>
          <w:sz w:val="20"/>
          <w:szCs w:val="20"/>
        </w:rPr>
      </w:pPr>
      <w:r>
        <w:rPr>
          <w:rFonts w:eastAsia="Times New Roman"/>
          <w:b/>
          <w:bCs/>
          <w:sz w:val="26"/>
          <w:szCs w:val="26"/>
        </w:rPr>
        <w:t>Республики Беларусь</w:t>
      </w:r>
    </w:p>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618304" behindDoc="1" locked="0" layoutInCell="0" allowOverlap="1">
                <wp:simplePos x="0" y="0"/>
                <wp:positionH relativeFrom="column">
                  <wp:posOffset>3354705</wp:posOffset>
                </wp:positionH>
                <wp:positionV relativeFrom="paragraph">
                  <wp:posOffset>482600</wp:posOffset>
                </wp:positionV>
                <wp:extent cx="0" cy="213868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3868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1AF6986E" id="Shape 6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64.15pt,38pt" to="264.1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19328" behindDoc="1" locked="0" layoutInCell="0" allowOverlap="1">
                <wp:simplePos x="0" y="0"/>
                <wp:positionH relativeFrom="column">
                  <wp:posOffset>-64770</wp:posOffset>
                </wp:positionH>
                <wp:positionV relativeFrom="paragraph">
                  <wp:posOffset>487045</wp:posOffset>
                </wp:positionV>
                <wp:extent cx="3423920"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392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2483C291" id="Shape 6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5.1pt,38.35pt" to="264.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20352" behindDoc="1" locked="0" layoutInCell="0" allowOverlap="1">
                <wp:simplePos x="0" y="0"/>
                <wp:positionH relativeFrom="column">
                  <wp:posOffset>-60325</wp:posOffset>
                </wp:positionH>
                <wp:positionV relativeFrom="paragraph">
                  <wp:posOffset>482600</wp:posOffset>
                </wp:positionV>
                <wp:extent cx="0" cy="213868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3868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78DA07F0" id="Shape 6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75pt,38pt" to="-4.7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21376" behindDoc="1" locked="0" layoutInCell="0" allowOverlap="1">
                <wp:simplePos x="0" y="0"/>
                <wp:positionH relativeFrom="column">
                  <wp:posOffset>-64770</wp:posOffset>
                </wp:positionH>
                <wp:positionV relativeFrom="paragraph">
                  <wp:posOffset>2616835</wp:posOffset>
                </wp:positionV>
                <wp:extent cx="3423920"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392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5F2B70D9" id="Shape 7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1pt,206.05pt" to="264.5pt,2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" o:allowincell="f" filled="t" strokeweight=".7pt">
                <v:stroke joinstyle="miter"/>
                <o:lock v:ext="edit" shapetype="f"/>
              </v:line>
            </w:pict>
          </mc:Fallback>
        </mc:AlternateContent>
      </w: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376" w:lineRule="exact"/>
        <w:rPr>
          <w:sz w:val="20"/>
          <w:szCs w:val="20"/>
        </w:rPr>
      </w:pPr>
    </w:p>
    <w:p w:rsidR="001C4CB4" w:rsidRDefault="00C47C14">
      <w:pPr>
        <w:spacing w:line="269" w:lineRule="auto"/>
        <w:ind w:right="120"/>
        <w:jc w:val="center"/>
        <w:rPr>
          <w:sz w:val="20"/>
          <w:szCs w:val="20"/>
        </w:rPr>
      </w:pPr>
      <w:r>
        <w:rPr>
          <w:rFonts w:eastAsia="Times New Roman"/>
          <w:b/>
          <w:bCs/>
          <w:i/>
          <w:iCs/>
          <w:sz w:val="26"/>
          <w:szCs w:val="26"/>
        </w:rPr>
        <w:t>Статья 25. Обучение, стажировка, инструктаж и проверка знаний по вопросам охраны труда</w:t>
      </w:r>
    </w:p>
    <w:p w:rsidR="001C4CB4" w:rsidRDefault="001C4CB4">
      <w:pPr>
        <w:spacing w:line="19" w:lineRule="exact"/>
        <w:rPr>
          <w:sz w:val="20"/>
          <w:szCs w:val="20"/>
        </w:rPr>
      </w:pPr>
    </w:p>
    <w:p w:rsidR="001C4CB4" w:rsidRDefault="00C47C14">
      <w:pPr>
        <w:spacing w:line="231" w:lineRule="auto"/>
        <w:ind w:left="20" w:right="140"/>
        <w:jc w:val="both"/>
        <w:rPr>
          <w:sz w:val="20"/>
          <w:szCs w:val="20"/>
        </w:rPr>
      </w:pPr>
      <w:r>
        <w:rPr>
          <w:rFonts w:eastAsia="Times New Roman"/>
          <w:sz w:val="18"/>
          <w:szCs w:val="18"/>
        </w:rPr>
        <w:t>Государство обеспечивает подготовку специалистов по охране труда в учреждениях образования.</w:t>
      </w:r>
    </w:p>
    <w:p w:rsidR="001C4CB4" w:rsidRDefault="001C4CB4">
      <w:pPr>
        <w:spacing w:line="2" w:lineRule="exact"/>
        <w:rPr>
          <w:sz w:val="20"/>
          <w:szCs w:val="20"/>
        </w:rPr>
      </w:pPr>
    </w:p>
    <w:p w:rsidR="001C4CB4" w:rsidRDefault="00C47C14">
      <w:pPr>
        <w:spacing w:line="231" w:lineRule="auto"/>
        <w:ind w:left="20" w:right="140"/>
        <w:jc w:val="both"/>
        <w:rPr>
          <w:sz w:val="20"/>
          <w:szCs w:val="20"/>
        </w:rPr>
      </w:pPr>
      <w:r>
        <w:rPr>
          <w:rFonts w:eastAsia="Times New Roman"/>
          <w:sz w:val="18"/>
          <w:szCs w:val="18"/>
        </w:rPr>
        <w:t>Обучение по вопросам охраны труда проводится при подготовке, переподготовке, повышении квалификации, на обучающих курсах. Обучение, стажировка, инструктаж и проверка знаний работаю-щих по вопросам охраны труда осуществляются в порядке, опре-деляемом Министерством труда и социальной защиты Республики Беларусь.</w:t>
      </w:r>
    </w:p>
    <w:p w:rsidR="001C4CB4" w:rsidRDefault="001C4CB4">
      <w:pPr>
        <w:spacing w:line="5" w:lineRule="exact"/>
        <w:rPr>
          <w:sz w:val="20"/>
          <w:szCs w:val="20"/>
        </w:rPr>
      </w:pPr>
    </w:p>
    <w:p w:rsidR="001C4CB4" w:rsidRDefault="00C47C14">
      <w:pPr>
        <w:spacing w:line="269" w:lineRule="auto"/>
        <w:ind w:left="20" w:right="140"/>
        <w:jc w:val="both"/>
        <w:rPr>
          <w:sz w:val="20"/>
          <w:szCs w:val="20"/>
        </w:rPr>
      </w:pPr>
      <w:r>
        <w:rPr>
          <w:rFonts w:eastAsia="Times New Roman"/>
          <w:sz w:val="17"/>
          <w:szCs w:val="17"/>
        </w:rPr>
        <w:t>Наниматель оказывает содействие в обучении по вопросам охраны труда общественных инспекторов по охране труда профсоюзов, уполномоченных лиц по охране труда работников организации.</w:t>
      </w:r>
    </w:p>
    <w:p w:rsidR="001C4CB4" w:rsidRDefault="00C47C14">
      <w:pPr>
        <w:spacing w:line="20" w:lineRule="exact"/>
        <w:rPr>
          <w:sz w:val="20"/>
          <w:szCs w:val="20"/>
        </w:rPr>
      </w:pPr>
      <w:r>
        <w:rPr>
          <w:noProof/>
          <w:sz w:val="20"/>
          <w:szCs w:val="20"/>
        </w:rPr>
        <w:drawing>
          <wp:anchor distT="0" distB="0" distL="114300" distR="114300" simplePos="0" relativeHeight="251622400" behindDoc="1" locked="0" layoutInCell="0" allowOverlap="1">
            <wp:simplePos x="0" y="0"/>
            <wp:positionH relativeFrom="column">
              <wp:posOffset>-71120</wp:posOffset>
            </wp:positionH>
            <wp:positionV relativeFrom="paragraph">
              <wp:posOffset>194945</wp:posOffset>
            </wp:positionV>
            <wp:extent cx="3437890" cy="68897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blip>
                    <a:srcRect/>
                    <a:stretch>
                      <a:fillRect/>
                    </a:stretch>
                  </pic:blipFill>
                  <pic:spPr bwMode="auto">
                    <a:xfrm>
                      <a:off x="0" y="0"/>
                      <a:ext cx="3437890" cy="688975"/>
                    </a:xfrm>
                    <a:prstGeom prst="rect">
                      <a:avLst/>
                    </a:prstGeom>
                    <a:noFill/>
                  </pic:spPr>
                </pic:pic>
              </a:graphicData>
            </a:graphic>
          </wp:anchor>
        </w:drawing>
      </w:r>
    </w:p>
    <w:p w:rsidR="001C4CB4" w:rsidRDefault="001C4CB4">
      <w:pPr>
        <w:spacing w:line="323" w:lineRule="exact"/>
        <w:rPr>
          <w:sz w:val="20"/>
          <w:szCs w:val="20"/>
        </w:rPr>
      </w:pPr>
    </w:p>
    <w:p w:rsidR="001C4CB4" w:rsidRDefault="00C47C14">
      <w:pPr>
        <w:ind w:left="1500"/>
        <w:rPr>
          <w:sz w:val="20"/>
          <w:szCs w:val="20"/>
        </w:rPr>
      </w:pPr>
      <w:r>
        <w:rPr>
          <w:rFonts w:eastAsia="Times New Roman"/>
          <w:b/>
          <w:bCs/>
          <w:sz w:val="26"/>
          <w:szCs w:val="26"/>
        </w:rPr>
        <w:t>Дальнейшие шаги</w:t>
      </w:r>
    </w:p>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623424" behindDoc="1" locked="0" layoutInCell="0" allowOverlap="1">
                <wp:simplePos x="0" y="0"/>
                <wp:positionH relativeFrom="column">
                  <wp:posOffset>3363595</wp:posOffset>
                </wp:positionH>
                <wp:positionV relativeFrom="paragraph">
                  <wp:posOffset>505460</wp:posOffset>
                </wp:positionV>
                <wp:extent cx="0" cy="47180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1805"/>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20B17A8D" id="Shape 72"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64.85pt,39.8pt" to="264.8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24448" behindDoc="1" locked="0" layoutInCell="0" allowOverlap="1">
                <wp:simplePos x="0" y="0"/>
                <wp:positionH relativeFrom="column">
                  <wp:posOffset>-73660</wp:posOffset>
                </wp:positionH>
                <wp:positionV relativeFrom="paragraph">
                  <wp:posOffset>509905</wp:posOffset>
                </wp:positionV>
                <wp:extent cx="3441700"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4170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06354C31" id="Shape 7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8pt,40.15pt" to="265.2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25472" behindDoc="1" locked="0" layoutInCell="0" allowOverlap="1">
                <wp:simplePos x="0" y="0"/>
                <wp:positionH relativeFrom="column">
                  <wp:posOffset>-69215</wp:posOffset>
                </wp:positionH>
                <wp:positionV relativeFrom="paragraph">
                  <wp:posOffset>505460</wp:posOffset>
                </wp:positionV>
                <wp:extent cx="0" cy="471805"/>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1805"/>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19CE822C" id="Shape 7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45pt,39.8pt" to="-5.4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26496" behindDoc="1" locked="0" layoutInCell="0" allowOverlap="1">
                <wp:simplePos x="0" y="0"/>
                <wp:positionH relativeFrom="column">
                  <wp:posOffset>-73660</wp:posOffset>
                </wp:positionH>
                <wp:positionV relativeFrom="paragraph">
                  <wp:posOffset>972820</wp:posOffset>
                </wp:positionV>
                <wp:extent cx="3441700"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4170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6988B107" id="Shape 7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8pt,76.6pt" to="265.2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" o:allowincell="f" filled="t" strokeweight=".7pt">
                <v:stroke joinstyle="miter"/>
                <o:lock v:ext="edit" shapetype="f"/>
              </v:line>
            </w:pict>
          </mc:Fallback>
        </mc:AlternateContent>
      </w: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12" w:lineRule="exact"/>
        <w:rPr>
          <w:sz w:val="20"/>
          <w:szCs w:val="20"/>
        </w:rPr>
      </w:pPr>
    </w:p>
    <w:p w:rsidR="001C4CB4" w:rsidRDefault="002C5590">
      <w:pPr>
        <w:ind w:right="100"/>
        <w:jc w:val="center"/>
        <w:rPr>
          <w:sz w:val="20"/>
          <w:szCs w:val="20"/>
        </w:rPr>
      </w:pPr>
      <w:r>
        <w:rPr>
          <w:rFonts w:eastAsia="Times New Roman"/>
          <w:b/>
          <w:bCs/>
          <w:i/>
          <w:iCs/>
          <w:sz w:val="26"/>
          <w:szCs w:val="26"/>
        </w:rPr>
        <w:t>С</w:t>
      </w:r>
      <w:r w:rsidR="00C47C14">
        <w:rPr>
          <w:rFonts w:eastAsia="Times New Roman"/>
          <w:b/>
          <w:bCs/>
          <w:i/>
          <w:iCs/>
          <w:sz w:val="26"/>
          <w:szCs w:val="26"/>
        </w:rPr>
        <w:t>тать</w:t>
      </w:r>
      <w:r>
        <w:rPr>
          <w:rFonts w:eastAsia="Times New Roman"/>
          <w:b/>
          <w:bCs/>
          <w:i/>
          <w:iCs/>
          <w:sz w:val="26"/>
          <w:szCs w:val="26"/>
        </w:rPr>
        <w:t>я</w:t>
      </w:r>
      <w:r w:rsidR="00C47C14">
        <w:rPr>
          <w:rFonts w:eastAsia="Times New Roman"/>
          <w:b/>
          <w:bCs/>
          <w:i/>
          <w:iCs/>
          <w:sz w:val="26"/>
          <w:szCs w:val="26"/>
        </w:rPr>
        <w:t xml:space="preserve"> 25 Закона</w:t>
      </w:r>
    </w:p>
    <w:p w:rsidR="001C4CB4" w:rsidRDefault="001C4CB4">
      <w:pPr>
        <w:spacing w:line="13" w:lineRule="exact"/>
        <w:rPr>
          <w:sz w:val="20"/>
          <w:szCs w:val="20"/>
        </w:rPr>
      </w:pPr>
    </w:p>
    <w:p w:rsidR="001C4CB4" w:rsidRDefault="00C47C14">
      <w:pPr>
        <w:ind w:right="100"/>
        <w:jc w:val="center"/>
        <w:rPr>
          <w:sz w:val="20"/>
          <w:szCs w:val="20"/>
        </w:rPr>
      </w:pPr>
      <w:r>
        <w:rPr>
          <w:rFonts w:eastAsia="Times New Roman"/>
          <w:b/>
          <w:bCs/>
          <w:i/>
          <w:iCs/>
          <w:sz w:val="26"/>
          <w:szCs w:val="26"/>
        </w:rPr>
        <w:t>Республики Беларусь «Об охране труда»</w:t>
      </w:r>
    </w:p>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627520" behindDoc="1" locked="0" layoutInCell="0" allowOverlap="1">
                <wp:simplePos x="0" y="0"/>
                <wp:positionH relativeFrom="column">
                  <wp:posOffset>3359150</wp:posOffset>
                </wp:positionH>
                <wp:positionV relativeFrom="paragraph">
                  <wp:posOffset>236220</wp:posOffset>
                </wp:positionV>
                <wp:extent cx="0" cy="880745"/>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0745"/>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5F677B3C" id="Shape 7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64.5pt,18.6pt" to="264.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28544" behindDoc="1" locked="0" layoutInCell="0" allowOverlap="1">
                <wp:simplePos x="0" y="0"/>
                <wp:positionH relativeFrom="column">
                  <wp:posOffset>-78105</wp:posOffset>
                </wp:positionH>
                <wp:positionV relativeFrom="paragraph">
                  <wp:posOffset>240665</wp:posOffset>
                </wp:positionV>
                <wp:extent cx="3441700"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4170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22E30E26" id="Shape 7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6.15pt,18.95pt" to="264.8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29568" behindDoc="1" locked="0" layoutInCell="0" allowOverlap="1">
                <wp:simplePos x="0" y="0"/>
                <wp:positionH relativeFrom="column">
                  <wp:posOffset>-73660</wp:posOffset>
                </wp:positionH>
                <wp:positionV relativeFrom="paragraph">
                  <wp:posOffset>236220</wp:posOffset>
                </wp:positionV>
                <wp:extent cx="0" cy="880745"/>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0745"/>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36032100" id="Shape 7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5.8pt,18.6pt" to="-5.8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30592" behindDoc="1" locked="0" layoutInCell="0" allowOverlap="1">
                <wp:simplePos x="0" y="0"/>
                <wp:positionH relativeFrom="column">
                  <wp:posOffset>-78105</wp:posOffset>
                </wp:positionH>
                <wp:positionV relativeFrom="paragraph">
                  <wp:posOffset>1112520</wp:posOffset>
                </wp:positionV>
                <wp:extent cx="3441700"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4170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16F19539" id="Shape 7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6.15pt,87.6pt" to="264.8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" o:allowincell="f" filled="t" strokeweight=".7pt">
                <v:stroke joinstyle="miter"/>
                <o:lock v:ext="edit" shapetype="f"/>
              </v:line>
            </w:pict>
          </mc:Fallback>
        </mc:AlternateContent>
      </w:r>
    </w:p>
    <w:p w:rsidR="001C4CB4" w:rsidRDefault="001C4CB4">
      <w:pPr>
        <w:spacing w:line="200" w:lineRule="exact"/>
        <w:rPr>
          <w:sz w:val="20"/>
          <w:szCs w:val="20"/>
        </w:rPr>
      </w:pPr>
    </w:p>
    <w:p w:rsidR="001C4CB4" w:rsidRDefault="001C4CB4">
      <w:pPr>
        <w:spacing w:line="227" w:lineRule="exact"/>
        <w:rPr>
          <w:sz w:val="20"/>
          <w:szCs w:val="20"/>
        </w:rPr>
      </w:pPr>
    </w:p>
    <w:p w:rsidR="001C4CB4" w:rsidRDefault="00C47C14">
      <w:pPr>
        <w:spacing w:line="255" w:lineRule="auto"/>
        <w:ind w:right="120"/>
        <w:jc w:val="both"/>
        <w:rPr>
          <w:sz w:val="20"/>
          <w:szCs w:val="20"/>
        </w:rPr>
      </w:pPr>
      <w:r>
        <w:rPr>
          <w:rFonts w:eastAsia="Times New Roman"/>
          <w:sz w:val="17"/>
          <w:szCs w:val="17"/>
        </w:rPr>
        <w:t>Учебно-программная документация образовательных программ про-фессиональной подготовки работающих по рабочим профессиям (должностям), образовательных программ переподготовки работа-ющих по профессиям (должностям) должна предусматривать тео-ретическое обучение по вопросам охраны труда и производственное обучение безопасным методам и приемам труда.</w:t>
      </w:r>
    </w:p>
    <w:p w:rsidR="001C4CB4" w:rsidRDefault="001C4CB4">
      <w:pPr>
        <w:spacing w:line="259" w:lineRule="exact"/>
        <w:rPr>
          <w:sz w:val="20"/>
          <w:szCs w:val="20"/>
        </w:rPr>
      </w:pPr>
    </w:p>
    <w:p w:rsidR="001C4CB4" w:rsidRDefault="001C4CB4">
      <w:pPr>
        <w:sectPr w:rsidR="001C4CB4">
          <w:pgSz w:w="8400" w:h="11906"/>
          <w:pgMar w:top="660" w:right="711" w:bottom="0" w:left="720" w:header="0" w:footer="0" w:gutter="0"/>
          <w:cols w:num="2" w:space="720" w:equalWidth="0">
            <w:col w:w="940" w:space="720"/>
            <w:col w:w="5300"/>
          </w:cols>
        </w:sectPr>
      </w:pPr>
    </w:p>
    <w:p w:rsidR="001C4CB4" w:rsidRDefault="001C4CB4">
      <w:pPr>
        <w:spacing w:line="88" w:lineRule="exact"/>
        <w:rPr>
          <w:sz w:val="20"/>
          <w:szCs w:val="20"/>
        </w:rPr>
      </w:pPr>
    </w:p>
    <w:p w:rsidR="001C4CB4" w:rsidRDefault="00C47C14">
      <w:pPr>
        <w:spacing w:line="259" w:lineRule="auto"/>
        <w:ind w:left="280"/>
        <w:jc w:val="center"/>
        <w:rPr>
          <w:sz w:val="20"/>
          <w:szCs w:val="20"/>
        </w:rPr>
      </w:pPr>
      <w:r>
        <w:rPr>
          <w:rFonts w:eastAsia="Times New Roman"/>
          <w:b/>
          <w:bCs/>
          <w:i/>
          <w:iCs/>
          <w:sz w:val="26"/>
          <w:szCs w:val="26"/>
        </w:rPr>
        <w:t>Обучение по охране труда работников — это получение знаний, умений и навыков в ходе проведения</w:t>
      </w:r>
    </w:p>
    <w:p w:rsidR="001C4CB4" w:rsidRDefault="00C47C14">
      <w:pPr>
        <w:spacing w:line="20" w:lineRule="exact"/>
        <w:rPr>
          <w:sz w:val="20"/>
          <w:szCs w:val="20"/>
        </w:rPr>
      </w:pPr>
      <w:r>
        <w:rPr>
          <w:sz w:val="20"/>
          <w:szCs w:val="20"/>
        </w:rPr>
        <w:br w:type="column"/>
      </w:r>
    </w:p>
    <w:p w:rsidR="001C4CB4" w:rsidRDefault="001C4CB4">
      <w:pPr>
        <w:spacing w:line="33" w:lineRule="exact"/>
        <w:rPr>
          <w:sz w:val="20"/>
          <w:szCs w:val="20"/>
        </w:rPr>
      </w:pPr>
    </w:p>
    <w:p w:rsidR="001C4CB4" w:rsidRDefault="00C47C14">
      <w:pPr>
        <w:tabs>
          <w:tab w:val="left" w:pos="460"/>
        </w:tabs>
        <w:rPr>
          <w:sz w:val="20"/>
          <w:szCs w:val="20"/>
        </w:rPr>
      </w:pPr>
      <w:r>
        <w:rPr>
          <w:noProof/>
          <w:sz w:val="1"/>
          <w:szCs w:val="1"/>
        </w:rPr>
        <w:drawing>
          <wp:inline distT="0" distB="0" distL="0" distR="0">
            <wp:extent cx="160655" cy="958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blip>
                    <a:srcRect/>
                    <a:stretch>
                      <a:fillRect/>
                    </a:stretch>
                  </pic:blipFill>
                  <pic:spPr bwMode="auto">
                    <a:xfrm>
                      <a:off x="0" y="0"/>
                      <a:ext cx="160655" cy="95885"/>
                    </a:xfrm>
                    <a:prstGeom prst="rect">
                      <a:avLst/>
                    </a:prstGeom>
                    <a:noFill/>
                    <a:ln>
                      <a:noFill/>
                    </a:ln>
                  </pic:spPr>
                </pic:pic>
              </a:graphicData>
            </a:graphic>
          </wp:inline>
        </w:drawing>
      </w:r>
      <w:r>
        <w:rPr>
          <w:rFonts w:eastAsia="Times New Roman"/>
          <w:sz w:val="18"/>
          <w:szCs w:val="18"/>
        </w:rPr>
        <w:t>•</w:t>
      </w:r>
      <w:r>
        <w:rPr>
          <w:sz w:val="20"/>
          <w:szCs w:val="20"/>
        </w:rPr>
        <w:tab/>
      </w:r>
      <w:r>
        <w:rPr>
          <w:rFonts w:eastAsia="Times New Roman"/>
          <w:sz w:val="17"/>
          <w:szCs w:val="17"/>
        </w:rPr>
        <w:t>инструктажей по охране труда;</w:t>
      </w:r>
    </w:p>
    <w:p w:rsidR="001C4CB4" w:rsidRDefault="00C47C14">
      <w:pPr>
        <w:tabs>
          <w:tab w:val="left" w:pos="460"/>
        </w:tabs>
        <w:spacing w:line="231" w:lineRule="auto"/>
        <w:rPr>
          <w:sz w:val="20"/>
          <w:szCs w:val="20"/>
        </w:rPr>
      </w:pPr>
      <w:r>
        <w:rPr>
          <w:noProof/>
          <w:sz w:val="1"/>
          <w:szCs w:val="1"/>
        </w:rPr>
        <w:drawing>
          <wp:inline distT="0" distB="0" distL="0" distR="0">
            <wp:extent cx="160655" cy="965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blip>
                    <a:srcRect/>
                    <a:stretch>
                      <a:fillRect/>
                    </a:stretch>
                  </pic:blipFill>
                  <pic:spPr bwMode="auto">
                    <a:xfrm>
                      <a:off x="0" y="0"/>
                      <a:ext cx="160655" cy="96520"/>
                    </a:xfrm>
                    <a:prstGeom prst="rect">
                      <a:avLst/>
                    </a:prstGeom>
                    <a:noFill/>
                    <a:ln>
                      <a:noFill/>
                    </a:ln>
                  </pic:spPr>
                </pic:pic>
              </a:graphicData>
            </a:graphic>
          </wp:inline>
        </w:drawing>
      </w:r>
      <w:r>
        <w:rPr>
          <w:rFonts w:eastAsia="Times New Roman"/>
          <w:sz w:val="18"/>
          <w:szCs w:val="18"/>
        </w:rPr>
        <w:t>•</w:t>
      </w:r>
      <w:r>
        <w:rPr>
          <w:sz w:val="20"/>
          <w:szCs w:val="20"/>
        </w:rPr>
        <w:tab/>
      </w:r>
      <w:r>
        <w:rPr>
          <w:rFonts w:eastAsia="Times New Roman"/>
          <w:sz w:val="18"/>
          <w:szCs w:val="18"/>
        </w:rPr>
        <w:t>стажировки на рабочем месте;</w:t>
      </w:r>
    </w:p>
    <w:p w:rsidR="001C4CB4" w:rsidRDefault="001C4CB4">
      <w:pPr>
        <w:spacing w:line="1" w:lineRule="exact"/>
        <w:rPr>
          <w:sz w:val="20"/>
          <w:szCs w:val="20"/>
        </w:rPr>
      </w:pPr>
    </w:p>
    <w:p w:rsidR="001C4CB4" w:rsidRDefault="00C47C14">
      <w:pPr>
        <w:tabs>
          <w:tab w:val="left" w:pos="460"/>
        </w:tabs>
        <w:spacing w:line="231" w:lineRule="auto"/>
        <w:ind w:left="480" w:hanging="473"/>
        <w:jc w:val="both"/>
        <w:rPr>
          <w:sz w:val="20"/>
          <w:szCs w:val="20"/>
        </w:rPr>
      </w:pPr>
      <w:r>
        <w:rPr>
          <w:noProof/>
          <w:sz w:val="1"/>
          <w:szCs w:val="1"/>
        </w:rPr>
        <w:drawing>
          <wp:inline distT="0" distB="0" distL="0" distR="0">
            <wp:extent cx="160655" cy="965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a:extLst/>
                    </a:blip>
                    <a:srcRect/>
                    <a:stretch>
                      <a:fillRect/>
                    </a:stretch>
                  </pic:blipFill>
                  <pic:spPr bwMode="auto">
                    <a:xfrm>
                      <a:off x="0" y="0"/>
                      <a:ext cx="160655" cy="96520"/>
                    </a:xfrm>
                    <a:prstGeom prst="rect">
                      <a:avLst/>
                    </a:prstGeom>
                    <a:noFill/>
                    <a:ln>
                      <a:noFill/>
                    </a:ln>
                  </pic:spPr>
                </pic:pic>
              </a:graphicData>
            </a:graphic>
          </wp:inline>
        </w:drawing>
      </w:r>
      <w:r>
        <w:rPr>
          <w:rFonts w:eastAsia="Times New Roman"/>
          <w:sz w:val="18"/>
          <w:szCs w:val="18"/>
        </w:rPr>
        <w:t>•</w:t>
      </w:r>
      <w:r>
        <w:rPr>
          <w:sz w:val="20"/>
          <w:szCs w:val="20"/>
        </w:rPr>
        <w:tab/>
      </w:r>
      <w:r>
        <w:rPr>
          <w:rFonts w:eastAsia="Times New Roman"/>
          <w:sz w:val="18"/>
          <w:szCs w:val="18"/>
        </w:rPr>
        <w:t>обучения по охране труда в организациях, осу</w:t>
      </w:r>
      <w:r w:rsidR="00252EA2">
        <w:rPr>
          <w:rFonts w:eastAsia="Times New Roman"/>
          <w:sz w:val="18"/>
          <w:szCs w:val="18"/>
        </w:rPr>
        <w:t>ществляющих образовательную дея</w:t>
      </w:r>
      <w:r>
        <w:rPr>
          <w:rFonts w:eastAsia="Times New Roman"/>
          <w:sz w:val="18"/>
          <w:szCs w:val="18"/>
        </w:rPr>
        <w:t>тельность;</w:t>
      </w:r>
    </w:p>
    <w:p w:rsidR="001C4CB4" w:rsidRDefault="00C47C14">
      <w:pPr>
        <w:tabs>
          <w:tab w:val="left" w:pos="460"/>
        </w:tabs>
        <w:rPr>
          <w:sz w:val="20"/>
          <w:szCs w:val="20"/>
        </w:rPr>
      </w:pPr>
      <w:r>
        <w:rPr>
          <w:noProof/>
          <w:sz w:val="1"/>
          <w:szCs w:val="1"/>
        </w:rPr>
        <w:drawing>
          <wp:inline distT="0" distB="0" distL="0" distR="0">
            <wp:extent cx="160655" cy="965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a:extLst/>
                    </a:blip>
                    <a:srcRect/>
                    <a:stretch>
                      <a:fillRect/>
                    </a:stretch>
                  </pic:blipFill>
                  <pic:spPr bwMode="auto">
                    <a:xfrm>
                      <a:off x="0" y="0"/>
                      <a:ext cx="160655" cy="96520"/>
                    </a:xfrm>
                    <a:prstGeom prst="rect">
                      <a:avLst/>
                    </a:prstGeom>
                    <a:noFill/>
                    <a:ln>
                      <a:noFill/>
                    </a:ln>
                  </pic:spPr>
                </pic:pic>
              </a:graphicData>
            </a:graphic>
          </wp:inline>
        </w:drawing>
      </w:r>
      <w:r>
        <w:rPr>
          <w:rFonts w:eastAsia="Times New Roman"/>
          <w:sz w:val="18"/>
          <w:szCs w:val="18"/>
        </w:rPr>
        <w:t>•</w:t>
      </w:r>
      <w:r>
        <w:rPr>
          <w:sz w:val="20"/>
          <w:szCs w:val="20"/>
        </w:rPr>
        <w:tab/>
      </w:r>
      <w:r>
        <w:rPr>
          <w:rFonts w:eastAsia="Times New Roman"/>
          <w:sz w:val="17"/>
          <w:szCs w:val="17"/>
        </w:rPr>
        <w:t>обучения по охране труда у работодателя;</w:t>
      </w:r>
    </w:p>
    <w:p w:rsidR="001C4CB4" w:rsidRDefault="00C47C14">
      <w:pPr>
        <w:tabs>
          <w:tab w:val="left" w:pos="460"/>
        </w:tabs>
        <w:spacing w:line="264" w:lineRule="auto"/>
        <w:ind w:left="480" w:hanging="473"/>
        <w:jc w:val="both"/>
        <w:rPr>
          <w:sz w:val="20"/>
          <w:szCs w:val="20"/>
        </w:rPr>
      </w:pPr>
      <w:r>
        <w:rPr>
          <w:noProof/>
          <w:sz w:val="1"/>
          <w:szCs w:val="1"/>
        </w:rPr>
        <w:drawing>
          <wp:inline distT="0" distB="0" distL="0" distR="0">
            <wp:extent cx="160655" cy="965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extLst/>
                    </a:blip>
                    <a:srcRect/>
                    <a:stretch>
                      <a:fillRect/>
                    </a:stretch>
                  </pic:blipFill>
                  <pic:spPr bwMode="auto">
                    <a:xfrm>
                      <a:off x="0" y="0"/>
                      <a:ext cx="160655" cy="96520"/>
                    </a:xfrm>
                    <a:prstGeom prst="rect">
                      <a:avLst/>
                    </a:prstGeom>
                    <a:noFill/>
                    <a:ln>
                      <a:noFill/>
                    </a:ln>
                  </pic:spPr>
                </pic:pic>
              </a:graphicData>
            </a:graphic>
          </wp:inline>
        </w:drawing>
      </w:r>
      <w:r>
        <w:rPr>
          <w:rFonts w:eastAsia="Times New Roman"/>
          <w:sz w:val="18"/>
          <w:szCs w:val="18"/>
        </w:rPr>
        <w:t>•</w:t>
      </w:r>
      <w:r>
        <w:rPr>
          <w:sz w:val="20"/>
          <w:szCs w:val="20"/>
        </w:rPr>
        <w:tab/>
      </w:r>
      <w:r>
        <w:rPr>
          <w:rFonts w:eastAsia="Times New Roman"/>
          <w:sz w:val="18"/>
          <w:szCs w:val="18"/>
        </w:rPr>
        <w:t>обучения оказанию первой помощи по-страдавшим.</w:t>
      </w:r>
    </w:p>
    <w:p w:rsidR="001C4CB4" w:rsidRDefault="001C4CB4">
      <w:pPr>
        <w:spacing w:line="94" w:lineRule="exact"/>
        <w:rPr>
          <w:sz w:val="20"/>
          <w:szCs w:val="20"/>
        </w:rPr>
      </w:pPr>
    </w:p>
    <w:p w:rsidR="001C4CB4" w:rsidRDefault="001C4CB4">
      <w:pPr>
        <w:sectPr w:rsidR="001C4CB4">
          <w:type w:val="continuous"/>
          <w:pgSz w:w="8400" w:h="11906"/>
          <w:pgMar w:top="660" w:right="711" w:bottom="0" w:left="720" w:header="0" w:footer="0" w:gutter="0"/>
          <w:cols w:num="2" w:space="720" w:equalWidth="0">
            <w:col w:w="3060" w:space="280"/>
            <w:col w:w="3620"/>
          </w:cols>
        </w:sectPr>
      </w:pPr>
    </w:p>
    <w:p w:rsidR="001C4CB4" w:rsidRDefault="00CD2E5E">
      <w:pPr>
        <w:jc w:val="center"/>
        <w:rPr>
          <w:sz w:val="20"/>
          <w:szCs w:val="20"/>
        </w:rPr>
      </w:pPr>
      <w:r>
        <w:rPr>
          <w:rFonts w:eastAsia="Times New Roman"/>
          <w:sz w:val="20"/>
          <w:szCs w:val="20"/>
        </w:rPr>
        <w:lastRenderedPageBreak/>
        <w:t>31</w:t>
      </w:r>
    </w:p>
    <w:p w:rsidR="001C4CB4" w:rsidRDefault="001C4CB4">
      <w:pPr>
        <w:sectPr w:rsidR="001C4CB4">
          <w:type w:val="continuous"/>
          <w:pgSz w:w="8400" w:h="11906"/>
          <w:pgMar w:top="660" w:right="711" w:bottom="0" w:left="720" w:header="0" w:footer="0" w:gutter="0"/>
          <w:cols w:space="720" w:equalWidth="0">
            <w:col w:w="6960"/>
          </w:cols>
        </w:sectPr>
      </w:pPr>
    </w:p>
    <w:p w:rsidR="001C4CB4" w:rsidRDefault="00C47C14">
      <w:pPr>
        <w:jc w:val="center"/>
        <w:rPr>
          <w:sz w:val="20"/>
          <w:szCs w:val="20"/>
        </w:rPr>
      </w:pPr>
      <w:r>
        <w:rPr>
          <w:rFonts w:eastAsia="Times New Roman"/>
          <w:b/>
          <w:bCs/>
          <w:sz w:val="26"/>
          <w:szCs w:val="26"/>
        </w:rPr>
        <w:lastRenderedPageBreak/>
        <w:t>Повышать квалификацию — развивать</w:t>
      </w:r>
    </w:p>
    <w:p w:rsidR="001C4CB4" w:rsidRDefault="001C4CB4">
      <w:pPr>
        <w:spacing w:line="13" w:lineRule="exact"/>
        <w:rPr>
          <w:sz w:val="20"/>
          <w:szCs w:val="20"/>
        </w:rPr>
      </w:pPr>
    </w:p>
    <w:p w:rsidR="001C4CB4" w:rsidRDefault="00C47C14">
      <w:pPr>
        <w:jc w:val="center"/>
        <w:rPr>
          <w:sz w:val="20"/>
          <w:szCs w:val="20"/>
        </w:rPr>
      </w:pPr>
      <w:r>
        <w:rPr>
          <w:rFonts w:eastAsia="Times New Roman"/>
          <w:b/>
          <w:bCs/>
          <w:sz w:val="26"/>
          <w:szCs w:val="26"/>
        </w:rPr>
        <w:t>профессиональные навыки</w:t>
      </w:r>
    </w:p>
    <w:p w:rsidR="001C4CB4" w:rsidRDefault="00C47C14">
      <w:pPr>
        <w:spacing w:line="20" w:lineRule="exact"/>
        <w:rPr>
          <w:sz w:val="20"/>
          <w:szCs w:val="20"/>
        </w:rPr>
      </w:pPr>
      <w:r>
        <w:rPr>
          <w:noProof/>
          <w:sz w:val="20"/>
          <w:szCs w:val="20"/>
        </w:rPr>
        <w:drawing>
          <wp:anchor distT="0" distB="0" distL="114300" distR="114300" simplePos="0" relativeHeight="251631616" behindDoc="1" locked="0" layoutInCell="0" allowOverlap="1">
            <wp:simplePos x="0" y="0"/>
            <wp:positionH relativeFrom="column">
              <wp:posOffset>-7620</wp:posOffset>
            </wp:positionH>
            <wp:positionV relativeFrom="paragraph">
              <wp:posOffset>58420</wp:posOffset>
            </wp:positionV>
            <wp:extent cx="4439285" cy="621728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a:extLst/>
                    </a:blip>
                    <a:srcRect/>
                    <a:stretch>
                      <a:fillRect/>
                    </a:stretch>
                  </pic:blipFill>
                  <pic:spPr bwMode="auto">
                    <a:xfrm>
                      <a:off x="0" y="0"/>
                      <a:ext cx="4439285" cy="6217285"/>
                    </a:xfrm>
                    <a:prstGeom prst="rect">
                      <a:avLst/>
                    </a:prstGeom>
                    <a:noFill/>
                  </pic:spPr>
                </pic:pic>
              </a:graphicData>
            </a:graphic>
          </wp:anchor>
        </w:drawing>
      </w:r>
    </w:p>
    <w:p w:rsidR="001C4CB4" w:rsidRDefault="001C4CB4">
      <w:pPr>
        <w:spacing w:line="9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720"/>
        <w:gridCol w:w="1340"/>
        <w:gridCol w:w="900"/>
        <w:gridCol w:w="20"/>
      </w:tblGrid>
      <w:tr w:rsidR="001C4CB4">
        <w:trPr>
          <w:trHeight w:val="207"/>
        </w:trPr>
        <w:tc>
          <w:tcPr>
            <w:tcW w:w="4720" w:type="dxa"/>
            <w:vAlign w:val="bottom"/>
          </w:tcPr>
          <w:p w:rsidR="001C4CB4" w:rsidRDefault="00C47C14">
            <w:pPr>
              <w:ind w:left="80"/>
              <w:rPr>
                <w:sz w:val="20"/>
                <w:szCs w:val="20"/>
              </w:rPr>
            </w:pPr>
            <w:r>
              <w:rPr>
                <w:rFonts w:eastAsia="Times New Roman"/>
                <w:b/>
                <w:bCs/>
                <w:sz w:val="18"/>
                <w:szCs w:val="18"/>
              </w:rPr>
              <w:t>1. Мы знаем, какая квалификация и профессиональ-</w:t>
            </w:r>
          </w:p>
        </w:tc>
        <w:tc>
          <w:tcPr>
            <w:tcW w:w="1340" w:type="dxa"/>
            <w:vAlign w:val="bottom"/>
          </w:tcPr>
          <w:p w:rsidR="001C4CB4" w:rsidRDefault="001C4CB4">
            <w:pPr>
              <w:rPr>
                <w:sz w:val="17"/>
                <w:szCs w:val="17"/>
              </w:rPr>
            </w:pPr>
          </w:p>
        </w:tc>
        <w:tc>
          <w:tcPr>
            <w:tcW w:w="90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00"/>
        </w:trPr>
        <w:tc>
          <w:tcPr>
            <w:tcW w:w="4720" w:type="dxa"/>
            <w:vAlign w:val="bottom"/>
          </w:tcPr>
          <w:p w:rsidR="001C4CB4" w:rsidRDefault="00C47C14">
            <w:pPr>
              <w:spacing w:line="200" w:lineRule="exact"/>
              <w:ind w:left="80"/>
              <w:rPr>
                <w:sz w:val="20"/>
                <w:szCs w:val="20"/>
              </w:rPr>
            </w:pPr>
            <w:r>
              <w:rPr>
                <w:rFonts w:eastAsia="Times New Roman"/>
                <w:b/>
                <w:bCs/>
                <w:sz w:val="18"/>
                <w:szCs w:val="18"/>
              </w:rPr>
              <w:t>ные навыки нам необходимы для безопасной эксплуа-</w:t>
            </w:r>
          </w:p>
        </w:tc>
        <w:tc>
          <w:tcPr>
            <w:tcW w:w="1340" w:type="dxa"/>
            <w:vAlign w:val="bottom"/>
          </w:tcPr>
          <w:p w:rsidR="001C4CB4" w:rsidRDefault="00C47C14">
            <w:pPr>
              <w:spacing w:line="200" w:lineRule="exact"/>
              <w:ind w:left="100"/>
              <w:rPr>
                <w:sz w:val="20"/>
                <w:szCs w:val="20"/>
              </w:rPr>
            </w:pPr>
            <w:r>
              <w:rPr>
                <w:rFonts w:eastAsia="Times New Roman"/>
                <w:b/>
                <w:bCs/>
                <w:sz w:val="18"/>
                <w:szCs w:val="18"/>
              </w:rPr>
              <w:t>Индивидуаль-</w:t>
            </w:r>
          </w:p>
        </w:tc>
        <w:tc>
          <w:tcPr>
            <w:tcW w:w="900" w:type="dxa"/>
            <w:vAlign w:val="bottom"/>
          </w:tcPr>
          <w:p w:rsidR="001C4CB4" w:rsidRDefault="00C47C14">
            <w:pPr>
              <w:spacing w:line="200" w:lineRule="exact"/>
              <w:ind w:left="80"/>
              <w:rPr>
                <w:sz w:val="20"/>
                <w:szCs w:val="20"/>
              </w:rPr>
            </w:pPr>
            <w:r>
              <w:rPr>
                <w:rFonts w:eastAsia="Times New Roman"/>
                <w:b/>
                <w:bCs/>
                <w:sz w:val="18"/>
                <w:szCs w:val="18"/>
              </w:rPr>
              <w:t>Общий</w:t>
            </w:r>
          </w:p>
        </w:tc>
        <w:tc>
          <w:tcPr>
            <w:tcW w:w="0" w:type="dxa"/>
            <w:vAlign w:val="bottom"/>
          </w:tcPr>
          <w:p w:rsidR="001C4CB4" w:rsidRDefault="001C4CB4">
            <w:pPr>
              <w:rPr>
                <w:sz w:val="1"/>
                <w:szCs w:val="1"/>
              </w:rPr>
            </w:pPr>
          </w:p>
        </w:tc>
      </w:tr>
      <w:tr w:rsidR="001C4CB4">
        <w:trPr>
          <w:trHeight w:val="200"/>
        </w:trPr>
        <w:tc>
          <w:tcPr>
            <w:tcW w:w="4720" w:type="dxa"/>
            <w:vAlign w:val="bottom"/>
          </w:tcPr>
          <w:p w:rsidR="001C4CB4" w:rsidRDefault="00C47C14">
            <w:pPr>
              <w:spacing w:line="200" w:lineRule="exact"/>
              <w:ind w:left="80"/>
              <w:rPr>
                <w:sz w:val="20"/>
                <w:szCs w:val="20"/>
              </w:rPr>
            </w:pPr>
            <w:r>
              <w:rPr>
                <w:rFonts w:eastAsia="Times New Roman"/>
                <w:b/>
                <w:bCs/>
                <w:sz w:val="18"/>
                <w:szCs w:val="18"/>
              </w:rPr>
              <w:t>тации технологического оборудования и предотвраще-</w:t>
            </w:r>
          </w:p>
        </w:tc>
        <w:tc>
          <w:tcPr>
            <w:tcW w:w="1340" w:type="dxa"/>
            <w:vAlign w:val="bottom"/>
          </w:tcPr>
          <w:p w:rsidR="001C4CB4" w:rsidRDefault="00C47C14">
            <w:pPr>
              <w:spacing w:line="200" w:lineRule="exact"/>
              <w:ind w:left="100"/>
              <w:rPr>
                <w:sz w:val="20"/>
                <w:szCs w:val="20"/>
              </w:rPr>
            </w:pPr>
            <w:r>
              <w:rPr>
                <w:rFonts w:eastAsia="Times New Roman"/>
                <w:b/>
                <w:bCs/>
                <w:sz w:val="18"/>
                <w:szCs w:val="18"/>
              </w:rPr>
              <w:t>ный рейтинг</w:t>
            </w:r>
          </w:p>
        </w:tc>
        <w:tc>
          <w:tcPr>
            <w:tcW w:w="900" w:type="dxa"/>
            <w:vAlign w:val="bottom"/>
          </w:tcPr>
          <w:p w:rsidR="001C4CB4" w:rsidRDefault="00C47C14">
            <w:pPr>
              <w:spacing w:line="200" w:lineRule="exact"/>
              <w:ind w:left="80"/>
              <w:rPr>
                <w:sz w:val="20"/>
                <w:szCs w:val="20"/>
              </w:rPr>
            </w:pPr>
            <w:r>
              <w:rPr>
                <w:rFonts w:eastAsia="Times New Roman"/>
                <w:b/>
                <w:bCs/>
                <w:sz w:val="18"/>
                <w:szCs w:val="18"/>
              </w:rPr>
              <w:t>рейтинг</w:t>
            </w:r>
          </w:p>
        </w:tc>
        <w:tc>
          <w:tcPr>
            <w:tcW w:w="0" w:type="dxa"/>
            <w:vAlign w:val="bottom"/>
          </w:tcPr>
          <w:p w:rsidR="001C4CB4" w:rsidRDefault="001C4CB4">
            <w:pPr>
              <w:rPr>
                <w:sz w:val="1"/>
                <w:szCs w:val="1"/>
              </w:rPr>
            </w:pPr>
          </w:p>
        </w:tc>
      </w:tr>
      <w:tr w:rsidR="001C4CB4">
        <w:trPr>
          <w:trHeight w:val="252"/>
        </w:trPr>
        <w:tc>
          <w:tcPr>
            <w:tcW w:w="4720" w:type="dxa"/>
            <w:tcBorders>
              <w:bottom w:val="single" w:sz="8" w:space="0" w:color="auto"/>
            </w:tcBorders>
            <w:vAlign w:val="bottom"/>
          </w:tcPr>
          <w:p w:rsidR="001C4CB4" w:rsidRDefault="00C47C14">
            <w:pPr>
              <w:ind w:left="80"/>
              <w:rPr>
                <w:sz w:val="20"/>
                <w:szCs w:val="20"/>
              </w:rPr>
            </w:pPr>
            <w:r>
              <w:rPr>
                <w:rFonts w:eastAsia="Times New Roman"/>
                <w:b/>
                <w:bCs/>
                <w:sz w:val="18"/>
                <w:szCs w:val="18"/>
              </w:rPr>
              <w:t>ния сбоев в его работе.</w:t>
            </w:r>
          </w:p>
        </w:tc>
        <w:tc>
          <w:tcPr>
            <w:tcW w:w="1340" w:type="dxa"/>
            <w:tcBorders>
              <w:bottom w:val="single" w:sz="8" w:space="0" w:color="auto"/>
            </w:tcBorders>
            <w:vAlign w:val="bottom"/>
          </w:tcPr>
          <w:p w:rsidR="001C4CB4" w:rsidRDefault="001C4CB4">
            <w:pPr>
              <w:rPr>
                <w:sz w:val="21"/>
                <w:szCs w:val="21"/>
              </w:rPr>
            </w:pPr>
          </w:p>
        </w:tc>
        <w:tc>
          <w:tcPr>
            <w:tcW w:w="900" w:type="dxa"/>
            <w:tcBorders>
              <w:bottom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38"/>
        </w:trPr>
        <w:tc>
          <w:tcPr>
            <w:tcW w:w="4720" w:type="dxa"/>
            <w:vAlign w:val="bottom"/>
          </w:tcPr>
          <w:p w:rsidR="001C4CB4" w:rsidRDefault="00C47C14">
            <w:pPr>
              <w:ind w:left="80"/>
              <w:rPr>
                <w:sz w:val="20"/>
                <w:szCs w:val="20"/>
              </w:rPr>
            </w:pPr>
            <w:r>
              <w:rPr>
                <w:rFonts w:eastAsia="Times New Roman"/>
                <w:sz w:val="18"/>
                <w:szCs w:val="18"/>
              </w:rPr>
              <w:t>Я регулярно устанавливаю квалификационные требования</w:t>
            </w:r>
          </w:p>
        </w:tc>
        <w:tc>
          <w:tcPr>
            <w:tcW w:w="1340" w:type="dxa"/>
            <w:vAlign w:val="bottom"/>
          </w:tcPr>
          <w:p w:rsidR="001C4CB4" w:rsidRDefault="001C4CB4">
            <w:pPr>
              <w:rPr>
                <w:sz w:val="20"/>
                <w:szCs w:val="20"/>
              </w:rPr>
            </w:pPr>
          </w:p>
        </w:tc>
        <w:tc>
          <w:tcPr>
            <w:tcW w:w="900" w:type="dxa"/>
            <w:vAlign w:val="bottom"/>
          </w:tcPr>
          <w:p w:rsidR="001C4CB4" w:rsidRDefault="001C4CB4">
            <w:pPr>
              <w:rPr>
                <w:sz w:val="20"/>
                <w:szCs w:val="20"/>
              </w:rPr>
            </w:pPr>
          </w:p>
        </w:tc>
        <w:tc>
          <w:tcPr>
            <w:tcW w:w="0" w:type="dxa"/>
            <w:vAlign w:val="bottom"/>
          </w:tcPr>
          <w:p w:rsidR="001C4CB4" w:rsidRDefault="001C4CB4">
            <w:pPr>
              <w:rPr>
                <w:sz w:val="1"/>
                <w:szCs w:val="1"/>
              </w:rPr>
            </w:pPr>
          </w:p>
        </w:tc>
      </w:tr>
      <w:tr w:rsidR="001C4CB4">
        <w:trPr>
          <w:trHeight w:val="235"/>
        </w:trPr>
        <w:tc>
          <w:tcPr>
            <w:tcW w:w="4720" w:type="dxa"/>
            <w:vAlign w:val="bottom"/>
          </w:tcPr>
          <w:p w:rsidR="001C4CB4" w:rsidRDefault="00C47C14">
            <w:pPr>
              <w:ind w:left="80"/>
              <w:rPr>
                <w:sz w:val="20"/>
                <w:szCs w:val="20"/>
              </w:rPr>
            </w:pPr>
            <w:r>
              <w:rPr>
                <w:rFonts w:eastAsia="Times New Roman"/>
                <w:sz w:val="18"/>
                <w:szCs w:val="18"/>
              </w:rPr>
              <w:t>для работников предприятия.</w:t>
            </w:r>
          </w:p>
        </w:tc>
        <w:tc>
          <w:tcPr>
            <w:tcW w:w="1340" w:type="dxa"/>
            <w:vAlign w:val="bottom"/>
          </w:tcPr>
          <w:p w:rsidR="001C4CB4" w:rsidRDefault="001C4CB4">
            <w:pPr>
              <w:rPr>
                <w:sz w:val="20"/>
                <w:szCs w:val="20"/>
              </w:rPr>
            </w:pPr>
          </w:p>
        </w:tc>
        <w:tc>
          <w:tcPr>
            <w:tcW w:w="900" w:type="dxa"/>
            <w:vAlign w:val="bottom"/>
          </w:tcPr>
          <w:p w:rsidR="001C4CB4" w:rsidRDefault="001C4CB4">
            <w:pPr>
              <w:rPr>
                <w:sz w:val="20"/>
                <w:szCs w:val="20"/>
              </w:rPr>
            </w:pPr>
          </w:p>
        </w:tc>
        <w:tc>
          <w:tcPr>
            <w:tcW w:w="0" w:type="dxa"/>
            <w:vAlign w:val="bottom"/>
          </w:tcPr>
          <w:p w:rsidR="001C4CB4" w:rsidRDefault="001C4CB4">
            <w:pPr>
              <w:rPr>
                <w:sz w:val="1"/>
                <w:szCs w:val="1"/>
              </w:rPr>
            </w:pPr>
          </w:p>
        </w:tc>
      </w:tr>
      <w:tr w:rsidR="001C4CB4">
        <w:trPr>
          <w:trHeight w:val="41"/>
        </w:trPr>
        <w:tc>
          <w:tcPr>
            <w:tcW w:w="4720" w:type="dxa"/>
            <w:tcBorders>
              <w:bottom w:val="single" w:sz="8" w:space="0" w:color="auto"/>
            </w:tcBorders>
            <w:vAlign w:val="bottom"/>
          </w:tcPr>
          <w:p w:rsidR="001C4CB4" w:rsidRDefault="001C4CB4">
            <w:pPr>
              <w:rPr>
                <w:sz w:val="3"/>
                <w:szCs w:val="3"/>
              </w:rPr>
            </w:pPr>
          </w:p>
        </w:tc>
        <w:tc>
          <w:tcPr>
            <w:tcW w:w="1340" w:type="dxa"/>
            <w:tcBorders>
              <w:bottom w:val="single" w:sz="8" w:space="0" w:color="auto"/>
            </w:tcBorders>
            <w:vAlign w:val="bottom"/>
          </w:tcPr>
          <w:p w:rsidR="001C4CB4" w:rsidRDefault="001C4CB4">
            <w:pPr>
              <w:rPr>
                <w:sz w:val="3"/>
                <w:szCs w:val="3"/>
              </w:rPr>
            </w:pPr>
          </w:p>
        </w:tc>
        <w:tc>
          <w:tcPr>
            <w:tcW w:w="900" w:type="dxa"/>
            <w:tcBorders>
              <w:bottom w:val="single" w:sz="8" w:space="0" w:color="auto"/>
            </w:tcBorders>
            <w:vAlign w:val="bottom"/>
          </w:tcPr>
          <w:p w:rsidR="001C4CB4" w:rsidRDefault="001C4CB4">
            <w:pPr>
              <w:rPr>
                <w:sz w:val="3"/>
                <w:szCs w:val="3"/>
              </w:rPr>
            </w:pPr>
          </w:p>
        </w:tc>
        <w:tc>
          <w:tcPr>
            <w:tcW w:w="0" w:type="dxa"/>
            <w:vAlign w:val="bottom"/>
          </w:tcPr>
          <w:p w:rsidR="001C4CB4" w:rsidRDefault="001C4CB4">
            <w:pPr>
              <w:rPr>
                <w:sz w:val="1"/>
                <w:szCs w:val="1"/>
              </w:rPr>
            </w:pPr>
          </w:p>
        </w:tc>
      </w:tr>
      <w:tr w:rsidR="001C4CB4">
        <w:trPr>
          <w:trHeight w:val="210"/>
        </w:trPr>
        <w:tc>
          <w:tcPr>
            <w:tcW w:w="4720" w:type="dxa"/>
            <w:vAlign w:val="bottom"/>
          </w:tcPr>
          <w:p w:rsidR="001C4CB4" w:rsidRDefault="00C47C14">
            <w:pPr>
              <w:ind w:left="80"/>
              <w:rPr>
                <w:sz w:val="20"/>
                <w:szCs w:val="20"/>
              </w:rPr>
            </w:pPr>
            <w:r>
              <w:rPr>
                <w:rFonts w:eastAsia="Times New Roman"/>
                <w:sz w:val="18"/>
                <w:szCs w:val="18"/>
              </w:rPr>
              <w:t>Требования, предъявляемые к приёму на работу, система-</w:t>
            </w:r>
          </w:p>
        </w:tc>
        <w:tc>
          <w:tcPr>
            <w:tcW w:w="1340" w:type="dxa"/>
            <w:vAlign w:val="bottom"/>
          </w:tcPr>
          <w:p w:rsidR="001C4CB4" w:rsidRDefault="001C4CB4">
            <w:pPr>
              <w:rPr>
                <w:sz w:val="18"/>
                <w:szCs w:val="18"/>
              </w:rPr>
            </w:pPr>
          </w:p>
        </w:tc>
        <w:tc>
          <w:tcPr>
            <w:tcW w:w="900" w:type="dxa"/>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00"/>
        </w:trPr>
        <w:tc>
          <w:tcPr>
            <w:tcW w:w="4720" w:type="dxa"/>
            <w:vAlign w:val="bottom"/>
          </w:tcPr>
          <w:p w:rsidR="001C4CB4" w:rsidRDefault="00C47C14">
            <w:pPr>
              <w:spacing w:line="200" w:lineRule="exact"/>
              <w:ind w:left="80"/>
              <w:rPr>
                <w:sz w:val="20"/>
                <w:szCs w:val="20"/>
              </w:rPr>
            </w:pPr>
            <w:r>
              <w:rPr>
                <w:rFonts w:eastAsia="Times New Roman"/>
                <w:sz w:val="18"/>
                <w:szCs w:val="18"/>
              </w:rPr>
              <w:t>тически пересматриваются. Я готовлю план подготовки</w:t>
            </w:r>
          </w:p>
        </w:tc>
        <w:tc>
          <w:tcPr>
            <w:tcW w:w="1340" w:type="dxa"/>
            <w:vAlign w:val="bottom"/>
          </w:tcPr>
          <w:p w:rsidR="001C4CB4" w:rsidRDefault="001C4CB4">
            <w:pPr>
              <w:rPr>
                <w:sz w:val="17"/>
                <w:szCs w:val="17"/>
              </w:rPr>
            </w:pPr>
          </w:p>
        </w:tc>
        <w:tc>
          <w:tcPr>
            <w:tcW w:w="90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48"/>
        </w:trPr>
        <w:tc>
          <w:tcPr>
            <w:tcW w:w="4720" w:type="dxa"/>
            <w:tcBorders>
              <w:bottom w:val="single" w:sz="8" w:space="0" w:color="auto"/>
            </w:tcBorders>
            <w:vAlign w:val="bottom"/>
          </w:tcPr>
          <w:p w:rsidR="001C4CB4" w:rsidRDefault="00C47C14">
            <w:pPr>
              <w:ind w:left="80"/>
              <w:rPr>
                <w:sz w:val="20"/>
                <w:szCs w:val="20"/>
              </w:rPr>
            </w:pPr>
            <w:r>
              <w:rPr>
                <w:rFonts w:eastAsia="Times New Roman"/>
                <w:sz w:val="18"/>
                <w:szCs w:val="18"/>
              </w:rPr>
              <w:t>новых работников.</w:t>
            </w:r>
          </w:p>
        </w:tc>
        <w:tc>
          <w:tcPr>
            <w:tcW w:w="1340" w:type="dxa"/>
            <w:tcBorders>
              <w:bottom w:val="single" w:sz="8" w:space="0" w:color="auto"/>
            </w:tcBorders>
            <w:vAlign w:val="bottom"/>
          </w:tcPr>
          <w:p w:rsidR="001C4CB4" w:rsidRDefault="001C4CB4">
            <w:pPr>
              <w:rPr>
                <w:sz w:val="21"/>
                <w:szCs w:val="21"/>
              </w:rPr>
            </w:pPr>
          </w:p>
        </w:tc>
        <w:tc>
          <w:tcPr>
            <w:tcW w:w="900" w:type="dxa"/>
            <w:tcBorders>
              <w:bottom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16"/>
        </w:trPr>
        <w:tc>
          <w:tcPr>
            <w:tcW w:w="4720" w:type="dxa"/>
            <w:vAlign w:val="bottom"/>
          </w:tcPr>
          <w:p w:rsidR="001C4CB4" w:rsidRDefault="00C47C14">
            <w:pPr>
              <w:ind w:left="80"/>
              <w:rPr>
                <w:sz w:val="20"/>
                <w:szCs w:val="20"/>
              </w:rPr>
            </w:pPr>
            <w:r>
              <w:rPr>
                <w:rFonts w:eastAsia="Times New Roman"/>
                <w:sz w:val="18"/>
                <w:szCs w:val="18"/>
              </w:rPr>
              <w:t>Я принимаю меры для того, чтобы увольняющиеся работ-</w:t>
            </w:r>
          </w:p>
        </w:tc>
        <w:tc>
          <w:tcPr>
            <w:tcW w:w="1340" w:type="dxa"/>
            <w:vAlign w:val="bottom"/>
          </w:tcPr>
          <w:p w:rsidR="001C4CB4" w:rsidRDefault="001C4CB4">
            <w:pPr>
              <w:rPr>
                <w:sz w:val="18"/>
                <w:szCs w:val="18"/>
              </w:rPr>
            </w:pPr>
          </w:p>
        </w:tc>
        <w:tc>
          <w:tcPr>
            <w:tcW w:w="900" w:type="dxa"/>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00"/>
        </w:trPr>
        <w:tc>
          <w:tcPr>
            <w:tcW w:w="4720" w:type="dxa"/>
            <w:vAlign w:val="bottom"/>
          </w:tcPr>
          <w:p w:rsidR="001C4CB4" w:rsidRDefault="00C47C14">
            <w:pPr>
              <w:spacing w:line="200" w:lineRule="exact"/>
              <w:ind w:left="80"/>
              <w:rPr>
                <w:sz w:val="20"/>
                <w:szCs w:val="20"/>
              </w:rPr>
            </w:pPr>
            <w:r>
              <w:rPr>
                <w:rFonts w:eastAsia="Times New Roman"/>
                <w:sz w:val="18"/>
                <w:szCs w:val="18"/>
              </w:rPr>
              <w:t>ники документировали свои знания и передавали их пре-</w:t>
            </w:r>
          </w:p>
        </w:tc>
        <w:tc>
          <w:tcPr>
            <w:tcW w:w="1340" w:type="dxa"/>
            <w:vAlign w:val="bottom"/>
          </w:tcPr>
          <w:p w:rsidR="001C4CB4" w:rsidRDefault="001C4CB4">
            <w:pPr>
              <w:rPr>
                <w:sz w:val="17"/>
                <w:szCs w:val="17"/>
              </w:rPr>
            </w:pPr>
          </w:p>
        </w:tc>
        <w:tc>
          <w:tcPr>
            <w:tcW w:w="90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00"/>
        </w:trPr>
        <w:tc>
          <w:tcPr>
            <w:tcW w:w="4720" w:type="dxa"/>
            <w:vAlign w:val="bottom"/>
          </w:tcPr>
          <w:p w:rsidR="001C4CB4" w:rsidRDefault="00C47C14">
            <w:pPr>
              <w:spacing w:line="200" w:lineRule="exact"/>
              <w:ind w:left="80"/>
              <w:rPr>
                <w:sz w:val="20"/>
                <w:szCs w:val="20"/>
              </w:rPr>
            </w:pPr>
            <w:r>
              <w:rPr>
                <w:rFonts w:eastAsia="Times New Roman"/>
                <w:sz w:val="18"/>
                <w:szCs w:val="18"/>
              </w:rPr>
              <w:t>емникам, например, путём организации совместного обу-</w:t>
            </w:r>
          </w:p>
        </w:tc>
        <w:tc>
          <w:tcPr>
            <w:tcW w:w="1340" w:type="dxa"/>
            <w:vAlign w:val="bottom"/>
          </w:tcPr>
          <w:p w:rsidR="001C4CB4" w:rsidRDefault="001C4CB4">
            <w:pPr>
              <w:rPr>
                <w:sz w:val="17"/>
                <w:szCs w:val="17"/>
              </w:rPr>
            </w:pPr>
          </w:p>
        </w:tc>
        <w:tc>
          <w:tcPr>
            <w:tcW w:w="90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48"/>
        </w:trPr>
        <w:tc>
          <w:tcPr>
            <w:tcW w:w="4720" w:type="dxa"/>
            <w:tcBorders>
              <w:bottom w:val="single" w:sz="8" w:space="0" w:color="auto"/>
            </w:tcBorders>
            <w:vAlign w:val="bottom"/>
          </w:tcPr>
          <w:p w:rsidR="001C4CB4" w:rsidRDefault="00C47C14">
            <w:pPr>
              <w:ind w:left="80"/>
              <w:rPr>
                <w:sz w:val="20"/>
                <w:szCs w:val="20"/>
              </w:rPr>
            </w:pPr>
            <w:r>
              <w:rPr>
                <w:rFonts w:eastAsia="Times New Roman"/>
                <w:sz w:val="18"/>
                <w:szCs w:val="18"/>
              </w:rPr>
              <w:t>чения.</w:t>
            </w:r>
          </w:p>
        </w:tc>
        <w:tc>
          <w:tcPr>
            <w:tcW w:w="1340" w:type="dxa"/>
            <w:tcBorders>
              <w:bottom w:val="single" w:sz="8" w:space="0" w:color="auto"/>
            </w:tcBorders>
            <w:vAlign w:val="bottom"/>
          </w:tcPr>
          <w:p w:rsidR="001C4CB4" w:rsidRDefault="001C4CB4">
            <w:pPr>
              <w:rPr>
                <w:sz w:val="21"/>
                <w:szCs w:val="21"/>
              </w:rPr>
            </w:pPr>
          </w:p>
        </w:tc>
        <w:tc>
          <w:tcPr>
            <w:tcW w:w="900" w:type="dxa"/>
            <w:tcBorders>
              <w:bottom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81"/>
        </w:trPr>
        <w:tc>
          <w:tcPr>
            <w:tcW w:w="4720" w:type="dxa"/>
            <w:vAlign w:val="bottom"/>
          </w:tcPr>
          <w:p w:rsidR="001C4CB4" w:rsidRDefault="00C47C14">
            <w:pPr>
              <w:ind w:left="80"/>
              <w:rPr>
                <w:sz w:val="20"/>
                <w:szCs w:val="20"/>
              </w:rPr>
            </w:pPr>
            <w:r>
              <w:rPr>
                <w:rFonts w:eastAsia="Times New Roman"/>
                <w:sz w:val="18"/>
                <w:szCs w:val="18"/>
              </w:rPr>
              <w:t>Я анализирую возможности и обеспечиваю работникам не-</w:t>
            </w:r>
          </w:p>
        </w:tc>
        <w:tc>
          <w:tcPr>
            <w:tcW w:w="1340" w:type="dxa"/>
            <w:vAlign w:val="bottom"/>
          </w:tcPr>
          <w:p w:rsidR="001C4CB4" w:rsidRDefault="001C4CB4">
            <w:pPr>
              <w:rPr>
                <w:sz w:val="24"/>
                <w:szCs w:val="24"/>
              </w:rPr>
            </w:pPr>
          </w:p>
        </w:tc>
        <w:tc>
          <w:tcPr>
            <w:tcW w:w="900" w:type="dxa"/>
            <w:vAlign w:val="bottom"/>
          </w:tcPr>
          <w:p w:rsidR="001C4CB4" w:rsidRDefault="001C4CB4">
            <w:pPr>
              <w:rPr>
                <w:sz w:val="24"/>
                <w:szCs w:val="24"/>
              </w:rPr>
            </w:pPr>
          </w:p>
        </w:tc>
        <w:tc>
          <w:tcPr>
            <w:tcW w:w="0" w:type="dxa"/>
            <w:vAlign w:val="bottom"/>
          </w:tcPr>
          <w:p w:rsidR="001C4CB4" w:rsidRDefault="001C4CB4">
            <w:pPr>
              <w:rPr>
                <w:sz w:val="1"/>
                <w:szCs w:val="1"/>
              </w:rPr>
            </w:pPr>
          </w:p>
        </w:tc>
      </w:tr>
      <w:tr w:rsidR="001C4CB4">
        <w:trPr>
          <w:trHeight w:val="235"/>
        </w:trPr>
        <w:tc>
          <w:tcPr>
            <w:tcW w:w="4720" w:type="dxa"/>
            <w:vAlign w:val="bottom"/>
          </w:tcPr>
          <w:p w:rsidR="001C4CB4" w:rsidRDefault="00C47C14">
            <w:pPr>
              <w:ind w:left="80"/>
              <w:rPr>
                <w:sz w:val="20"/>
                <w:szCs w:val="20"/>
              </w:rPr>
            </w:pPr>
            <w:r>
              <w:rPr>
                <w:rFonts w:eastAsia="Times New Roman"/>
                <w:sz w:val="18"/>
                <w:szCs w:val="18"/>
              </w:rPr>
              <w:t>прерывное обучение и повышение квалификации.</w:t>
            </w:r>
          </w:p>
        </w:tc>
        <w:tc>
          <w:tcPr>
            <w:tcW w:w="1340" w:type="dxa"/>
            <w:vAlign w:val="bottom"/>
          </w:tcPr>
          <w:p w:rsidR="001C4CB4" w:rsidRDefault="001C4CB4">
            <w:pPr>
              <w:rPr>
                <w:sz w:val="20"/>
                <w:szCs w:val="20"/>
              </w:rPr>
            </w:pPr>
          </w:p>
        </w:tc>
        <w:tc>
          <w:tcPr>
            <w:tcW w:w="900" w:type="dxa"/>
            <w:vAlign w:val="bottom"/>
          </w:tcPr>
          <w:p w:rsidR="001C4CB4" w:rsidRDefault="001C4CB4">
            <w:pPr>
              <w:rPr>
                <w:sz w:val="20"/>
                <w:szCs w:val="20"/>
              </w:rPr>
            </w:pPr>
          </w:p>
        </w:tc>
        <w:tc>
          <w:tcPr>
            <w:tcW w:w="0" w:type="dxa"/>
            <w:vAlign w:val="bottom"/>
          </w:tcPr>
          <w:p w:rsidR="001C4CB4" w:rsidRDefault="001C4CB4">
            <w:pPr>
              <w:rPr>
                <w:sz w:val="1"/>
                <w:szCs w:val="1"/>
              </w:rPr>
            </w:pPr>
          </w:p>
        </w:tc>
      </w:tr>
      <w:tr w:rsidR="001C4CB4">
        <w:trPr>
          <w:trHeight w:val="83"/>
        </w:trPr>
        <w:tc>
          <w:tcPr>
            <w:tcW w:w="4720" w:type="dxa"/>
            <w:tcBorders>
              <w:bottom w:val="single" w:sz="8" w:space="0" w:color="auto"/>
            </w:tcBorders>
            <w:vAlign w:val="bottom"/>
          </w:tcPr>
          <w:p w:rsidR="001C4CB4" w:rsidRDefault="001C4CB4">
            <w:pPr>
              <w:rPr>
                <w:sz w:val="7"/>
                <w:szCs w:val="7"/>
              </w:rPr>
            </w:pPr>
          </w:p>
        </w:tc>
        <w:tc>
          <w:tcPr>
            <w:tcW w:w="1340" w:type="dxa"/>
            <w:tcBorders>
              <w:bottom w:val="single" w:sz="8" w:space="0" w:color="auto"/>
            </w:tcBorders>
            <w:vAlign w:val="bottom"/>
          </w:tcPr>
          <w:p w:rsidR="001C4CB4" w:rsidRDefault="001C4CB4">
            <w:pPr>
              <w:rPr>
                <w:sz w:val="7"/>
                <w:szCs w:val="7"/>
              </w:rPr>
            </w:pPr>
          </w:p>
        </w:tc>
        <w:tc>
          <w:tcPr>
            <w:tcW w:w="900" w:type="dxa"/>
            <w:tcBorders>
              <w:bottom w:val="single" w:sz="8" w:space="0" w:color="auto"/>
            </w:tcBorders>
            <w:vAlign w:val="bottom"/>
          </w:tcPr>
          <w:p w:rsidR="001C4CB4" w:rsidRDefault="001C4CB4">
            <w:pPr>
              <w:rPr>
                <w:sz w:val="7"/>
                <w:szCs w:val="7"/>
              </w:rPr>
            </w:pPr>
          </w:p>
        </w:tc>
        <w:tc>
          <w:tcPr>
            <w:tcW w:w="0" w:type="dxa"/>
            <w:vAlign w:val="bottom"/>
          </w:tcPr>
          <w:p w:rsidR="001C4CB4" w:rsidRDefault="001C4CB4">
            <w:pPr>
              <w:rPr>
                <w:sz w:val="1"/>
                <w:szCs w:val="1"/>
              </w:rPr>
            </w:pPr>
          </w:p>
        </w:tc>
      </w:tr>
      <w:tr w:rsidR="001C4CB4">
        <w:trPr>
          <w:trHeight w:val="204"/>
        </w:trPr>
        <w:tc>
          <w:tcPr>
            <w:tcW w:w="4720" w:type="dxa"/>
            <w:vAlign w:val="bottom"/>
          </w:tcPr>
          <w:p w:rsidR="001C4CB4" w:rsidRDefault="00C47C14">
            <w:pPr>
              <w:spacing w:line="204" w:lineRule="exact"/>
              <w:ind w:left="80"/>
              <w:rPr>
                <w:sz w:val="20"/>
                <w:szCs w:val="20"/>
              </w:rPr>
            </w:pPr>
            <w:r>
              <w:rPr>
                <w:rFonts w:eastAsia="Times New Roman"/>
                <w:b/>
                <w:bCs/>
                <w:sz w:val="18"/>
                <w:szCs w:val="18"/>
              </w:rPr>
              <w:t>2. Я инвестирую в систематическую подготовку и не-</w:t>
            </w:r>
          </w:p>
        </w:tc>
        <w:tc>
          <w:tcPr>
            <w:tcW w:w="1340" w:type="dxa"/>
            <w:vMerge w:val="restart"/>
            <w:vAlign w:val="bottom"/>
          </w:tcPr>
          <w:p w:rsidR="001C4CB4" w:rsidRDefault="00C47C14">
            <w:pPr>
              <w:ind w:left="100"/>
              <w:rPr>
                <w:sz w:val="20"/>
                <w:szCs w:val="20"/>
              </w:rPr>
            </w:pPr>
            <w:r>
              <w:rPr>
                <w:rFonts w:eastAsia="Times New Roman"/>
                <w:b/>
                <w:bCs/>
                <w:sz w:val="18"/>
                <w:szCs w:val="18"/>
              </w:rPr>
              <w:t>Индивидуаль-</w:t>
            </w:r>
          </w:p>
        </w:tc>
        <w:tc>
          <w:tcPr>
            <w:tcW w:w="900" w:type="dxa"/>
            <w:vMerge w:val="restart"/>
            <w:vAlign w:val="bottom"/>
          </w:tcPr>
          <w:p w:rsidR="001C4CB4" w:rsidRDefault="00C47C14">
            <w:pPr>
              <w:ind w:left="80"/>
              <w:rPr>
                <w:sz w:val="20"/>
                <w:szCs w:val="20"/>
              </w:rPr>
            </w:pPr>
            <w:r>
              <w:rPr>
                <w:rFonts w:eastAsia="Times New Roman"/>
                <w:b/>
                <w:bCs/>
                <w:sz w:val="18"/>
                <w:szCs w:val="18"/>
              </w:rPr>
              <w:t>Общий</w:t>
            </w:r>
          </w:p>
        </w:tc>
        <w:tc>
          <w:tcPr>
            <w:tcW w:w="0" w:type="dxa"/>
            <w:vAlign w:val="bottom"/>
          </w:tcPr>
          <w:p w:rsidR="001C4CB4" w:rsidRDefault="001C4CB4">
            <w:pPr>
              <w:rPr>
                <w:sz w:val="1"/>
                <w:szCs w:val="1"/>
              </w:rPr>
            </w:pPr>
          </w:p>
        </w:tc>
      </w:tr>
      <w:tr w:rsidR="001C4CB4">
        <w:trPr>
          <w:trHeight w:val="100"/>
        </w:trPr>
        <w:tc>
          <w:tcPr>
            <w:tcW w:w="4720" w:type="dxa"/>
            <w:vMerge w:val="restart"/>
            <w:vAlign w:val="bottom"/>
          </w:tcPr>
          <w:p w:rsidR="001C4CB4" w:rsidRDefault="00C47C14">
            <w:pPr>
              <w:spacing w:line="200" w:lineRule="exact"/>
              <w:ind w:left="80"/>
              <w:rPr>
                <w:sz w:val="20"/>
                <w:szCs w:val="20"/>
              </w:rPr>
            </w:pPr>
            <w:r>
              <w:rPr>
                <w:rFonts w:eastAsia="Times New Roman"/>
                <w:b/>
                <w:bCs/>
                <w:sz w:val="18"/>
                <w:szCs w:val="18"/>
              </w:rPr>
              <w:t>прерывное обучение своих работников и содействую</w:t>
            </w:r>
          </w:p>
        </w:tc>
        <w:tc>
          <w:tcPr>
            <w:tcW w:w="1340" w:type="dxa"/>
            <w:vMerge/>
            <w:vAlign w:val="bottom"/>
          </w:tcPr>
          <w:p w:rsidR="001C4CB4" w:rsidRDefault="001C4CB4">
            <w:pPr>
              <w:rPr>
                <w:sz w:val="8"/>
                <w:szCs w:val="8"/>
              </w:rPr>
            </w:pPr>
          </w:p>
        </w:tc>
        <w:tc>
          <w:tcPr>
            <w:tcW w:w="900" w:type="dxa"/>
            <w:vMerge/>
            <w:vAlign w:val="bottom"/>
          </w:tcPr>
          <w:p w:rsidR="001C4CB4" w:rsidRDefault="001C4CB4">
            <w:pPr>
              <w:rPr>
                <w:sz w:val="8"/>
                <w:szCs w:val="8"/>
              </w:rPr>
            </w:pPr>
          </w:p>
        </w:tc>
        <w:tc>
          <w:tcPr>
            <w:tcW w:w="0" w:type="dxa"/>
            <w:vAlign w:val="bottom"/>
          </w:tcPr>
          <w:p w:rsidR="001C4CB4" w:rsidRDefault="001C4CB4">
            <w:pPr>
              <w:rPr>
                <w:sz w:val="1"/>
                <w:szCs w:val="1"/>
              </w:rPr>
            </w:pPr>
          </w:p>
        </w:tc>
      </w:tr>
      <w:tr w:rsidR="001C4CB4">
        <w:trPr>
          <w:trHeight w:val="100"/>
        </w:trPr>
        <w:tc>
          <w:tcPr>
            <w:tcW w:w="4720" w:type="dxa"/>
            <w:vMerge/>
            <w:vAlign w:val="bottom"/>
          </w:tcPr>
          <w:p w:rsidR="001C4CB4" w:rsidRDefault="001C4CB4">
            <w:pPr>
              <w:rPr>
                <w:sz w:val="8"/>
                <w:szCs w:val="8"/>
              </w:rPr>
            </w:pPr>
          </w:p>
        </w:tc>
        <w:tc>
          <w:tcPr>
            <w:tcW w:w="1340" w:type="dxa"/>
            <w:vMerge w:val="restart"/>
            <w:vAlign w:val="bottom"/>
          </w:tcPr>
          <w:p w:rsidR="001C4CB4" w:rsidRDefault="00C47C14">
            <w:pPr>
              <w:ind w:left="100"/>
              <w:rPr>
                <w:sz w:val="20"/>
                <w:szCs w:val="20"/>
              </w:rPr>
            </w:pPr>
            <w:r>
              <w:rPr>
                <w:rFonts w:eastAsia="Times New Roman"/>
                <w:b/>
                <w:bCs/>
                <w:sz w:val="18"/>
                <w:szCs w:val="18"/>
              </w:rPr>
              <w:t>ный рейтинг</w:t>
            </w:r>
          </w:p>
        </w:tc>
        <w:tc>
          <w:tcPr>
            <w:tcW w:w="900" w:type="dxa"/>
            <w:vMerge w:val="restart"/>
            <w:vAlign w:val="bottom"/>
          </w:tcPr>
          <w:p w:rsidR="001C4CB4" w:rsidRDefault="00C47C14">
            <w:pPr>
              <w:ind w:left="80"/>
              <w:rPr>
                <w:sz w:val="20"/>
                <w:szCs w:val="20"/>
              </w:rPr>
            </w:pPr>
            <w:r>
              <w:rPr>
                <w:rFonts w:eastAsia="Times New Roman"/>
                <w:b/>
                <w:bCs/>
                <w:sz w:val="18"/>
                <w:szCs w:val="18"/>
              </w:rPr>
              <w:t>рейтинг</w:t>
            </w:r>
          </w:p>
        </w:tc>
        <w:tc>
          <w:tcPr>
            <w:tcW w:w="0" w:type="dxa"/>
            <w:vAlign w:val="bottom"/>
          </w:tcPr>
          <w:p w:rsidR="001C4CB4" w:rsidRDefault="001C4CB4">
            <w:pPr>
              <w:rPr>
                <w:sz w:val="1"/>
                <w:szCs w:val="1"/>
              </w:rPr>
            </w:pPr>
          </w:p>
        </w:tc>
      </w:tr>
      <w:tr w:rsidR="001C4CB4">
        <w:trPr>
          <w:trHeight w:val="139"/>
        </w:trPr>
        <w:tc>
          <w:tcPr>
            <w:tcW w:w="4720" w:type="dxa"/>
            <w:vMerge w:val="restart"/>
            <w:vAlign w:val="bottom"/>
          </w:tcPr>
          <w:p w:rsidR="001C4CB4" w:rsidRDefault="00C47C14">
            <w:pPr>
              <w:ind w:left="80"/>
              <w:rPr>
                <w:sz w:val="20"/>
                <w:szCs w:val="20"/>
              </w:rPr>
            </w:pPr>
            <w:r>
              <w:rPr>
                <w:rFonts w:eastAsia="Times New Roman"/>
                <w:b/>
                <w:bCs/>
                <w:sz w:val="18"/>
                <w:szCs w:val="18"/>
              </w:rPr>
              <w:t>дальнейшему развитию их личности.</w:t>
            </w:r>
          </w:p>
        </w:tc>
        <w:tc>
          <w:tcPr>
            <w:tcW w:w="1340" w:type="dxa"/>
            <w:vMerge/>
            <w:vAlign w:val="bottom"/>
          </w:tcPr>
          <w:p w:rsidR="001C4CB4" w:rsidRDefault="001C4CB4">
            <w:pPr>
              <w:rPr>
                <w:sz w:val="12"/>
                <w:szCs w:val="12"/>
              </w:rPr>
            </w:pPr>
          </w:p>
        </w:tc>
        <w:tc>
          <w:tcPr>
            <w:tcW w:w="900" w:type="dxa"/>
            <w:vMerge/>
            <w:vAlign w:val="bottom"/>
          </w:tcPr>
          <w:p w:rsidR="001C4CB4" w:rsidRDefault="001C4CB4">
            <w:pPr>
              <w:rPr>
                <w:sz w:val="12"/>
                <w:szCs w:val="12"/>
              </w:rPr>
            </w:pPr>
          </w:p>
        </w:tc>
        <w:tc>
          <w:tcPr>
            <w:tcW w:w="0" w:type="dxa"/>
            <w:vAlign w:val="bottom"/>
          </w:tcPr>
          <w:p w:rsidR="001C4CB4" w:rsidRDefault="001C4CB4">
            <w:pPr>
              <w:rPr>
                <w:sz w:val="1"/>
                <w:szCs w:val="1"/>
              </w:rPr>
            </w:pPr>
          </w:p>
        </w:tc>
      </w:tr>
      <w:tr w:rsidR="001C4CB4">
        <w:trPr>
          <w:trHeight w:val="113"/>
        </w:trPr>
        <w:tc>
          <w:tcPr>
            <w:tcW w:w="4720" w:type="dxa"/>
            <w:vMerge/>
            <w:tcBorders>
              <w:bottom w:val="single" w:sz="8" w:space="0" w:color="auto"/>
            </w:tcBorders>
            <w:vAlign w:val="bottom"/>
          </w:tcPr>
          <w:p w:rsidR="001C4CB4" w:rsidRDefault="001C4CB4">
            <w:pPr>
              <w:rPr>
                <w:sz w:val="9"/>
                <w:szCs w:val="9"/>
              </w:rPr>
            </w:pPr>
          </w:p>
        </w:tc>
        <w:tc>
          <w:tcPr>
            <w:tcW w:w="1340" w:type="dxa"/>
            <w:tcBorders>
              <w:bottom w:val="single" w:sz="8" w:space="0" w:color="auto"/>
            </w:tcBorders>
            <w:vAlign w:val="bottom"/>
          </w:tcPr>
          <w:p w:rsidR="001C4CB4" w:rsidRDefault="001C4CB4">
            <w:pPr>
              <w:rPr>
                <w:sz w:val="9"/>
                <w:szCs w:val="9"/>
              </w:rPr>
            </w:pPr>
          </w:p>
        </w:tc>
        <w:tc>
          <w:tcPr>
            <w:tcW w:w="900" w:type="dxa"/>
            <w:tcBorders>
              <w:bottom w:val="single" w:sz="8" w:space="0" w:color="auto"/>
            </w:tcBorders>
            <w:vAlign w:val="bottom"/>
          </w:tcPr>
          <w:p w:rsidR="001C4CB4" w:rsidRDefault="001C4CB4">
            <w:pPr>
              <w:rPr>
                <w:sz w:val="9"/>
                <w:szCs w:val="9"/>
              </w:rPr>
            </w:pPr>
          </w:p>
        </w:tc>
        <w:tc>
          <w:tcPr>
            <w:tcW w:w="0" w:type="dxa"/>
            <w:vAlign w:val="bottom"/>
          </w:tcPr>
          <w:p w:rsidR="001C4CB4" w:rsidRDefault="001C4CB4">
            <w:pPr>
              <w:rPr>
                <w:sz w:val="1"/>
                <w:szCs w:val="1"/>
              </w:rPr>
            </w:pPr>
          </w:p>
        </w:tc>
      </w:tr>
      <w:tr w:rsidR="001C4CB4">
        <w:trPr>
          <w:trHeight w:val="234"/>
        </w:trPr>
        <w:tc>
          <w:tcPr>
            <w:tcW w:w="4720" w:type="dxa"/>
            <w:vAlign w:val="bottom"/>
          </w:tcPr>
          <w:p w:rsidR="001C4CB4" w:rsidRDefault="00C47C14">
            <w:pPr>
              <w:ind w:left="80"/>
              <w:rPr>
                <w:sz w:val="20"/>
                <w:szCs w:val="20"/>
              </w:rPr>
            </w:pPr>
            <w:r>
              <w:rPr>
                <w:rFonts w:eastAsia="Times New Roman"/>
                <w:sz w:val="18"/>
                <w:szCs w:val="18"/>
              </w:rPr>
              <w:t>Мы регулярно определяем потребности в области про-</w:t>
            </w:r>
          </w:p>
        </w:tc>
        <w:tc>
          <w:tcPr>
            <w:tcW w:w="1340" w:type="dxa"/>
            <w:vAlign w:val="bottom"/>
          </w:tcPr>
          <w:p w:rsidR="001C4CB4" w:rsidRDefault="001C4CB4">
            <w:pPr>
              <w:rPr>
                <w:sz w:val="20"/>
                <w:szCs w:val="20"/>
              </w:rPr>
            </w:pPr>
          </w:p>
        </w:tc>
        <w:tc>
          <w:tcPr>
            <w:tcW w:w="900" w:type="dxa"/>
            <w:vAlign w:val="bottom"/>
          </w:tcPr>
          <w:p w:rsidR="001C4CB4" w:rsidRDefault="001C4CB4">
            <w:pPr>
              <w:rPr>
                <w:sz w:val="20"/>
                <w:szCs w:val="20"/>
              </w:rPr>
            </w:pPr>
          </w:p>
        </w:tc>
        <w:tc>
          <w:tcPr>
            <w:tcW w:w="0" w:type="dxa"/>
            <w:vAlign w:val="bottom"/>
          </w:tcPr>
          <w:p w:rsidR="001C4CB4" w:rsidRDefault="001C4CB4">
            <w:pPr>
              <w:rPr>
                <w:sz w:val="1"/>
                <w:szCs w:val="1"/>
              </w:rPr>
            </w:pPr>
          </w:p>
        </w:tc>
      </w:tr>
      <w:tr w:rsidR="001C4CB4">
        <w:trPr>
          <w:trHeight w:val="200"/>
        </w:trPr>
        <w:tc>
          <w:tcPr>
            <w:tcW w:w="4720" w:type="dxa"/>
            <w:vAlign w:val="bottom"/>
          </w:tcPr>
          <w:p w:rsidR="001C4CB4" w:rsidRDefault="00C47C14">
            <w:pPr>
              <w:spacing w:line="200" w:lineRule="exact"/>
              <w:ind w:left="80"/>
              <w:rPr>
                <w:sz w:val="20"/>
                <w:szCs w:val="20"/>
              </w:rPr>
            </w:pPr>
            <w:r>
              <w:rPr>
                <w:rFonts w:eastAsia="Times New Roman"/>
                <w:sz w:val="18"/>
                <w:szCs w:val="18"/>
              </w:rPr>
              <w:t>фессиональной подготовки и непрерывного обучения, на-</w:t>
            </w:r>
          </w:p>
        </w:tc>
        <w:tc>
          <w:tcPr>
            <w:tcW w:w="1340" w:type="dxa"/>
            <w:vAlign w:val="bottom"/>
          </w:tcPr>
          <w:p w:rsidR="001C4CB4" w:rsidRDefault="001C4CB4">
            <w:pPr>
              <w:rPr>
                <w:sz w:val="17"/>
                <w:szCs w:val="17"/>
              </w:rPr>
            </w:pPr>
          </w:p>
        </w:tc>
        <w:tc>
          <w:tcPr>
            <w:tcW w:w="90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00"/>
        </w:trPr>
        <w:tc>
          <w:tcPr>
            <w:tcW w:w="4720" w:type="dxa"/>
            <w:vAlign w:val="bottom"/>
          </w:tcPr>
          <w:p w:rsidR="001C4CB4" w:rsidRDefault="00C47C14">
            <w:pPr>
              <w:spacing w:line="200" w:lineRule="exact"/>
              <w:ind w:left="80"/>
              <w:rPr>
                <w:sz w:val="20"/>
                <w:szCs w:val="20"/>
              </w:rPr>
            </w:pPr>
            <w:r>
              <w:rPr>
                <w:rFonts w:eastAsia="Times New Roman"/>
                <w:sz w:val="18"/>
                <w:szCs w:val="18"/>
              </w:rPr>
              <w:t>пример, во время аттестационных встреч с работниками,</w:t>
            </w:r>
          </w:p>
        </w:tc>
        <w:tc>
          <w:tcPr>
            <w:tcW w:w="1340" w:type="dxa"/>
            <w:vAlign w:val="bottom"/>
          </w:tcPr>
          <w:p w:rsidR="001C4CB4" w:rsidRDefault="001C4CB4">
            <w:pPr>
              <w:rPr>
                <w:sz w:val="17"/>
                <w:szCs w:val="17"/>
              </w:rPr>
            </w:pPr>
          </w:p>
        </w:tc>
        <w:tc>
          <w:tcPr>
            <w:tcW w:w="900" w:type="dxa"/>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35"/>
        </w:trPr>
        <w:tc>
          <w:tcPr>
            <w:tcW w:w="4720" w:type="dxa"/>
            <w:vAlign w:val="bottom"/>
          </w:tcPr>
          <w:p w:rsidR="001C4CB4" w:rsidRDefault="00C47C14">
            <w:pPr>
              <w:ind w:left="80"/>
              <w:rPr>
                <w:sz w:val="20"/>
                <w:szCs w:val="20"/>
              </w:rPr>
            </w:pPr>
            <w:r>
              <w:rPr>
                <w:rFonts w:eastAsia="Times New Roman"/>
                <w:sz w:val="18"/>
                <w:szCs w:val="18"/>
              </w:rPr>
              <w:t>и разрабатываем среднесрочные планы.</w:t>
            </w:r>
          </w:p>
        </w:tc>
        <w:tc>
          <w:tcPr>
            <w:tcW w:w="1340" w:type="dxa"/>
            <w:vAlign w:val="bottom"/>
          </w:tcPr>
          <w:p w:rsidR="001C4CB4" w:rsidRDefault="001C4CB4">
            <w:pPr>
              <w:rPr>
                <w:sz w:val="20"/>
                <w:szCs w:val="20"/>
              </w:rPr>
            </w:pPr>
          </w:p>
        </w:tc>
        <w:tc>
          <w:tcPr>
            <w:tcW w:w="900" w:type="dxa"/>
            <w:vAlign w:val="bottom"/>
          </w:tcPr>
          <w:p w:rsidR="001C4CB4" w:rsidRDefault="001C4CB4">
            <w:pPr>
              <w:rPr>
                <w:sz w:val="20"/>
                <w:szCs w:val="20"/>
              </w:rPr>
            </w:pPr>
          </w:p>
        </w:tc>
        <w:tc>
          <w:tcPr>
            <w:tcW w:w="0" w:type="dxa"/>
            <w:vAlign w:val="bottom"/>
          </w:tcPr>
          <w:p w:rsidR="001C4CB4" w:rsidRDefault="001C4CB4">
            <w:pPr>
              <w:rPr>
                <w:sz w:val="1"/>
                <w:szCs w:val="1"/>
              </w:rPr>
            </w:pPr>
          </w:p>
        </w:tc>
      </w:tr>
    </w:tbl>
    <w:p w:rsidR="001C4CB4" w:rsidRDefault="001C4CB4">
      <w:pPr>
        <w:spacing w:line="92" w:lineRule="exact"/>
        <w:rPr>
          <w:sz w:val="20"/>
          <w:szCs w:val="20"/>
        </w:rPr>
      </w:pPr>
    </w:p>
    <w:p w:rsidR="001C4CB4" w:rsidRDefault="00C47C14">
      <w:pPr>
        <w:ind w:left="80"/>
        <w:rPr>
          <w:sz w:val="20"/>
          <w:szCs w:val="20"/>
        </w:rPr>
      </w:pPr>
      <w:r>
        <w:rPr>
          <w:rFonts w:eastAsia="Times New Roman"/>
          <w:sz w:val="18"/>
          <w:szCs w:val="18"/>
        </w:rPr>
        <w:t>В ответ на предложения о продолжении образования</w:t>
      </w:r>
    </w:p>
    <w:p w:rsidR="001C4CB4" w:rsidRDefault="00C47C14" w:rsidP="00C364A1">
      <w:pPr>
        <w:numPr>
          <w:ilvl w:val="0"/>
          <w:numId w:val="36"/>
        </w:numPr>
        <w:tabs>
          <w:tab w:val="left" w:pos="221"/>
        </w:tabs>
        <w:spacing w:line="261" w:lineRule="auto"/>
        <w:ind w:left="80" w:right="2320" w:firstLine="7"/>
        <w:rPr>
          <w:rFonts w:eastAsia="Times New Roman"/>
          <w:sz w:val="17"/>
          <w:szCs w:val="17"/>
        </w:rPr>
      </w:pPr>
      <w:r>
        <w:rPr>
          <w:rFonts w:eastAsia="Times New Roman"/>
          <w:sz w:val="17"/>
          <w:szCs w:val="17"/>
        </w:rPr>
        <w:t>профессиональной подготовки, поступающие со стороны вузов, профессионально-технических училищ, государ-ственных органов и компаний-страховщиков несчастных случаев, я регулярно направляю сотрудников на учёбу.</w:t>
      </w:r>
    </w:p>
    <w:p w:rsidR="001C4CB4" w:rsidRDefault="001C4CB4">
      <w:pPr>
        <w:spacing w:line="66" w:lineRule="exact"/>
        <w:rPr>
          <w:sz w:val="20"/>
          <w:szCs w:val="20"/>
        </w:rPr>
      </w:pPr>
    </w:p>
    <w:p w:rsidR="001C4CB4" w:rsidRDefault="00C47C14" w:rsidP="00C364A1">
      <w:pPr>
        <w:numPr>
          <w:ilvl w:val="0"/>
          <w:numId w:val="37"/>
        </w:numPr>
        <w:tabs>
          <w:tab w:val="left" w:pos="245"/>
        </w:tabs>
        <w:spacing w:line="242" w:lineRule="auto"/>
        <w:ind w:left="80" w:right="2320" w:firstLine="7"/>
        <w:rPr>
          <w:rFonts w:eastAsia="Times New Roman"/>
          <w:sz w:val="18"/>
          <w:szCs w:val="18"/>
        </w:rPr>
      </w:pPr>
      <w:r>
        <w:rPr>
          <w:rFonts w:eastAsia="Times New Roman"/>
          <w:sz w:val="18"/>
          <w:szCs w:val="18"/>
        </w:rPr>
        <w:t>пользуюсь такими же предложениями от производите-лей, поставщиков и профессиональных ассоциаций. Я при-меняю новые коммуникационные технологии (Интернет, дистанционное обучение), чтобы всегда быть в курсе дела.</w:t>
      </w:r>
    </w:p>
    <w:p w:rsidR="001C4CB4" w:rsidRDefault="001C4CB4">
      <w:pPr>
        <w:spacing w:line="42" w:lineRule="exact"/>
        <w:rPr>
          <w:rFonts w:eastAsia="Times New Roman"/>
          <w:sz w:val="18"/>
          <w:szCs w:val="18"/>
        </w:rPr>
      </w:pPr>
    </w:p>
    <w:p w:rsidR="001C4CB4" w:rsidRDefault="00C47C14" w:rsidP="00C364A1">
      <w:pPr>
        <w:numPr>
          <w:ilvl w:val="0"/>
          <w:numId w:val="37"/>
        </w:numPr>
        <w:tabs>
          <w:tab w:val="left" w:pos="260"/>
        </w:tabs>
        <w:ind w:left="260" w:hanging="173"/>
        <w:rPr>
          <w:rFonts w:eastAsia="Times New Roman"/>
          <w:sz w:val="18"/>
          <w:szCs w:val="18"/>
        </w:rPr>
      </w:pPr>
      <w:r>
        <w:rPr>
          <w:rFonts w:eastAsia="Times New Roman"/>
          <w:sz w:val="18"/>
          <w:szCs w:val="18"/>
        </w:rPr>
        <w:t>внимательно отношусь к качеству мер, направленных</w:t>
      </w:r>
    </w:p>
    <w:p w:rsidR="001C4CB4" w:rsidRDefault="00C47C14">
      <w:pPr>
        <w:spacing w:line="293" w:lineRule="auto"/>
        <w:ind w:left="80" w:right="2440"/>
        <w:rPr>
          <w:sz w:val="20"/>
          <w:szCs w:val="20"/>
        </w:rPr>
      </w:pPr>
      <w:r>
        <w:rPr>
          <w:rFonts w:eastAsia="Times New Roman"/>
          <w:sz w:val="17"/>
          <w:szCs w:val="17"/>
        </w:rPr>
        <w:t>на продолжение обучения сотрудников, и особо обращаю внимание на то, чтобы они включали элементы практики.</w:t>
      </w:r>
    </w:p>
    <w:tbl>
      <w:tblPr>
        <w:tblW w:w="0" w:type="auto"/>
        <w:tblInd w:w="80" w:type="dxa"/>
        <w:tblLayout w:type="fixed"/>
        <w:tblCellMar>
          <w:left w:w="0" w:type="dxa"/>
          <w:right w:w="0" w:type="dxa"/>
        </w:tblCellMar>
        <w:tblLook w:val="04A0" w:firstRow="1" w:lastRow="0" w:firstColumn="1" w:lastColumn="0" w:noHBand="0" w:noVBand="1"/>
      </w:tblPr>
      <w:tblGrid>
        <w:gridCol w:w="4620"/>
        <w:gridCol w:w="1360"/>
        <w:gridCol w:w="740"/>
        <w:gridCol w:w="20"/>
      </w:tblGrid>
      <w:tr w:rsidR="001C4CB4">
        <w:trPr>
          <w:trHeight w:val="201"/>
        </w:trPr>
        <w:tc>
          <w:tcPr>
            <w:tcW w:w="4620" w:type="dxa"/>
            <w:vAlign w:val="bottom"/>
          </w:tcPr>
          <w:p w:rsidR="001C4CB4" w:rsidRDefault="00C47C14">
            <w:pPr>
              <w:spacing w:line="201" w:lineRule="exact"/>
              <w:rPr>
                <w:sz w:val="20"/>
                <w:szCs w:val="20"/>
              </w:rPr>
            </w:pPr>
            <w:r>
              <w:rPr>
                <w:rFonts w:eastAsia="Times New Roman"/>
                <w:b/>
                <w:bCs/>
                <w:sz w:val="18"/>
                <w:szCs w:val="18"/>
              </w:rPr>
              <w:t>3. Я использую углублённые или вновь приобретённые</w:t>
            </w:r>
          </w:p>
        </w:tc>
        <w:tc>
          <w:tcPr>
            <w:tcW w:w="1360" w:type="dxa"/>
            <w:vMerge w:val="restart"/>
            <w:vAlign w:val="bottom"/>
          </w:tcPr>
          <w:p w:rsidR="001C4CB4" w:rsidRDefault="00C47C14">
            <w:pPr>
              <w:ind w:left="120"/>
              <w:rPr>
                <w:sz w:val="20"/>
                <w:szCs w:val="20"/>
              </w:rPr>
            </w:pPr>
            <w:r>
              <w:rPr>
                <w:rFonts w:eastAsia="Times New Roman"/>
                <w:b/>
                <w:bCs/>
                <w:sz w:val="18"/>
                <w:szCs w:val="18"/>
              </w:rPr>
              <w:t>Индивидуаль-</w:t>
            </w:r>
          </w:p>
        </w:tc>
        <w:tc>
          <w:tcPr>
            <w:tcW w:w="740" w:type="dxa"/>
            <w:vMerge w:val="restart"/>
            <w:vAlign w:val="bottom"/>
          </w:tcPr>
          <w:p w:rsidR="001C4CB4" w:rsidRDefault="00C47C14">
            <w:pPr>
              <w:ind w:left="80"/>
              <w:rPr>
                <w:sz w:val="20"/>
                <w:szCs w:val="20"/>
              </w:rPr>
            </w:pPr>
            <w:r>
              <w:rPr>
                <w:rFonts w:eastAsia="Times New Roman"/>
                <w:b/>
                <w:bCs/>
                <w:sz w:val="18"/>
                <w:szCs w:val="18"/>
              </w:rPr>
              <w:t>Общий</w:t>
            </w:r>
          </w:p>
        </w:tc>
        <w:tc>
          <w:tcPr>
            <w:tcW w:w="0" w:type="dxa"/>
            <w:vAlign w:val="bottom"/>
          </w:tcPr>
          <w:p w:rsidR="001C4CB4" w:rsidRDefault="001C4CB4">
            <w:pPr>
              <w:rPr>
                <w:sz w:val="1"/>
                <w:szCs w:val="1"/>
              </w:rPr>
            </w:pPr>
          </w:p>
        </w:tc>
      </w:tr>
      <w:tr w:rsidR="001C4CB4">
        <w:trPr>
          <w:trHeight w:val="100"/>
        </w:trPr>
        <w:tc>
          <w:tcPr>
            <w:tcW w:w="4620" w:type="dxa"/>
            <w:vMerge w:val="restart"/>
            <w:vAlign w:val="bottom"/>
          </w:tcPr>
          <w:p w:rsidR="001C4CB4" w:rsidRDefault="00C47C14">
            <w:pPr>
              <w:spacing w:line="200" w:lineRule="exact"/>
              <w:rPr>
                <w:sz w:val="20"/>
                <w:szCs w:val="20"/>
              </w:rPr>
            </w:pPr>
            <w:r>
              <w:rPr>
                <w:rFonts w:eastAsia="Times New Roman"/>
                <w:b/>
                <w:bCs/>
                <w:sz w:val="18"/>
                <w:szCs w:val="18"/>
              </w:rPr>
              <w:t>профессиональные знания сотрудников и возлагаю на</w:t>
            </w:r>
          </w:p>
        </w:tc>
        <w:tc>
          <w:tcPr>
            <w:tcW w:w="1360" w:type="dxa"/>
            <w:vMerge/>
            <w:vAlign w:val="bottom"/>
          </w:tcPr>
          <w:p w:rsidR="001C4CB4" w:rsidRDefault="001C4CB4">
            <w:pPr>
              <w:rPr>
                <w:sz w:val="8"/>
                <w:szCs w:val="8"/>
              </w:rPr>
            </w:pPr>
          </w:p>
        </w:tc>
        <w:tc>
          <w:tcPr>
            <w:tcW w:w="740" w:type="dxa"/>
            <w:vMerge/>
            <w:vAlign w:val="bottom"/>
          </w:tcPr>
          <w:p w:rsidR="001C4CB4" w:rsidRDefault="001C4CB4">
            <w:pPr>
              <w:rPr>
                <w:sz w:val="8"/>
                <w:szCs w:val="8"/>
              </w:rPr>
            </w:pPr>
          </w:p>
        </w:tc>
        <w:tc>
          <w:tcPr>
            <w:tcW w:w="0" w:type="dxa"/>
            <w:vAlign w:val="bottom"/>
          </w:tcPr>
          <w:p w:rsidR="001C4CB4" w:rsidRDefault="001C4CB4">
            <w:pPr>
              <w:rPr>
                <w:sz w:val="1"/>
                <w:szCs w:val="1"/>
              </w:rPr>
            </w:pPr>
          </w:p>
        </w:tc>
      </w:tr>
      <w:tr w:rsidR="001C4CB4">
        <w:trPr>
          <w:trHeight w:val="100"/>
        </w:trPr>
        <w:tc>
          <w:tcPr>
            <w:tcW w:w="4620" w:type="dxa"/>
            <w:vMerge/>
            <w:vAlign w:val="bottom"/>
          </w:tcPr>
          <w:p w:rsidR="001C4CB4" w:rsidRDefault="001C4CB4">
            <w:pPr>
              <w:rPr>
                <w:sz w:val="8"/>
                <w:szCs w:val="8"/>
              </w:rPr>
            </w:pPr>
          </w:p>
        </w:tc>
        <w:tc>
          <w:tcPr>
            <w:tcW w:w="1360" w:type="dxa"/>
            <w:vMerge w:val="restart"/>
            <w:vAlign w:val="bottom"/>
          </w:tcPr>
          <w:p w:rsidR="001C4CB4" w:rsidRDefault="00C47C14">
            <w:pPr>
              <w:ind w:left="120"/>
              <w:rPr>
                <w:sz w:val="20"/>
                <w:szCs w:val="20"/>
              </w:rPr>
            </w:pPr>
            <w:r>
              <w:rPr>
                <w:rFonts w:eastAsia="Times New Roman"/>
                <w:b/>
                <w:bCs/>
                <w:sz w:val="18"/>
                <w:szCs w:val="18"/>
              </w:rPr>
              <w:t>ный рейтинг</w:t>
            </w:r>
          </w:p>
        </w:tc>
        <w:tc>
          <w:tcPr>
            <w:tcW w:w="740" w:type="dxa"/>
            <w:vMerge w:val="restart"/>
            <w:vAlign w:val="bottom"/>
          </w:tcPr>
          <w:p w:rsidR="001C4CB4" w:rsidRDefault="00C47C14">
            <w:pPr>
              <w:ind w:left="80"/>
              <w:rPr>
                <w:sz w:val="20"/>
                <w:szCs w:val="20"/>
              </w:rPr>
            </w:pPr>
            <w:r>
              <w:rPr>
                <w:rFonts w:eastAsia="Times New Roman"/>
                <w:b/>
                <w:bCs/>
                <w:w w:val="96"/>
                <w:sz w:val="18"/>
                <w:szCs w:val="18"/>
              </w:rPr>
              <w:t>рейтинг</w:t>
            </w:r>
          </w:p>
        </w:tc>
        <w:tc>
          <w:tcPr>
            <w:tcW w:w="0" w:type="dxa"/>
            <w:vAlign w:val="bottom"/>
          </w:tcPr>
          <w:p w:rsidR="001C4CB4" w:rsidRDefault="001C4CB4">
            <w:pPr>
              <w:rPr>
                <w:sz w:val="1"/>
                <w:szCs w:val="1"/>
              </w:rPr>
            </w:pPr>
          </w:p>
        </w:tc>
      </w:tr>
      <w:tr w:rsidR="001C4CB4">
        <w:trPr>
          <w:trHeight w:val="139"/>
        </w:trPr>
        <w:tc>
          <w:tcPr>
            <w:tcW w:w="4620" w:type="dxa"/>
            <w:vMerge w:val="restart"/>
            <w:vAlign w:val="bottom"/>
          </w:tcPr>
          <w:p w:rsidR="001C4CB4" w:rsidRDefault="00C47C14">
            <w:pPr>
              <w:rPr>
                <w:sz w:val="20"/>
                <w:szCs w:val="20"/>
              </w:rPr>
            </w:pPr>
            <w:r>
              <w:rPr>
                <w:rFonts w:eastAsia="Times New Roman"/>
                <w:b/>
                <w:bCs/>
                <w:sz w:val="18"/>
                <w:szCs w:val="18"/>
              </w:rPr>
              <w:t>них соответствующие новые обязанности.</w:t>
            </w:r>
          </w:p>
        </w:tc>
        <w:tc>
          <w:tcPr>
            <w:tcW w:w="1360" w:type="dxa"/>
            <w:vMerge/>
            <w:vAlign w:val="bottom"/>
          </w:tcPr>
          <w:p w:rsidR="001C4CB4" w:rsidRDefault="001C4CB4">
            <w:pPr>
              <w:rPr>
                <w:sz w:val="12"/>
                <w:szCs w:val="12"/>
              </w:rPr>
            </w:pPr>
          </w:p>
        </w:tc>
        <w:tc>
          <w:tcPr>
            <w:tcW w:w="740" w:type="dxa"/>
            <w:vMerge/>
            <w:vAlign w:val="bottom"/>
          </w:tcPr>
          <w:p w:rsidR="001C4CB4" w:rsidRDefault="001C4CB4">
            <w:pPr>
              <w:rPr>
                <w:sz w:val="12"/>
                <w:szCs w:val="12"/>
              </w:rPr>
            </w:pPr>
          </w:p>
        </w:tc>
        <w:tc>
          <w:tcPr>
            <w:tcW w:w="0" w:type="dxa"/>
            <w:vAlign w:val="bottom"/>
          </w:tcPr>
          <w:p w:rsidR="001C4CB4" w:rsidRDefault="001C4CB4">
            <w:pPr>
              <w:rPr>
                <w:sz w:val="1"/>
                <w:szCs w:val="1"/>
              </w:rPr>
            </w:pPr>
          </w:p>
        </w:tc>
      </w:tr>
      <w:tr w:rsidR="001C4CB4">
        <w:trPr>
          <w:trHeight w:val="100"/>
        </w:trPr>
        <w:tc>
          <w:tcPr>
            <w:tcW w:w="4620" w:type="dxa"/>
            <w:vMerge/>
            <w:vAlign w:val="bottom"/>
          </w:tcPr>
          <w:p w:rsidR="001C4CB4" w:rsidRDefault="001C4CB4">
            <w:pPr>
              <w:rPr>
                <w:sz w:val="8"/>
                <w:szCs w:val="8"/>
              </w:rPr>
            </w:pPr>
          </w:p>
        </w:tc>
        <w:tc>
          <w:tcPr>
            <w:tcW w:w="1360" w:type="dxa"/>
            <w:vAlign w:val="bottom"/>
          </w:tcPr>
          <w:p w:rsidR="001C4CB4" w:rsidRDefault="001C4CB4">
            <w:pPr>
              <w:rPr>
                <w:sz w:val="8"/>
                <w:szCs w:val="8"/>
              </w:rPr>
            </w:pPr>
          </w:p>
        </w:tc>
        <w:tc>
          <w:tcPr>
            <w:tcW w:w="740" w:type="dxa"/>
            <w:vAlign w:val="bottom"/>
          </w:tcPr>
          <w:p w:rsidR="001C4CB4" w:rsidRDefault="001C4CB4">
            <w:pPr>
              <w:rPr>
                <w:sz w:val="8"/>
                <w:szCs w:val="8"/>
              </w:rPr>
            </w:pPr>
          </w:p>
        </w:tc>
        <w:tc>
          <w:tcPr>
            <w:tcW w:w="0" w:type="dxa"/>
            <w:vAlign w:val="bottom"/>
          </w:tcPr>
          <w:p w:rsidR="001C4CB4" w:rsidRDefault="001C4CB4">
            <w:pPr>
              <w:rPr>
                <w:sz w:val="1"/>
                <w:szCs w:val="1"/>
              </w:rPr>
            </w:pPr>
          </w:p>
        </w:tc>
      </w:tr>
    </w:tbl>
    <w:p w:rsidR="001C4CB4" w:rsidRDefault="001C4CB4">
      <w:pPr>
        <w:spacing w:line="50" w:lineRule="exact"/>
        <w:rPr>
          <w:sz w:val="20"/>
          <w:szCs w:val="20"/>
        </w:rPr>
      </w:pPr>
    </w:p>
    <w:p w:rsidR="001C4CB4" w:rsidRDefault="00C47C14">
      <w:pPr>
        <w:spacing w:line="264" w:lineRule="auto"/>
        <w:ind w:left="80" w:right="2480"/>
        <w:rPr>
          <w:sz w:val="20"/>
          <w:szCs w:val="20"/>
        </w:rPr>
      </w:pPr>
      <w:r>
        <w:rPr>
          <w:rFonts w:eastAsia="Times New Roman"/>
          <w:sz w:val="18"/>
          <w:szCs w:val="18"/>
        </w:rPr>
        <w:t>По окончании учебных семинаров я беседую с сотрудни-ками, чтобы оценить их новые знания и идеи.</w:t>
      </w:r>
    </w:p>
    <w:p w:rsidR="001C4CB4" w:rsidRDefault="001C4CB4">
      <w:pPr>
        <w:spacing w:line="29" w:lineRule="exact"/>
        <w:rPr>
          <w:sz w:val="20"/>
          <w:szCs w:val="20"/>
        </w:rPr>
      </w:pPr>
    </w:p>
    <w:p w:rsidR="001C4CB4" w:rsidRDefault="00C47C14" w:rsidP="00C364A1">
      <w:pPr>
        <w:numPr>
          <w:ilvl w:val="0"/>
          <w:numId w:val="38"/>
        </w:numPr>
        <w:tabs>
          <w:tab w:val="left" w:pos="245"/>
        </w:tabs>
        <w:spacing w:line="248" w:lineRule="auto"/>
        <w:ind w:left="80" w:right="2480" w:firstLine="7"/>
        <w:rPr>
          <w:rFonts w:eastAsia="Times New Roman"/>
          <w:sz w:val="18"/>
          <w:szCs w:val="18"/>
        </w:rPr>
      </w:pPr>
      <w:r>
        <w:rPr>
          <w:rFonts w:eastAsia="Times New Roman"/>
          <w:sz w:val="18"/>
          <w:szCs w:val="18"/>
        </w:rPr>
        <w:t>предоставляю сотрудникам, закончившим курсы повы-шения квалификации, возможность поделиться новыми знаниями с коллегами.</w:t>
      </w:r>
    </w:p>
    <w:p w:rsidR="001C4CB4" w:rsidRDefault="001C4CB4">
      <w:pPr>
        <w:sectPr w:rsidR="001C4CB4">
          <w:pgSz w:w="8400" w:h="11906"/>
          <w:pgMar w:top="714" w:right="711" w:bottom="0" w:left="720" w:header="0" w:footer="0" w:gutter="0"/>
          <w:cols w:space="720" w:equalWidth="0">
            <w:col w:w="6960"/>
          </w:cols>
        </w:sectPr>
      </w:pPr>
    </w:p>
    <w:p w:rsidR="001C4CB4" w:rsidRDefault="001C4CB4">
      <w:pPr>
        <w:spacing w:line="78" w:lineRule="exact"/>
        <w:rPr>
          <w:sz w:val="20"/>
          <w:szCs w:val="20"/>
        </w:rPr>
      </w:pPr>
    </w:p>
    <w:p w:rsidR="001C4CB4" w:rsidRDefault="00CD2E5E">
      <w:pPr>
        <w:jc w:val="center"/>
        <w:rPr>
          <w:sz w:val="20"/>
          <w:szCs w:val="20"/>
        </w:rPr>
      </w:pPr>
      <w:r>
        <w:rPr>
          <w:rFonts w:eastAsia="Times New Roman"/>
          <w:sz w:val="20"/>
          <w:szCs w:val="20"/>
        </w:rPr>
        <w:t>32</w:t>
      </w:r>
    </w:p>
    <w:p w:rsidR="001C4CB4" w:rsidRDefault="001C4CB4">
      <w:pPr>
        <w:sectPr w:rsidR="001C4CB4">
          <w:type w:val="continuous"/>
          <w:pgSz w:w="8400" w:h="11906"/>
          <w:pgMar w:top="714" w:right="711" w:bottom="0" w:left="720" w:header="0" w:footer="0" w:gutter="0"/>
          <w:cols w:space="720" w:equalWidth="0">
            <w:col w:w="6960"/>
          </w:cols>
        </w:sectPr>
      </w:pPr>
    </w:p>
    <w:tbl>
      <w:tblPr>
        <w:tblW w:w="0" w:type="auto"/>
        <w:tblInd w:w="10" w:type="dxa"/>
        <w:tblLayout w:type="fixed"/>
        <w:tblCellMar>
          <w:left w:w="0" w:type="dxa"/>
          <w:right w:w="0" w:type="dxa"/>
        </w:tblCellMar>
        <w:tblLook w:val="04A0" w:firstRow="1" w:lastRow="0" w:firstColumn="1" w:lastColumn="0" w:noHBand="0" w:noVBand="1"/>
      </w:tblPr>
      <w:tblGrid>
        <w:gridCol w:w="4740"/>
        <w:gridCol w:w="1340"/>
        <w:gridCol w:w="900"/>
        <w:gridCol w:w="30"/>
      </w:tblGrid>
      <w:tr w:rsidR="001C4CB4">
        <w:trPr>
          <w:trHeight w:val="231"/>
        </w:trPr>
        <w:tc>
          <w:tcPr>
            <w:tcW w:w="4740" w:type="dxa"/>
            <w:tcBorders>
              <w:top w:val="single" w:sz="8" w:space="0" w:color="auto"/>
              <w:left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lastRenderedPageBreak/>
              <w:t>Я убеждён, что непрерывное обучение необходимо для</w:t>
            </w:r>
          </w:p>
        </w:tc>
        <w:tc>
          <w:tcPr>
            <w:tcW w:w="1340" w:type="dxa"/>
            <w:tcBorders>
              <w:top w:val="single" w:sz="8" w:space="0" w:color="auto"/>
              <w:right w:val="single" w:sz="8" w:space="0" w:color="auto"/>
            </w:tcBorders>
            <w:vAlign w:val="bottom"/>
          </w:tcPr>
          <w:p w:rsidR="001C4CB4" w:rsidRDefault="001C4CB4">
            <w:pPr>
              <w:rPr>
                <w:sz w:val="20"/>
                <w:szCs w:val="20"/>
              </w:rPr>
            </w:pPr>
          </w:p>
        </w:tc>
        <w:tc>
          <w:tcPr>
            <w:tcW w:w="900" w:type="dxa"/>
            <w:tcBorders>
              <w:top w:val="single" w:sz="8" w:space="0" w:color="auto"/>
              <w:right w:val="single" w:sz="8" w:space="0" w:color="auto"/>
            </w:tcBorders>
            <w:vAlign w:val="bottom"/>
          </w:tcPr>
          <w:p w:rsidR="001C4CB4" w:rsidRDefault="001C4CB4">
            <w:pPr>
              <w:rPr>
                <w:sz w:val="20"/>
                <w:szCs w:val="20"/>
              </w:rPr>
            </w:pPr>
          </w:p>
        </w:tc>
        <w:tc>
          <w:tcPr>
            <w:tcW w:w="0" w:type="dxa"/>
            <w:vAlign w:val="bottom"/>
          </w:tcPr>
          <w:p w:rsidR="001C4CB4" w:rsidRDefault="001C4CB4">
            <w:pPr>
              <w:rPr>
                <w:sz w:val="1"/>
                <w:szCs w:val="1"/>
              </w:rPr>
            </w:pPr>
          </w:p>
        </w:tc>
      </w:tr>
      <w:tr w:rsidR="001C4CB4">
        <w:trPr>
          <w:trHeight w:val="248"/>
        </w:trPr>
        <w:tc>
          <w:tcPr>
            <w:tcW w:w="4740" w:type="dxa"/>
            <w:tcBorders>
              <w:left w:val="single" w:sz="8" w:space="0" w:color="auto"/>
              <w:bottom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поддержания высокого уровня охраны труда в компании.</w:t>
            </w:r>
          </w:p>
        </w:tc>
        <w:tc>
          <w:tcPr>
            <w:tcW w:w="1340" w:type="dxa"/>
            <w:tcBorders>
              <w:bottom w:val="single" w:sz="8" w:space="0" w:color="auto"/>
              <w:right w:val="single" w:sz="8" w:space="0" w:color="auto"/>
            </w:tcBorders>
            <w:vAlign w:val="bottom"/>
          </w:tcPr>
          <w:p w:rsidR="001C4CB4" w:rsidRDefault="001C4CB4">
            <w:pPr>
              <w:rPr>
                <w:sz w:val="21"/>
                <w:szCs w:val="21"/>
              </w:rPr>
            </w:pPr>
          </w:p>
        </w:tc>
        <w:tc>
          <w:tcPr>
            <w:tcW w:w="900" w:type="dxa"/>
            <w:tcBorders>
              <w:bottom w:val="single" w:sz="8" w:space="0" w:color="auto"/>
              <w:right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10"/>
        </w:trPr>
        <w:tc>
          <w:tcPr>
            <w:tcW w:w="4740" w:type="dxa"/>
            <w:tcBorders>
              <w:left w:val="single" w:sz="8" w:space="0" w:color="auto"/>
              <w:right w:val="single" w:sz="8" w:space="0" w:color="auto"/>
            </w:tcBorders>
            <w:vAlign w:val="bottom"/>
          </w:tcPr>
          <w:p w:rsidR="001C4CB4" w:rsidRDefault="00C47C14">
            <w:pPr>
              <w:ind w:left="80"/>
              <w:rPr>
                <w:sz w:val="20"/>
                <w:szCs w:val="20"/>
              </w:rPr>
            </w:pPr>
            <w:r>
              <w:rPr>
                <w:rFonts w:eastAsia="Times New Roman"/>
                <w:b/>
                <w:bCs/>
                <w:sz w:val="18"/>
                <w:szCs w:val="18"/>
              </w:rPr>
              <w:t>4. Знания обеспечивают безопасность — вот почему</w:t>
            </w:r>
          </w:p>
        </w:tc>
        <w:tc>
          <w:tcPr>
            <w:tcW w:w="1340" w:type="dxa"/>
            <w:vMerge w:val="restart"/>
            <w:tcBorders>
              <w:right w:val="single" w:sz="8" w:space="0" w:color="auto"/>
            </w:tcBorders>
            <w:vAlign w:val="bottom"/>
          </w:tcPr>
          <w:p w:rsidR="001C4CB4" w:rsidRDefault="00C47C14">
            <w:pPr>
              <w:ind w:left="80"/>
              <w:rPr>
                <w:sz w:val="20"/>
                <w:szCs w:val="20"/>
              </w:rPr>
            </w:pPr>
            <w:r>
              <w:rPr>
                <w:rFonts w:eastAsia="Times New Roman"/>
                <w:b/>
                <w:bCs/>
                <w:sz w:val="18"/>
                <w:szCs w:val="18"/>
              </w:rPr>
              <w:t>Индивидуаль-</w:t>
            </w:r>
          </w:p>
        </w:tc>
        <w:tc>
          <w:tcPr>
            <w:tcW w:w="900" w:type="dxa"/>
            <w:vMerge w:val="restart"/>
            <w:tcBorders>
              <w:right w:val="single" w:sz="8" w:space="0" w:color="auto"/>
            </w:tcBorders>
            <w:vAlign w:val="bottom"/>
          </w:tcPr>
          <w:p w:rsidR="001C4CB4" w:rsidRDefault="00C47C14">
            <w:pPr>
              <w:ind w:left="60"/>
              <w:rPr>
                <w:sz w:val="20"/>
                <w:szCs w:val="20"/>
              </w:rPr>
            </w:pPr>
            <w:r>
              <w:rPr>
                <w:rFonts w:eastAsia="Times New Roman"/>
                <w:b/>
                <w:bCs/>
                <w:sz w:val="18"/>
                <w:szCs w:val="18"/>
              </w:rPr>
              <w:t>Общий</w:t>
            </w:r>
          </w:p>
        </w:tc>
        <w:tc>
          <w:tcPr>
            <w:tcW w:w="0" w:type="dxa"/>
            <w:vAlign w:val="bottom"/>
          </w:tcPr>
          <w:p w:rsidR="001C4CB4" w:rsidRDefault="001C4CB4">
            <w:pPr>
              <w:rPr>
                <w:sz w:val="1"/>
                <w:szCs w:val="1"/>
              </w:rPr>
            </w:pPr>
          </w:p>
        </w:tc>
      </w:tr>
      <w:tr w:rsidR="001C4CB4">
        <w:trPr>
          <w:trHeight w:val="100"/>
        </w:trPr>
        <w:tc>
          <w:tcPr>
            <w:tcW w:w="4740" w:type="dxa"/>
            <w:vMerge w:val="restart"/>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b/>
                <w:bCs/>
                <w:sz w:val="18"/>
                <w:szCs w:val="18"/>
              </w:rPr>
              <w:t>я высоко ценю практический, понятный и всесторон-</w:t>
            </w:r>
          </w:p>
        </w:tc>
        <w:tc>
          <w:tcPr>
            <w:tcW w:w="1340" w:type="dxa"/>
            <w:vMerge/>
            <w:tcBorders>
              <w:right w:val="single" w:sz="8" w:space="0" w:color="auto"/>
            </w:tcBorders>
            <w:vAlign w:val="bottom"/>
          </w:tcPr>
          <w:p w:rsidR="001C4CB4" w:rsidRDefault="001C4CB4">
            <w:pPr>
              <w:rPr>
                <w:sz w:val="8"/>
                <w:szCs w:val="8"/>
              </w:rPr>
            </w:pPr>
          </w:p>
        </w:tc>
        <w:tc>
          <w:tcPr>
            <w:tcW w:w="900" w:type="dxa"/>
            <w:vMerge/>
            <w:tcBorders>
              <w:right w:val="single" w:sz="8" w:space="0" w:color="auto"/>
            </w:tcBorders>
            <w:vAlign w:val="bottom"/>
          </w:tcPr>
          <w:p w:rsidR="001C4CB4" w:rsidRDefault="001C4CB4">
            <w:pPr>
              <w:rPr>
                <w:sz w:val="8"/>
                <w:szCs w:val="8"/>
              </w:rPr>
            </w:pPr>
          </w:p>
        </w:tc>
        <w:tc>
          <w:tcPr>
            <w:tcW w:w="0" w:type="dxa"/>
            <w:vAlign w:val="bottom"/>
          </w:tcPr>
          <w:p w:rsidR="001C4CB4" w:rsidRDefault="001C4CB4">
            <w:pPr>
              <w:rPr>
                <w:sz w:val="1"/>
                <w:szCs w:val="1"/>
              </w:rPr>
            </w:pPr>
          </w:p>
        </w:tc>
      </w:tr>
      <w:tr w:rsidR="001C4CB4">
        <w:trPr>
          <w:trHeight w:val="100"/>
        </w:trPr>
        <w:tc>
          <w:tcPr>
            <w:tcW w:w="4740" w:type="dxa"/>
            <w:vMerge/>
            <w:tcBorders>
              <w:left w:val="single" w:sz="8" w:space="0" w:color="auto"/>
              <w:right w:val="single" w:sz="8" w:space="0" w:color="auto"/>
            </w:tcBorders>
            <w:vAlign w:val="bottom"/>
          </w:tcPr>
          <w:p w:rsidR="001C4CB4" w:rsidRDefault="001C4CB4">
            <w:pPr>
              <w:rPr>
                <w:sz w:val="8"/>
                <w:szCs w:val="8"/>
              </w:rPr>
            </w:pPr>
          </w:p>
        </w:tc>
        <w:tc>
          <w:tcPr>
            <w:tcW w:w="1340" w:type="dxa"/>
            <w:vMerge w:val="restart"/>
            <w:tcBorders>
              <w:right w:val="single" w:sz="8" w:space="0" w:color="auto"/>
            </w:tcBorders>
            <w:vAlign w:val="bottom"/>
          </w:tcPr>
          <w:p w:rsidR="001C4CB4" w:rsidRDefault="00C47C14">
            <w:pPr>
              <w:ind w:left="80"/>
              <w:rPr>
                <w:sz w:val="20"/>
                <w:szCs w:val="20"/>
              </w:rPr>
            </w:pPr>
            <w:r>
              <w:rPr>
                <w:rFonts w:eastAsia="Times New Roman"/>
                <w:b/>
                <w:bCs/>
                <w:sz w:val="18"/>
                <w:szCs w:val="18"/>
              </w:rPr>
              <w:t>ный рейтинг</w:t>
            </w:r>
          </w:p>
        </w:tc>
        <w:tc>
          <w:tcPr>
            <w:tcW w:w="900" w:type="dxa"/>
            <w:vMerge w:val="restart"/>
            <w:tcBorders>
              <w:right w:val="single" w:sz="8" w:space="0" w:color="auto"/>
            </w:tcBorders>
            <w:vAlign w:val="bottom"/>
          </w:tcPr>
          <w:p w:rsidR="001C4CB4" w:rsidRDefault="00C47C14">
            <w:pPr>
              <w:ind w:left="60"/>
              <w:rPr>
                <w:sz w:val="20"/>
                <w:szCs w:val="20"/>
              </w:rPr>
            </w:pPr>
            <w:r>
              <w:rPr>
                <w:rFonts w:eastAsia="Times New Roman"/>
                <w:b/>
                <w:bCs/>
                <w:sz w:val="18"/>
                <w:szCs w:val="18"/>
              </w:rPr>
              <w:t>рейтинг</w:t>
            </w:r>
          </w:p>
        </w:tc>
        <w:tc>
          <w:tcPr>
            <w:tcW w:w="0" w:type="dxa"/>
            <w:vAlign w:val="bottom"/>
          </w:tcPr>
          <w:p w:rsidR="001C4CB4" w:rsidRDefault="001C4CB4">
            <w:pPr>
              <w:rPr>
                <w:sz w:val="1"/>
                <w:szCs w:val="1"/>
              </w:rPr>
            </w:pPr>
          </w:p>
        </w:tc>
      </w:tr>
      <w:tr w:rsidR="001C4CB4">
        <w:trPr>
          <w:trHeight w:val="139"/>
        </w:trPr>
        <w:tc>
          <w:tcPr>
            <w:tcW w:w="4740" w:type="dxa"/>
            <w:vMerge w:val="restart"/>
            <w:tcBorders>
              <w:left w:val="single" w:sz="8" w:space="0" w:color="auto"/>
              <w:right w:val="single" w:sz="8" w:space="0" w:color="auto"/>
            </w:tcBorders>
            <w:vAlign w:val="bottom"/>
          </w:tcPr>
          <w:p w:rsidR="001C4CB4" w:rsidRDefault="00C47C14">
            <w:pPr>
              <w:ind w:left="80"/>
              <w:rPr>
                <w:sz w:val="20"/>
                <w:szCs w:val="20"/>
              </w:rPr>
            </w:pPr>
            <w:r>
              <w:rPr>
                <w:rFonts w:eastAsia="Times New Roman"/>
                <w:b/>
                <w:bCs/>
                <w:sz w:val="18"/>
                <w:szCs w:val="18"/>
              </w:rPr>
              <w:t>ний инструктаж для работников.</w:t>
            </w:r>
          </w:p>
        </w:tc>
        <w:tc>
          <w:tcPr>
            <w:tcW w:w="1340" w:type="dxa"/>
            <w:vMerge/>
            <w:tcBorders>
              <w:right w:val="single" w:sz="8" w:space="0" w:color="auto"/>
            </w:tcBorders>
            <w:vAlign w:val="bottom"/>
          </w:tcPr>
          <w:p w:rsidR="001C4CB4" w:rsidRDefault="001C4CB4">
            <w:pPr>
              <w:rPr>
                <w:sz w:val="12"/>
                <w:szCs w:val="12"/>
              </w:rPr>
            </w:pPr>
          </w:p>
        </w:tc>
        <w:tc>
          <w:tcPr>
            <w:tcW w:w="900" w:type="dxa"/>
            <w:vMerge/>
            <w:tcBorders>
              <w:right w:val="single" w:sz="8" w:space="0" w:color="auto"/>
            </w:tcBorders>
            <w:vAlign w:val="bottom"/>
          </w:tcPr>
          <w:p w:rsidR="001C4CB4" w:rsidRDefault="001C4CB4">
            <w:pPr>
              <w:rPr>
                <w:sz w:val="12"/>
                <w:szCs w:val="12"/>
              </w:rPr>
            </w:pPr>
          </w:p>
        </w:tc>
        <w:tc>
          <w:tcPr>
            <w:tcW w:w="0" w:type="dxa"/>
            <w:vAlign w:val="bottom"/>
          </w:tcPr>
          <w:p w:rsidR="001C4CB4" w:rsidRDefault="001C4CB4">
            <w:pPr>
              <w:rPr>
                <w:sz w:val="1"/>
                <w:szCs w:val="1"/>
              </w:rPr>
            </w:pPr>
          </w:p>
        </w:tc>
      </w:tr>
      <w:tr w:rsidR="001C4CB4">
        <w:trPr>
          <w:trHeight w:val="113"/>
        </w:trPr>
        <w:tc>
          <w:tcPr>
            <w:tcW w:w="4740" w:type="dxa"/>
            <w:vMerge/>
            <w:tcBorders>
              <w:left w:val="single" w:sz="8" w:space="0" w:color="auto"/>
              <w:bottom w:val="single" w:sz="8" w:space="0" w:color="auto"/>
              <w:right w:val="single" w:sz="8" w:space="0" w:color="auto"/>
            </w:tcBorders>
            <w:vAlign w:val="bottom"/>
          </w:tcPr>
          <w:p w:rsidR="001C4CB4" w:rsidRDefault="001C4CB4">
            <w:pPr>
              <w:rPr>
                <w:sz w:val="9"/>
                <w:szCs w:val="9"/>
              </w:rPr>
            </w:pPr>
          </w:p>
        </w:tc>
        <w:tc>
          <w:tcPr>
            <w:tcW w:w="1340" w:type="dxa"/>
            <w:tcBorders>
              <w:bottom w:val="single" w:sz="8" w:space="0" w:color="auto"/>
              <w:right w:val="single" w:sz="8" w:space="0" w:color="auto"/>
            </w:tcBorders>
            <w:vAlign w:val="bottom"/>
          </w:tcPr>
          <w:p w:rsidR="001C4CB4" w:rsidRDefault="001C4CB4">
            <w:pPr>
              <w:rPr>
                <w:sz w:val="9"/>
                <w:szCs w:val="9"/>
              </w:rPr>
            </w:pPr>
          </w:p>
        </w:tc>
        <w:tc>
          <w:tcPr>
            <w:tcW w:w="900" w:type="dxa"/>
            <w:tcBorders>
              <w:bottom w:val="single" w:sz="8" w:space="0" w:color="auto"/>
              <w:right w:val="single" w:sz="8" w:space="0" w:color="auto"/>
            </w:tcBorders>
            <w:vAlign w:val="bottom"/>
          </w:tcPr>
          <w:p w:rsidR="001C4CB4" w:rsidRDefault="001C4CB4">
            <w:pPr>
              <w:rPr>
                <w:sz w:val="9"/>
                <w:szCs w:val="9"/>
              </w:rPr>
            </w:pPr>
          </w:p>
        </w:tc>
        <w:tc>
          <w:tcPr>
            <w:tcW w:w="0" w:type="dxa"/>
            <w:vAlign w:val="bottom"/>
          </w:tcPr>
          <w:p w:rsidR="001C4CB4" w:rsidRDefault="001C4CB4">
            <w:pPr>
              <w:rPr>
                <w:sz w:val="1"/>
                <w:szCs w:val="1"/>
              </w:rPr>
            </w:pPr>
          </w:p>
        </w:tc>
      </w:tr>
      <w:tr w:rsidR="001C4CB4">
        <w:trPr>
          <w:trHeight w:val="216"/>
        </w:trPr>
        <w:tc>
          <w:tcPr>
            <w:tcW w:w="4740" w:type="dxa"/>
            <w:tcBorders>
              <w:left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Инструктаж адресуется конкретным участникам и прини-</w:t>
            </w:r>
          </w:p>
        </w:tc>
        <w:tc>
          <w:tcPr>
            <w:tcW w:w="1340" w:type="dxa"/>
            <w:tcBorders>
              <w:right w:val="single" w:sz="8" w:space="0" w:color="auto"/>
            </w:tcBorders>
            <w:vAlign w:val="bottom"/>
          </w:tcPr>
          <w:p w:rsidR="001C4CB4" w:rsidRDefault="001C4CB4">
            <w:pPr>
              <w:rPr>
                <w:sz w:val="18"/>
                <w:szCs w:val="18"/>
              </w:rPr>
            </w:pPr>
          </w:p>
        </w:tc>
        <w:tc>
          <w:tcPr>
            <w:tcW w:w="900" w:type="dxa"/>
            <w:tcBorders>
              <w:right w:val="single" w:sz="8" w:space="0" w:color="auto"/>
            </w:tcBorders>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48"/>
        </w:trPr>
        <w:tc>
          <w:tcPr>
            <w:tcW w:w="4740" w:type="dxa"/>
            <w:tcBorders>
              <w:left w:val="single" w:sz="8" w:space="0" w:color="auto"/>
              <w:bottom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мает форму обсуждения, а не нотации.</w:t>
            </w:r>
          </w:p>
        </w:tc>
        <w:tc>
          <w:tcPr>
            <w:tcW w:w="1340" w:type="dxa"/>
            <w:tcBorders>
              <w:bottom w:val="single" w:sz="8" w:space="0" w:color="auto"/>
              <w:right w:val="single" w:sz="8" w:space="0" w:color="auto"/>
            </w:tcBorders>
            <w:vAlign w:val="bottom"/>
          </w:tcPr>
          <w:p w:rsidR="001C4CB4" w:rsidRDefault="001C4CB4">
            <w:pPr>
              <w:rPr>
                <w:sz w:val="21"/>
                <w:szCs w:val="21"/>
              </w:rPr>
            </w:pPr>
          </w:p>
        </w:tc>
        <w:tc>
          <w:tcPr>
            <w:tcW w:w="900" w:type="dxa"/>
            <w:tcBorders>
              <w:bottom w:val="single" w:sz="8" w:space="0" w:color="auto"/>
              <w:right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65"/>
        </w:trPr>
        <w:tc>
          <w:tcPr>
            <w:tcW w:w="4740" w:type="dxa"/>
            <w:tcBorders>
              <w:left w:val="single" w:sz="8" w:space="0" w:color="auto"/>
              <w:bottom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Соответствующее обучение организуется для менеджеров.</w:t>
            </w:r>
          </w:p>
        </w:tc>
        <w:tc>
          <w:tcPr>
            <w:tcW w:w="1340" w:type="dxa"/>
            <w:tcBorders>
              <w:bottom w:val="single" w:sz="8" w:space="0" w:color="auto"/>
              <w:right w:val="single" w:sz="8" w:space="0" w:color="auto"/>
            </w:tcBorders>
            <w:vAlign w:val="bottom"/>
          </w:tcPr>
          <w:p w:rsidR="001C4CB4" w:rsidRDefault="001C4CB4">
            <w:pPr>
              <w:rPr>
                <w:sz w:val="23"/>
                <w:szCs w:val="23"/>
              </w:rPr>
            </w:pPr>
          </w:p>
        </w:tc>
        <w:tc>
          <w:tcPr>
            <w:tcW w:w="900" w:type="dxa"/>
            <w:tcBorders>
              <w:bottom w:val="single" w:sz="8" w:space="0" w:color="auto"/>
              <w:right w:val="single" w:sz="8" w:space="0" w:color="auto"/>
            </w:tcBorders>
            <w:vAlign w:val="bottom"/>
          </w:tcPr>
          <w:p w:rsidR="001C4CB4" w:rsidRDefault="001C4CB4">
            <w:pPr>
              <w:rPr>
                <w:sz w:val="23"/>
                <w:szCs w:val="23"/>
              </w:rPr>
            </w:pPr>
          </w:p>
        </w:tc>
        <w:tc>
          <w:tcPr>
            <w:tcW w:w="0" w:type="dxa"/>
            <w:vAlign w:val="bottom"/>
          </w:tcPr>
          <w:p w:rsidR="001C4CB4" w:rsidRDefault="001C4CB4">
            <w:pPr>
              <w:rPr>
                <w:sz w:val="1"/>
                <w:szCs w:val="1"/>
              </w:rPr>
            </w:pPr>
          </w:p>
        </w:tc>
      </w:tr>
      <w:tr w:rsidR="001C4CB4">
        <w:trPr>
          <w:trHeight w:val="216"/>
        </w:trPr>
        <w:tc>
          <w:tcPr>
            <w:tcW w:w="4740" w:type="dxa"/>
            <w:tcBorders>
              <w:left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Готовясь к инструктажу, мы учитываем разные уровни</w:t>
            </w:r>
          </w:p>
        </w:tc>
        <w:tc>
          <w:tcPr>
            <w:tcW w:w="1340" w:type="dxa"/>
            <w:tcBorders>
              <w:right w:val="single" w:sz="8" w:space="0" w:color="auto"/>
            </w:tcBorders>
            <w:vAlign w:val="bottom"/>
          </w:tcPr>
          <w:p w:rsidR="001C4CB4" w:rsidRDefault="001C4CB4">
            <w:pPr>
              <w:rPr>
                <w:sz w:val="18"/>
                <w:szCs w:val="18"/>
              </w:rPr>
            </w:pPr>
          </w:p>
        </w:tc>
        <w:tc>
          <w:tcPr>
            <w:tcW w:w="900" w:type="dxa"/>
            <w:tcBorders>
              <w:right w:val="single" w:sz="8" w:space="0" w:color="auto"/>
            </w:tcBorders>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49"/>
        </w:trPr>
        <w:tc>
          <w:tcPr>
            <w:tcW w:w="4740" w:type="dxa"/>
            <w:tcBorders>
              <w:left w:val="single" w:sz="8" w:space="0" w:color="auto"/>
              <w:bottom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подготовки сотрудников и их знание языков.</w:t>
            </w:r>
          </w:p>
        </w:tc>
        <w:tc>
          <w:tcPr>
            <w:tcW w:w="1340" w:type="dxa"/>
            <w:tcBorders>
              <w:bottom w:val="single" w:sz="8" w:space="0" w:color="auto"/>
              <w:right w:val="single" w:sz="8" w:space="0" w:color="auto"/>
            </w:tcBorders>
            <w:vAlign w:val="bottom"/>
          </w:tcPr>
          <w:p w:rsidR="001C4CB4" w:rsidRDefault="001C4CB4">
            <w:pPr>
              <w:rPr>
                <w:sz w:val="21"/>
                <w:szCs w:val="21"/>
              </w:rPr>
            </w:pPr>
          </w:p>
        </w:tc>
        <w:tc>
          <w:tcPr>
            <w:tcW w:w="900" w:type="dxa"/>
            <w:tcBorders>
              <w:bottom w:val="single" w:sz="8" w:space="0" w:color="auto"/>
              <w:right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r w:rsidR="001C4CB4">
        <w:trPr>
          <w:trHeight w:val="216"/>
        </w:trPr>
        <w:tc>
          <w:tcPr>
            <w:tcW w:w="4740" w:type="dxa"/>
            <w:tcBorders>
              <w:left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Я проверяю усвоение предмета инструктажа. Материалы</w:t>
            </w:r>
          </w:p>
        </w:tc>
        <w:tc>
          <w:tcPr>
            <w:tcW w:w="1340" w:type="dxa"/>
            <w:tcBorders>
              <w:right w:val="single" w:sz="8" w:space="0" w:color="auto"/>
            </w:tcBorders>
            <w:vAlign w:val="bottom"/>
          </w:tcPr>
          <w:p w:rsidR="001C4CB4" w:rsidRDefault="001C4CB4">
            <w:pPr>
              <w:rPr>
                <w:sz w:val="18"/>
                <w:szCs w:val="18"/>
              </w:rPr>
            </w:pPr>
          </w:p>
        </w:tc>
        <w:tc>
          <w:tcPr>
            <w:tcW w:w="900" w:type="dxa"/>
            <w:tcBorders>
              <w:right w:val="single" w:sz="8" w:space="0" w:color="auto"/>
            </w:tcBorders>
            <w:vAlign w:val="bottom"/>
          </w:tcPr>
          <w:p w:rsidR="001C4CB4" w:rsidRDefault="001C4CB4">
            <w:pPr>
              <w:rPr>
                <w:sz w:val="18"/>
                <w:szCs w:val="18"/>
              </w:rPr>
            </w:pPr>
          </w:p>
        </w:tc>
        <w:tc>
          <w:tcPr>
            <w:tcW w:w="0" w:type="dxa"/>
            <w:vAlign w:val="bottom"/>
          </w:tcPr>
          <w:p w:rsidR="001C4CB4" w:rsidRDefault="001C4CB4">
            <w:pPr>
              <w:rPr>
                <w:sz w:val="1"/>
                <w:szCs w:val="1"/>
              </w:rPr>
            </w:pPr>
          </w:p>
        </w:tc>
      </w:tr>
      <w:tr w:rsidR="001C4CB4">
        <w:trPr>
          <w:trHeight w:val="200"/>
        </w:trPr>
        <w:tc>
          <w:tcPr>
            <w:tcW w:w="474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sz w:val="18"/>
                <w:szCs w:val="18"/>
              </w:rPr>
              <w:t>инструктажа, профессиональной подготовки и дальней-</w:t>
            </w:r>
          </w:p>
        </w:tc>
        <w:tc>
          <w:tcPr>
            <w:tcW w:w="1340" w:type="dxa"/>
            <w:tcBorders>
              <w:right w:val="single" w:sz="8" w:space="0" w:color="auto"/>
            </w:tcBorders>
            <w:vAlign w:val="bottom"/>
          </w:tcPr>
          <w:p w:rsidR="001C4CB4" w:rsidRDefault="001C4CB4">
            <w:pPr>
              <w:rPr>
                <w:sz w:val="17"/>
                <w:szCs w:val="17"/>
              </w:rPr>
            </w:pPr>
          </w:p>
        </w:tc>
        <w:tc>
          <w:tcPr>
            <w:tcW w:w="900" w:type="dxa"/>
            <w:tcBorders>
              <w:right w:val="single" w:sz="8" w:space="0" w:color="auto"/>
            </w:tcBorders>
            <w:vAlign w:val="bottom"/>
          </w:tcPr>
          <w:p w:rsidR="001C4CB4" w:rsidRDefault="001C4CB4">
            <w:pPr>
              <w:rPr>
                <w:sz w:val="17"/>
                <w:szCs w:val="17"/>
              </w:rPr>
            </w:pPr>
          </w:p>
        </w:tc>
        <w:tc>
          <w:tcPr>
            <w:tcW w:w="0" w:type="dxa"/>
            <w:vAlign w:val="bottom"/>
          </w:tcPr>
          <w:p w:rsidR="001C4CB4" w:rsidRDefault="001C4CB4">
            <w:pPr>
              <w:rPr>
                <w:sz w:val="1"/>
                <w:szCs w:val="1"/>
              </w:rPr>
            </w:pPr>
          </w:p>
        </w:tc>
      </w:tr>
      <w:tr w:rsidR="001C4CB4">
        <w:trPr>
          <w:trHeight w:val="249"/>
        </w:trPr>
        <w:tc>
          <w:tcPr>
            <w:tcW w:w="4740" w:type="dxa"/>
            <w:tcBorders>
              <w:left w:val="single" w:sz="8" w:space="0" w:color="auto"/>
              <w:bottom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шего обучения документируются.</w:t>
            </w:r>
          </w:p>
        </w:tc>
        <w:tc>
          <w:tcPr>
            <w:tcW w:w="1340" w:type="dxa"/>
            <w:tcBorders>
              <w:bottom w:val="single" w:sz="8" w:space="0" w:color="auto"/>
              <w:right w:val="single" w:sz="8" w:space="0" w:color="auto"/>
            </w:tcBorders>
            <w:vAlign w:val="bottom"/>
          </w:tcPr>
          <w:p w:rsidR="001C4CB4" w:rsidRDefault="001C4CB4">
            <w:pPr>
              <w:rPr>
                <w:sz w:val="21"/>
                <w:szCs w:val="21"/>
              </w:rPr>
            </w:pPr>
          </w:p>
        </w:tc>
        <w:tc>
          <w:tcPr>
            <w:tcW w:w="900" w:type="dxa"/>
            <w:tcBorders>
              <w:bottom w:val="single" w:sz="8" w:space="0" w:color="auto"/>
              <w:right w:val="single" w:sz="8" w:space="0" w:color="auto"/>
            </w:tcBorders>
            <w:vAlign w:val="bottom"/>
          </w:tcPr>
          <w:p w:rsidR="001C4CB4" w:rsidRDefault="001C4CB4">
            <w:pPr>
              <w:rPr>
                <w:sz w:val="21"/>
                <w:szCs w:val="21"/>
              </w:rPr>
            </w:pPr>
          </w:p>
        </w:tc>
        <w:tc>
          <w:tcPr>
            <w:tcW w:w="0" w:type="dxa"/>
            <w:vAlign w:val="bottom"/>
          </w:tcPr>
          <w:p w:rsidR="001C4CB4" w:rsidRDefault="001C4CB4">
            <w:pPr>
              <w:rPr>
                <w:sz w:val="1"/>
                <w:szCs w:val="1"/>
              </w:rPr>
            </w:pPr>
          </w:p>
        </w:tc>
      </w:tr>
    </w:tbl>
    <w:p w:rsidR="001C4CB4" w:rsidRDefault="00C47C14">
      <w:pPr>
        <w:spacing w:line="20" w:lineRule="exact"/>
        <w:rPr>
          <w:sz w:val="20"/>
          <w:szCs w:val="20"/>
        </w:rPr>
      </w:pPr>
      <w:r>
        <w:rPr>
          <w:noProof/>
          <w:sz w:val="20"/>
          <w:szCs w:val="20"/>
        </w:rPr>
        <w:drawing>
          <wp:anchor distT="0" distB="0" distL="114300" distR="114300" simplePos="0" relativeHeight="251632640" behindDoc="1" locked="0" layoutInCell="0" allowOverlap="1">
            <wp:simplePos x="0" y="0"/>
            <wp:positionH relativeFrom="page">
              <wp:posOffset>448945</wp:posOffset>
            </wp:positionH>
            <wp:positionV relativeFrom="page">
              <wp:posOffset>423545</wp:posOffset>
            </wp:positionV>
            <wp:extent cx="4439285" cy="199771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
                      <a:clrChange>
                        <a:clrFrom>
                          <a:srgbClr val="FFFFFF"/>
                        </a:clrFrom>
                        <a:clrTo>
                          <a:srgbClr val="FFFFFF">
                            <a:alpha val="0"/>
                          </a:srgbClr>
                        </a:clrTo>
                      </a:clrChange>
                      <a:extLst/>
                    </a:blip>
                    <a:srcRect/>
                    <a:stretch>
                      <a:fillRect/>
                    </a:stretch>
                  </pic:blipFill>
                  <pic:spPr bwMode="auto">
                    <a:xfrm>
                      <a:off x="0" y="0"/>
                      <a:ext cx="4439285" cy="1997710"/>
                    </a:xfrm>
                    <a:prstGeom prst="rect">
                      <a:avLst/>
                    </a:prstGeom>
                    <a:noFill/>
                  </pic:spPr>
                </pic:pic>
              </a:graphicData>
            </a:graphic>
          </wp:anchor>
        </w:drawing>
      </w:r>
      <w:r>
        <w:rPr>
          <w:noProof/>
          <w:sz w:val="20"/>
          <w:szCs w:val="20"/>
        </w:rPr>
        <w:drawing>
          <wp:anchor distT="0" distB="0" distL="114300" distR="114300" simplePos="0" relativeHeight="251633664" behindDoc="1" locked="0" layoutInCell="0" allowOverlap="1">
            <wp:simplePos x="0" y="0"/>
            <wp:positionH relativeFrom="column">
              <wp:posOffset>0</wp:posOffset>
            </wp:positionH>
            <wp:positionV relativeFrom="paragraph">
              <wp:posOffset>117475</wp:posOffset>
            </wp:positionV>
            <wp:extent cx="4418330" cy="450215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7">
                      <a:extLst/>
                    </a:blip>
                    <a:srcRect/>
                    <a:stretch>
                      <a:fillRect/>
                    </a:stretch>
                  </pic:blipFill>
                  <pic:spPr bwMode="auto">
                    <a:xfrm>
                      <a:off x="0" y="0"/>
                      <a:ext cx="4418330" cy="4502150"/>
                    </a:xfrm>
                    <a:prstGeom prst="rect">
                      <a:avLst/>
                    </a:prstGeom>
                    <a:noFill/>
                  </pic:spPr>
                </pic:pic>
              </a:graphicData>
            </a:graphic>
          </wp:anchor>
        </w:drawing>
      </w:r>
    </w:p>
    <w:p w:rsidR="001C4CB4" w:rsidRDefault="001C4CB4">
      <w:pPr>
        <w:sectPr w:rsidR="001C4CB4">
          <w:pgSz w:w="8400" w:h="11906"/>
          <w:pgMar w:top="660" w:right="711" w:bottom="0" w:left="720" w:header="0" w:footer="0" w:gutter="0"/>
          <w:cols w:space="720" w:equalWidth="0">
            <w:col w:w="6960"/>
          </w:cols>
        </w:sectPr>
      </w:pPr>
    </w:p>
    <w:p w:rsidR="001C4CB4" w:rsidRDefault="001C4CB4">
      <w:pPr>
        <w:spacing w:line="200" w:lineRule="exact"/>
        <w:rPr>
          <w:sz w:val="20"/>
          <w:szCs w:val="20"/>
        </w:rPr>
      </w:pPr>
    </w:p>
    <w:p w:rsidR="001C4CB4" w:rsidRDefault="001C4CB4">
      <w:pPr>
        <w:spacing w:line="205" w:lineRule="exact"/>
        <w:rPr>
          <w:sz w:val="20"/>
          <w:szCs w:val="20"/>
        </w:rPr>
      </w:pPr>
    </w:p>
    <w:tbl>
      <w:tblPr>
        <w:tblW w:w="0" w:type="auto"/>
        <w:tblInd w:w="16" w:type="dxa"/>
        <w:tblLayout w:type="fixed"/>
        <w:tblCellMar>
          <w:left w:w="0" w:type="dxa"/>
          <w:right w:w="0" w:type="dxa"/>
        </w:tblCellMar>
        <w:tblLook w:val="04A0" w:firstRow="1" w:lastRow="0" w:firstColumn="1" w:lastColumn="0" w:noHBand="0" w:noVBand="1"/>
      </w:tblPr>
      <w:tblGrid>
        <w:gridCol w:w="287"/>
      </w:tblGrid>
      <w:tr w:rsidR="001C4CB4">
        <w:trPr>
          <w:trHeight w:val="1460"/>
        </w:trPr>
        <w:tc>
          <w:tcPr>
            <w:tcW w:w="287" w:type="dxa"/>
            <w:textDirection w:val="btLr"/>
            <w:vAlign w:val="bottom"/>
          </w:tcPr>
          <w:p w:rsidR="001C4CB4" w:rsidRDefault="00C47C14">
            <w:pPr>
              <w:rPr>
                <w:sz w:val="20"/>
                <w:szCs w:val="20"/>
              </w:rPr>
            </w:pPr>
            <w:r>
              <w:rPr>
                <w:rFonts w:eastAsia="Times New Roman"/>
                <w:b/>
                <w:bCs/>
                <w:sz w:val="25"/>
                <w:szCs w:val="25"/>
              </w:rPr>
              <w:t>посредством</w:t>
            </w:r>
          </w:p>
        </w:tc>
      </w:tr>
    </w:tbl>
    <w:p w:rsidR="001C4CB4" w:rsidRDefault="00C47C14">
      <w:pPr>
        <w:spacing w:line="20" w:lineRule="exact"/>
        <w:rPr>
          <w:sz w:val="20"/>
          <w:szCs w:val="20"/>
        </w:rPr>
      </w:pPr>
      <w:r>
        <w:rPr>
          <w:sz w:val="20"/>
          <w:szCs w:val="20"/>
        </w:rPr>
        <w:br w:type="column"/>
      </w:r>
    </w:p>
    <w:p w:rsidR="001C4CB4" w:rsidRDefault="001C4CB4">
      <w:pPr>
        <w:spacing w:line="205" w:lineRule="exact"/>
        <w:rPr>
          <w:sz w:val="20"/>
          <w:szCs w:val="20"/>
        </w:rPr>
      </w:pPr>
    </w:p>
    <w:p w:rsidR="001C4CB4" w:rsidRDefault="00C47C14">
      <w:pPr>
        <w:ind w:right="260"/>
        <w:jc w:val="center"/>
        <w:rPr>
          <w:sz w:val="20"/>
          <w:szCs w:val="20"/>
        </w:rPr>
      </w:pPr>
      <w:r>
        <w:rPr>
          <w:rFonts w:eastAsia="Times New Roman"/>
          <w:b/>
          <w:bCs/>
          <w:sz w:val="26"/>
          <w:szCs w:val="26"/>
        </w:rPr>
        <w:t>Действующее законодательство</w:t>
      </w:r>
    </w:p>
    <w:p w:rsidR="001C4CB4" w:rsidRDefault="001C4CB4">
      <w:pPr>
        <w:spacing w:line="13" w:lineRule="exact"/>
        <w:rPr>
          <w:sz w:val="20"/>
          <w:szCs w:val="20"/>
        </w:rPr>
      </w:pPr>
    </w:p>
    <w:p w:rsidR="001C4CB4" w:rsidRDefault="00C47C14">
      <w:pPr>
        <w:ind w:right="260"/>
        <w:jc w:val="center"/>
        <w:rPr>
          <w:sz w:val="20"/>
          <w:szCs w:val="20"/>
        </w:rPr>
      </w:pPr>
      <w:r>
        <w:rPr>
          <w:rFonts w:eastAsia="Times New Roman"/>
          <w:b/>
          <w:bCs/>
          <w:sz w:val="26"/>
          <w:szCs w:val="26"/>
        </w:rPr>
        <w:t>Республики Беларусь</w:t>
      </w:r>
    </w:p>
    <w:p w:rsidR="001C4CB4" w:rsidRDefault="00C47C14">
      <w:pPr>
        <w:spacing w:line="20" w:lineRule="exact"/>
        <w:rPr>
          <w:sz w:val="20"/>
          <w:szCs w:val="20"/>
        </w:rPr>
      </w:pPr>
      <w:r>
        <w:rPr>
          <w:noProof/>
          <w:sz w:val="20"/>
          <w:szCs w:val="20"/>
        </w:rPr>
        <w:drawing>
          <wp:anchor distT="0" distB="0" distL="114300" distR="114300" simplePos="0" relativeHeight="251634688" behindDoc="1" locked="0" layoutInCell="0" allowOverlap="1">
            <wp:simplePos x="0" y="0"/>
            <wp:positionH relativeFrom="column">
              <wp:posOffset>-165735</wp:posOffset>
            </wp:positionH>
            <wp:positionV relativeFrom="paragraph">
              <wp:posOffset>350520</wp:posOffset>
            </wp:positionV>
            <wp:extent cx="3276600" cy="69723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a:extLst/>
                    </a:blip>
                    <a:srcRect/>
                    <a:stretch>
                      <a:fillRect/>
                    </a:stretch>
                  </pic:blipFill>
                  <pic:spPr bwMode="auto">
                    <a:xfrm>
                      <a:off x="0" y="0"/>
                      <a:ext cx="3276600" cy="697230"/>
                    </a:xfrm>
                    <a:prstGeom prst="rect">
                      <a:avLst/>
                    </a:prstGeom>
                    <a:noFill/>
                  </pic:spPr>
                </pic:pic>
              </a:graphicData>
            </a:graphic>
          </wp:anchor>
        </w:drawing>
      </w: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13" w:lineRule="exact"/>
        <w:rPr>
          <w:sz w:val="20"/>
          <w:szCs w:val="20"/>
        </w:rPr>
      </w:pPr>
    </w:p>
    <w:p w:rsidR="001C4CB4" w:rsidRDefault="00C47C14">
      <w:pPr>
        <w:ind w:right="260"/>
        <w:jc w:val="center"/>
        <w:rPr>
          <w:sz w:val="20"/>
          <w:szCs w:val="20"/>
        </w:rPr>
      </w:pPr>
      <w:r>
        <w:rPr>
          <w:rFonts w:eastAsia="Times New Roman"/>
          <w:b/>
          <w:bCs/>
          <w:i/>
          <w:iCs/>
          <w:sz w:val="26"/>
          <w:szCs w:val="26"/>
        </w:rPr>
        <w:t>Статьи 11 и 19 Закона</w:t>
      </w:r>
    </w:p>
    <w:p w:rsidR="001C4CB4" w:rsidRDefault="00C47C14">
      <w:pPr>
        <w:spacing w:line="187" w:lineRule="auto"/>
        <w:ind w:right="260"/>
        <w:jc w:val="center"/>
        <w:rPr>
          <w:sz w:val="20"/>
          <w:szCs w:val="20"/>
        </w:rPr>
      </w:pPr>
      <w:r>
        <w:rPr>
          <w:rFonts w:eastAsia="Times New Roman"/>
          <w:b/>
          <w:bCs/>
          <w:i/>
          <w:iCs/>
          <w:sz w:val="18"/>
          <w:szCs w:val="18"/>
        </w:rPr>
        <w:t>Республики Беларусь «Об охране труда»</w:t>
      </w:r>
    </w:p>
    <w:p w:rsidR="001C4CB4" w:rsidRDefault="001C4CB4">
      <w:pPr>
        <w:spacing w:line="1" w:lineRule="exact"/>
        <w:rPr>
          <w:sz w:val="20"/>
          <w:szCs w:val="20"/>
        </w:rPr>
      </w:pPr>
    </w:p>
    <w:p w:rsidR="001C4CB4" w:rsidRDefault="001C4CB4">
      <w:pPr>
        <w:sectPr w:rsidR="001C4CB4">
          <w:type w:val="continuous"/>
          <w:pgSz w:w="8400" w:h="11906"/>
          <w:pgMar w:top="660" w:right="711" w:bottom="0" w:left="720" w:header="0" w:footer="0" w:gutter="0"/>
          <w:cols w:num="2" w:space="720" w:equalWidth="0">
            <w:col w:w="1340" w:space="720"/>
            <w:col w:w="4900"/>
          </w:cols>
        </w:sectPr>
      </w:pPr>
    </w:p>
    <w:tbl>
      <w:tblPr>
        <w:tblW w:w="0" w:type="auto"/>
        <w:tblInd w:w="40" w:type="dxa"/>
        <w:tblLayout w:type="fixed"/>
        <w:tblCellMar>
          <w:left w:w="0" w:type="dxa"/>
          <w:right w:w="0" w:type="dxa"/>
        </w:tblCellMar>
        <w:tblLook w:val="04A0" w:firstRow="1" w:lastRow="0" w:firstColumn="1" w:lastColumn="0" w:noHBand="0" w:noVBand="1"/>
      </w:tblPr>
      <w:tblGrid>
        <w:gridCol w:w="280"/>
        <w:gridCol w:w="300"/>
      </w:tblGrid>
      <w:tr w:rsidR="001C4CB4">
        <w:trPr>
          <w:trHeight w:val="2814"/>
        </w:trPr>
        <w:tc>
          <w:tcPr>
            <w:tcW w:w="280" w:type="dxa"/>
            <w:textDirection w:val="btLr"/>
            <w:vAlign w:val="bottom"/>
          </w:tcPr>
          <w:p w:rsidR="001C4CB4" w:rsidRDefault="00C47C14">
            <w:pPr>
              <w:rPr>
                <w:sz w:val="20"/>
                <w:szCs w:val="20"/>
              </w:rPr>
            </w:pPr>
            <w:r>
              <w:rPr>
                <w:rFonts w:eastAsia="Times New Roman"/>
                <w:b/>
                <w:bCs/>
                <w:w w:val="99"/>
                <w:sz w:val="26"/>
                <w:szCs w:val="26"/>
              </w:rPr>
              <w:lastRenderedPageBreak/>
              <w:t>кадры — мотивировать</w:t>
            </w:r>
          </w:p>
        </w:tc>
        <w:tc>
          <w:tcPr>
            <w:tcW w:w="300" w:type="dxa"/>
            <w:textDirection w:val="btLr"/>
            <w:vAlign w:val="bottom"/>
          </w:tcPr>
          <w:p w:rsidR="001C4CB4" w:rsidRDefault="00C47C14">
            <w:pPr>
              <w:ind w:left="1"/>
              <w:rPr>
                <w:sz w:val="20"/>
                <w:szCs w:val="20"/>
              </w:rPr>
            </w:pPr>
            <w:r>
              <w:rPr>
                <w:rFonts w:eastAsia="Times New Roman"/>
                <w:b/>
                <w:bCs/>
                <w:w w:val="99"/>
                <w:sz w:val="26"/>
                <w:szCs w:val="26"/>
              </w:rPr>
              <w:t>участия</w:t>
            </w:r>
          </w:p>
        </w:tc>
      </w:tr>
      <w:tr w:rsidR="001C4CB4">
        <w:trPr>
          <w:trHeight w:val="2331"/>
        </w:trPr>
        <w:tc>
          <w:tcPr>
            <w:tcW w:w="280" w:type="dxa"/>
            <w:textDirection w:val="btLr"/>
            <w:vAlign w:val="bottom"/>
          </w:tcPr>
          <w:p w:rsidR="001C4CB4" w:rsidRDefault="00C47C14">
            <w:pPr>
              <w:rPr>
                <w:sz w:val="20"/>
                <w:szCs w:val="20"/>
              </w:rPr>
            </w:pPr>
            <w:r>
              <w:rPr>
                <w:rFonts w:eastAsia="Times New Roman"/>
                <w:b/>
                <w:bCs/>
                <w:w w:val="99"/>
                <w:sz w:val="26"/>
                <w:szCs w:val="26"/>
              </w:rPr>
              <w:t>7. Инвестировать в</w:t>
            </w:r>
          </w:p>
        </w:tc>
        <w:tc>
          <w:tcPr>
            <w:tcW w:w="300" w:type="dxa"/>
            <w:vAlign w:val="bottom"/>
          </w:tcPr>
          <w:p w:rsidR="001C4CB4" w:rsidRDefault="001C4CB4">
            <w:pPr>
              <w:rPr>
                <w:sz w:val="24"/>
                <w:szCs w:val="24"/>
              </w:rPr>
            </w:pPr>
          </w:p>
        </w:tc>
      </w:tr>
    </w:tbl>
    <w:p w:rsidR="001C4CB4" w:rsidRDefault="00C47C14">
      <w:pPr>
        <w:spacing w:line="20" w:lineRule="exact"/>
        <w:rPr>
          <w:sz w:val="20"/>
          <w:szCs w:val="20"/>
        </w:rPr>
      </w:pPr>
      <w:r>
        <w:rPr>
          <w:sz w:val="20"/>
          <w:szCs w:val="20"/>
        </w:rPr>
        <w:br w:type="column"/>
      </w: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97" w:lineRule="exact"/>
        <w:rPr>
          <w:sz w:val="20"/>
          <w:szCs w:val="20"/>
        </w:rPr>
      </w:pPr>
    </w:p>
    <w:p w:rsidR="001C4CB4" w:rsidRDefault="00C47C14">
      <w:pPr>
        <w:jc w:val="both"/>
        <w:rPr>
          <w:sz w:val="20"/>
          <w:szCs w:val="20"/>
        </w:rPr>
      </w:pPr>
      <w:r>
        <w:rPr>
          <w:rFonts w:eastAsia="Times New Roman"/>
          <w:sz w:val="18"/>
          <w:szCs w:val="18"/>
        </w:rPr>
        <w:t>лично участвовать или через своего представителя в рас-смотрении вопросов, связан-ных с обеспечением безопас-ных условий труда;</w:t>
      </w:r>
    </w:p>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635712" behindDoc="1" locked="0" layoutInCell="0" allowOverlap="1">
                <wp:simplePos x="0" y="0"/>
                <wp:positionH relativeFrom="column">
                  <wp:posOffset>-77470</wp:posOffset>
                </wp:positionH>
                <wp:positionV relativeFrom="paragraph">
                  <wp:posOffset>105410</wp:posOffset>
                </wp:positionV>
                <wp:extent cx="1559560"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956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74BCB653" id="Shape 8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6.1pt,8.3pt" to="116.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36736" behindDoc="1" locked="0" layoutInCell="0" allowOverlap="1">
                <wp:simplePos x="0" y="0"/>
                <wp:positionH relativeFrom="column">
                  <wp:posOffset>1477645</wp:posOffset>
                </wp:positionH>
                <wp:positionV relativeFrom="paragraph">
                  <wp:posOffset>-765175</wp:posOffset>
                </wp:positionV>
                <wp:extent cx="0" cy="87503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503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59E8F1B8" id="Shape 9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16.35pt,-60.25pt" to="116.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-77470</wp:posOffset>
                </wp:positionH>
                <wp:positionV relativeFrom="paragraph">
                  <wp:posOffset>-760730</wp:posOffset>
                </wp:positionV>
                <wp:extent cx="1559560"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956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1AE53C42" id="Shape 9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1pt,-59.9pt" to="116.7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38784" behindDoc="1" locked="0" layoutInCell="0" allowOverlap="1">
                <wp:simplePos x="0" y="0"/>
                <wp:positionH relativeFrom="column">
                  <wp:posOffset>-73025</wp:posOffset>
                </wp:positionH>
                <wp:positionV relativeFrom="paragraph">
                  <wp:posOffset>-765175</wp:posOffset>
                </wp:positionV>
                <wp:extent cx="0" cy="87503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503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3D9DE31B" id="Shape 9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75pt,-60.25pt" to="-5.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1477645</wp:posOffset>
                </wp:positionH>
                <wp:positionV relativeFrom="paragraph">
                  <wp:posOffset>226060</wp:posOffset>
                </wp:positionV>
                <wp:extent cx="0" cy="192786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786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1CF118B4" id="Shape 9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16.35pt,17.8pt" to="116.35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-77470</wp:posOffset>
                </wp:positionH>
                <wp:positionV relativeFrom="paragraph">
                  <wp:posOffset>230505</wp:posOffset>
                </wp:positionV>
                <wp:extent cx="1559560"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956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2A3403A4" id="Shape 9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6.1pt,18.15pt" to="116.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41856" behindDoc="1" locked="0" layoutInCell="0" allowOverlap="1">
                <wp:simplePos x="0" y="0"/>
                <wp:positionH relativeFrom="column">
                  <wp:posOffset>-73025</wp:posOffset>
                </wp:positionH>
                <wp:positionV relativeFrom="paragraph">
                  <wp:posOffset>226060</wp:posOffset>
                </wp:positionV>
                <wp:extent cx="0" cy="192786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786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7352C88D" id="Shape 9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75pt,17.8pt" to="-5.75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-77470</wp:posOffset>
                </wp:positionH>
                <wp:positionV relativeFrom="paragraph">
                  <wp:posOffset>2149475</wp:posOffset>
                </wp:positionV>
                <wp:extent cx="1559560"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956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53240C1C" id="Shape 9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1pt,169.25pt" to="116.7pt,1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" o:allowincell="f" filled="t" strokeweight=".7pt">
                <v:stroke joinstyle="miter"/>
                <o:lock v:ext="edit" shapetype="f"/>
              </v:line>
            </w:pict>
          </mc:Fallback>
        </mc:AlternateContent>
      </w: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336" w:lineRule="exact"/>
        <w:rPr>
          <w:sz w:val="20"/>
          <w:szCs w:val="20"/>
        </w:rPr>
      </w:pPr>
    </w:p>
    <w:p w:rsidR="001C4CB4" w:rsidRDefault="00C47C14">
      <w:pPr>
        <w:spacing w:line="245" w:lineRule="auto"/>
        <w:jc w:val="both"/>
        <w:rPr>
          <w:sz w:val="20"/>
          <w:szCs w:val="20"/>
        </w:rPr>
      </w:pPr>
      <w:r>
        <w:rPr>
          <w:rFonts w:eastAsia="Times New Roman"/>
          <w:sz w:val="17"/>
          <w:szCs w:val="17"/>
        </w:rPr>
        <w:t>заботиться о личной безо-пасности и личном здоровье,</w:t>
      </w:r>
    </w:p>
    <w:p w:rsidR="001C4CB4" w:rsidRDefault="001C4CB4">
      <w:pPr>
        <w:spacing w:line="1" w:lineRule="exact"/>
        <w:rPr>
          <w:sz w:val="20"/>
          <w:szCs w:val="20"/>
        </w:rPr>
      </w:pPr>
    </w:p>
    <w:p w:rsidR="001C4CB4" w:rsidRDefault="00C47C14" w:rsidP="00C364A1">
      <w:pPr>
        <w:numPr>
          <w:ilvl w:val="0"/>
          <w:numId w:val="39"/>
        </w:numPr>
        <w:tabs>
          <w:tab w:val="left" w:pos="115"/>
        </w:tabs>
        <w:ind w:firstLine="5"/>
        <w:jc w:val="both"/>
        <w:rPr>
          <w:rFonts w:eastAsia="Times New Roman"/>
          <w:sz w:val="18"/>
          <w:szCs w:val="18"/>
        </w:rPr>
      </w:pPr>
      <w:r>
        <w:rPr>
          <w:rFonts w:eastAsia="Times New Roman"/>
          <w:sz w:val="18"/>
          <w:szCs w:val="18"/>
        </w:rPr>
        <w:t>также о безопасности окру-жающих в процессе выпол-нения работ либо во время нахождения на территории организации;</w:t>
      </w:r>
    </w:p>
    <w:p w:rsidR="001C4CB4" w:rsidRDefault="00C47C14">
      <w:pPr>
        <w:spacing w:line="20" w:lineRule="exact"/>
        <w:rPr>
          <w:sz w:val="20"/>
          <w:szCs w:val="20"/>
        </w:rPr>
      </w:pPr>
      <w:r>
        <w:rPr>
          <w:sz w:val="20"/>
          <w:szCs w:val="20"/>
        </w:rPr>
        <w:br w:type="column"/>
      </w: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01" w:lineRule="exact"/>
        <w:rPr>
          <w:sz w:val="20"/>
          <w:szCs w:val="20"/>
        </w:rPr>
      </w:pPr>
    </w:p>
    <w:p w:rsidR="001C4CB4" w:rsidRDefault="00C47C14">
      <w:pPr>
        <w:spacing w:line="255" w:lineRule="auto"/>
        <w:ind w:left="6" w:right="120"/>
        <w:jc w:val="both"/>
        <w:rPr>
          <w:sz w:val="20"/>
          <w:szCs w:val="20"/>
        </w:rPr>
      </w:pPr>
      <w:r>
        <w:rPr>
          <w:rFonts w:eastAsia="Times New Roman"/>
          <w:sz w:val="17"/>
          <w:szCs w:val="17"/>
        </w:rPr>
        <w:t>соблюдать требования по ох-ране труда , а также правила поведения на территории ор-ганизации, в производствен-ных, вспомогательных и бы-товых помещениях;</w:t>
      </w:r>
    </w:p>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-76200</wp:posOffset>
                </wp:positionH>
                <wp:positionV relativeFrom="paragraph">
                  <wp:posOffset>37465</wp:posOffset>
                </wp:positionV>
                <wp:extent cx="1564005"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4005"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5D11E166" id="Shape 9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pt,2.95pt" to="117.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1483360</wp:posOffset>
                </wp:positionH>
                <wp:positionV relativeFrom="paragraph">
                  <wp:posOffset>-838200</wp:posOffset>
                </wp:positionV>
                <wp:extent cx="0" cy="88011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011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17B3A252" id="Shape 9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6.8pt,-66pt" to="11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-76200</wp:posOffset>
                </wp:positionH>
                <wp:positionV relativeFrom="paragraph">
                  <wp:posOffset>-833755</wp:posOffset>
                </wp:positionV>
                <wp:extent cx="1564005"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4005"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3D0F6855" id="Shape 9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pt,-65.65pt" to="117.1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-71755</wp:posOffset>
                </wp:positionH>
                <wp:positionV relativeFrom="paragraph">
                  <wp:posOffset>-838200</wp:posOffset>
                </wp:positionV>
                <wp:extent cx="0" cy="88011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011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0724CCCB" id="Shape 10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65pt,-66pt" to="-5.6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1483360</wp:posOffset>
                </wp:positionH>
                <wp:positionV relativeFrom="paragraph">
                  <wp:posOffset>153035</wp:posOffset>
                </wp:positionV>
                <wp:extent cx="0" cy="192786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786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0956D9D4" id="Shape 10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16.8pt,12.05pt" to="116.8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-80645</wp:posOffset>
                </wp:positionH>
                <wp:positionV relativeFrom="paragraph">
                  <wp:posOffset>157480</wp:posOffset>
                </wp:positionV>
                <wp:extent cx="1568450"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845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59CC3086" id="Shape 10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35pt,12.4pt" to="117.1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-76200</wp:posOffset>
                </wp:positionH>
                <wp:positionV relativeFrom="paragraph">
                  <wp:posOffset>153035</wp:posOffset>
                </wp:positionV>
                <wp:extent cx="0" cy="192786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786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01C2B6FC" id="Shape 10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pt,12.05pt" to="-6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-80645</wp:posOffset>
                </wp:positionH>
                <wp:positionV relativeFrom="paragraph">
                  <wp:posOffset>2076450</wp:posOffset>
                </wp:positionV>
                <wp:extent cx="1568450"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845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756B3591" id="Shape 10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35pt,163.5pt" to="117.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" o:allowincell="f" filled="t" strokeweight=".7pt">
                <v:stroke joinstyle="miter"/>
                <o:lock v:ext="edit" shapetype="f"/>
              </v:line>
            </w:pict>
          </mc:Fallback>
        </mc:AlternateContent>
      </w:r>
    </w:p>
    <w:p w:rsidR="001C4CB4" w:rsidRDefault="001C4CB4">
      <w:pPr>
        <w:spacing w:line="321" w:lineRule="exact"/>
        <w:rPr>
          <w:sz w:val="20"/>
          <w:szCs w:val="20"/>
        </w:rPr>
      </w:pPr>
    </w:p>
    <w:p w:rsidR="001C4CB4" w:rsidRDefault="00C47C14">
      <w:pPr>
        <w:spacing w:line="231" w:lineRule="auto"/>
        <w:ind w:left="6" w:right="120"/>
        <w:jc w:val="both"/>
        <w:rPr>
          <w:sz w:val="20"/>
          <w:szCs w:val="20"/>
        </w:rPr>
      </w:pPr>
      <w:r>
        <w:rPr>
          <w:rFonts w:eastAsia="Times New Roman"/>
          <w:sz w:val="18"/>
          <w:szCs w:val="18"/>
        </w:rPr>
        <w:t>оказывать содействие и со-трудничать с нанимателем</w:t>
      </w:r>
    </w:p>
    <w:p w:rsidR="001C4CB4" w:rsidRDefault="001C4CB4">
      <w:pPr>
        <w:spacing w:line="2" w:lineRule="exact"/>
        <w:rPr>
          <w:sz w:val="20"/>
          <w:szCs w:val="20"/>
        </w:rPr>
      </w:pPr>
    </w:p>
    <w:p w:rsidR="001C4CB4" w:rsidRDefault="00C47C14" w:rsidP="00C364A1">
      <w:pPr>
        <w:numPr>
          <w:ilvl w:val="0"/>
          <w:numId w:val="40"/>
        </w:numPr>
        <w:tabs>
          <w:tab w:val="left" w:pos="126"/>
        </w:tabs>
        <w:spacing w:line="249" w:lineRule="auto"/>
        <w:ind w:left="6" w:right="120" w:hanging="6"/>
        <w:jc w:val="both"/>
        <w:rPr>
          <w:rFonts w:eastAsia="Times New Roman"/>
          <w:sz w:val="17"/>
          <w:szCs w:val="17"/>
        </w:rPr>
      </w:pPr>
      <w:r>
        <w:rPr>
          <w:rFonts w:eastAsia="Times New Roman"/>
          <w:sz w:val="17"/>
          <w:szCs w:val="17"/>
        </w:rPr>
        <w:t>деле обеспечения здоровых и безопасных условий труда, немедленно извещать своего непосредственного руково-дителя или иное уполномо-ченное должностное лицо нанимателя о неисправности оборудования, инструмента, приспособлений, транспорт-ных средств, средств защиты, об ухудшении состояния сво-его здоровья.</w:t>
      </w:r>
    </w:p>
    <w:p w:rsidR="001C4CB4" w:rsidRDefault="001C4CB4">
      <w:pPr>
        <w:spacing w:line="200" w:lineRule="exact"/>
        <w:rPr>
          <w:sz w:val="20"/>
          <w:szCs w:val="20"/>
        </w:rPr>
      </w:pPr>
    </w:p>
    <w:p w:rsidR="001C4CB4" w:rsidRDefault="001C4CB4">
      <w:pPr>
        <w:sectPr w:rsidR="001C4CB4">
          <w:type w:val="continuous"/>
          <w:pgSz w:w="8400" w:h="11906"/>
          <w:pgMar w:top="660" w:right="711" w:bottom="0" w:left="720" w:header="0" w:footer="0" w:gutter="0"/>
          <w:cols w:num="3" w:space="720" w:equalWidth="0">
            <w:col w:w="1200" w:space="720"/>
            <w:col w:w="2200" w:space="494"/>
            <w:col w:w="2346"/>
          </w:cols>
        </w:sectPr>
      </w:pPr>
    </w:p>
    <w:p w:rsidR="001C4CB4" w:rsidRDefault="001C4CB4">
      <w:pPr>
        <w:spacing w:line="74" w:lineRule="exact"/>
        <w:rPr>
          <w:sz w:val="20"/>
          <w:szCs w:val="20"/>
        </w:rPr>
      </w:pPr>
    </w:p>
    <w:p w:rsidR="001C4CB4" w:rsidRDefault="00CD2E5E">
      <w:pPr>
        <w:jc w:val="center"/>
        <w:rPr>
          <w:sz w:val="20"/>
          <w:szCs w:val="20"/>
        </w:rPr>
      </w:pPr>
      <w:r>
        <w:rPr>
          <w:rFonts w:eastAsia="Times New Roman"/>
          <w:sz w:val="20"/>
          <w:szCs w:val="20"/>
        </w:rPr>
        <w:t>33</w:t>
      </w:r>
    </w:p>
    <w:p w:rsidR="001C4CB4" w:rsidRDefault="001C4CB4">
      <w:pPr>
        <w:sectPr w:rsidR="001C4CB4">
          <w:type w:val="continuous"/>
          <w:pgSz w:w="8400" w:h="11906"/>
          <w:pgMar w:top="660" w:right="711" w:bottom="0" w:left="720" w:header="0" w:footer="0" w:gutter="0"/>
          <w:cols w:space="720" w:equalWidth="0">
            <w:col w:w="6960"/>
          </w:cols>
        </w:sectPr>
      </w:pPr>
    </w:p>
    <w:p w:rsidR="001C4CB4" w:rsidRDefault="00C47C14">
      <w:pPr>
        <w:spacing w:line="282" w:lineRule="auto"/>
        <w:ind w:right="20"/>
        <w:jc w:val="center"/>
        <w:rPr>
          <w:sz w:val="20"/>
          <w:szCs w:val="20"/>
        </w:rPr>
      </w:pPr>
      <w:r>
        <w:rPr>
          <w:rFonts w:eastAsia="Times New Roman"/>
          <w:b/>
          <w:bCs/>
          <w:sz w:val="26"/>
          <w:szCs w:val="26"/>
        </w:rPr>
        <w:lastRenderedPageBreak/>
        <w:t>Инвестировать в кадры — мотивировать посредством участия</w:t>
      </w:r>
    </w:p>
    <w:tbl>
      <w:tblPr>
        <w:tblW w:w="6990" w:type="dxa"/>
        <w:tblInd w:w="10" w:type="dxa"/>
        <w:tblLayout w:type="fixed"/>
        <w:tblCellMar>
          <w:left w:w="0" w:type="dxa"/>
          <w:right w:w="0" w:type="dxa"/>
        </w:tblCellMar>
        <w:tblLook w:val="04A0" w:firstRow="1" w:lastRow="0" w:firstColumn="1" w:lastColumn="0" w:noHBand="0" w:noVBand="1"/>
      </w:tblPr>
      <w:tblGrid>
        <w:gridCol w:w="4020"/>
        <w:gridCol w:w="1620"/>
        <w:gridCol w:w="1320"/>
        <w:gridCol w:w="30"/>
      </w:tblGrid>
      <w:tr w:rsidR="001C4CB4" w:rsidTr="005D1DE1">
        <w:trPr>
          <w:trHeight w:val="205"/>
        </w:trPr>
        <w:tc>
          <w:tcPr>
            <w:tcW w:w="4020" w:type="dxa"/>
            <w:tcBorders>
              <w:top w:val="single" w:sz="8" w:space="0" w:color="auto"/>
              <w:left w:val="single" w:sz="8" w:space="0" w:color="auto"/>
              <w:right w:val="single" w:sz="8" w:space="0" w:color="auto"/>
            </w:tcBorders>
            <w:vAlign w:val="bottom"/>
          </w:tcPr>
          <w:p w:rsidR="001C4CB4" w:rsidRDefault="00C47C14">
            <w:pPr>
              <w:spacing w:line="205" w:lineRule="exact"/>
              <w:ind w:left="80"/>
              <w:rPr>
                <w:sz w:val="20"/>
                <w:szCs w:val="20"/>
              </w:rPr>
            </w:pPr>
            <w:r>
              <w:rPr>
                <w:rFonts w:eastAsia="Times New Roman"/>
                <w:b/>
                <w:bCs/>
                <w:sz w:val="18"/>
                <w:szCs w:val="18"/>
              </w:rPr>
              <w:t>1. Я открыто выражаю личную признатель-</w:t>
            </w:r>
          </w:p>
        </w:tc>
        <w:tc>
          <w:tcPr>
            <w:tcW w:w="1620" w:type="dxa"/>
            <w:tcBorders>
              <w:top w:val="single" w:sz="8" w:space="0" w:color="auto"/>
              <w:right w:val="single" w:sz="8" w:space="0" w:color="auto"/>
            </w:tcBorders>
            <w:vAlign w:val="bottom"/>
          </w:tcPr>
          <w:p w:rsidR="001C4CB4" w:rsidRDefault="001C4CB4">
            <w:pPr>
              <w:rPr>
                <w:sz w:val="17"/>
                <w:szCs w:val="17"/>
              </w:rPr>
            </w:pPr>
          </w:p>
        </w:tc>
        <w:tc>
          <w:tcPr>
            <w:tcW w:w="1320" w:type="dxa"/>
            <w:tcBorders>
              <w:top w:val="single" w:sz="8" w:space="0" w:color="auto"/>
              <w:right w:val="single" w:sz="8" w:space="0" w:color="auto"/>
            </w:tcBorders>
            <w:vAlign w:val="bottom"/>
          </w:tcPr>
          <w:p w:rsidR="001C4CB4" w:rsidRDefault="001C4CB4">
            <w:pPr>
              <w:rPr>
                <w:sz w:val="17"/>
                <w:szCs w:val="17"/>
              </w:rPr>
            </w:pP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b/>
                <w:bCs/>
                <w:sz w:val="18"/>
                <w:szCs w:val="18"/>
              </w:rPr>
              <w:t>ность работникам. Я ожидаю такого же пове-</w:t>
            </w:r>
          </w:p>
        </w:tc>
        <w:tc>
          <w:tcPr>
            <w:tcW w:w="1620" w:type="dxa"/>
            <w:tcBorders>
              <w:right w:val="single" w:sz="8" w:space="0" w:color="auto"/>
            </w:tcBorders>
            <w:vAlign w:val="bottom"/>
          </w:tcPr>
          <w:p w:rsidR="001C4CB4" w:rsidRDefault="00C47C14">
            <w:pPr>
              <w:spacing w:line="200" w:lineRule="exact"/>
              <w:ind w:left="60"/>
              <w:rPr>
                <w:sz w:val="20"/>
                <w:szCs w:val="20"/>
              </w:rPr>
            </w:pPr>
            <w:r>
              <w:rPr>
                <w:rFonts w:eastAsia="Times New Roman"/>
                <w:b/>
                <w:bCs/>
                <w:sz w:val="18"/>
                <w:szCs w:val="18"/>
              </w:rPr>
              <w:t>Индивидуальный</w:t>
            </w:r>
          </w:p>
        </w:tc>
        <w:tc>
          <w:tcPr>
            <w:tcW w:w="1320" w:type="dxa"/>
            <w:tcBorders>
              <w:right w:val="single" w:sz="8" w:space="0" w:color="auto"/>
            </w:tcBorders>
            <w:vAlign w:val="bottom"/>
          </w:tcPr>
          <w:p w:rsidR="001C4CB4" w:rsidRDefault="00C47C14">
            <w:pPr>
              <w:spacing w:line="200" w:lineRule="exact"/>
              <w:ind w:left="60"/>
              <w:rPr>
                <w:sz w:val="20"/>
                <w:szCs w:val="20"/>
              </w:rPr>
            </w:pPr>
            <w:r>
              <w:rPr>
                <w:rFonts w:eastAsia="Times New Roman"/>
                <w:b/>
                <w:bCs/>
                <w:sz w:val="18"/>
                <w:szCs w:val="18"/>
              </w:rPr>
              <w:t>Общий</w:t>
            </w: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b/>
                <w:bCs/>
                <w:sz w:val="18"/>
                <w:szCs w:val="18"/>
              </w:rPr>
              <w:t>дения со стороны всех менеджеров и руково-</w:t>
            </w:r>
          </w:p>
        </w:tc>
        <w:tc>
          <w:tcPr>
            <w:tcW w:w="1620" w:type="dxa"/>
            <w:tcBorders>
              <w:right w:val="single" w:sz="8" w:space="0" w:color="auto"/>
            </w:tcBorders>
            <w:vAlign w:val="bottom"/>
          </w:tcPr>
          <w:p w:rsidR="001C4CB4" w:rsidRDefault="00C47C14">
            <w:pPr>
              <w:spacing w:line="200" w:lineRule="exact"/>
              <w:ind w:left="60"/>
              <w:rPr>
                <w:sz w:val="20"/>
                <w:szCs w:val="20"/>
              </w:rPr>
            </w:pPr>
            <w:r>
              <w:rPr>
                <w:rFonts w:eastAsia="Times New Roman"/>
                <w:b/>
                <w:bCs/>
                <w:sz w:val="18"/>
                <w:szCs w:val="18"/>
              </w:rPr>
              <w:t>рейтинг</w:t>
            </w:r>
          </w:p>
        </w:tc>
        <w:tc>
          <w:tcPr>
            <w:tcW w:w="1320" w:type="dxa"/>
            <w:tcBorders>
              <w:right w:val="single" w:sz="8" w:space="0" w:color="auto"/>
            </w:tcBorders>
            <w:vAlign w:val="bottom"/>
          </w:tcPr>
          <w:p w:rsidR="001C4CB4" w:rsidRDefault="00C47C14">
            <w:pPr>
              <w:spacing w:line="200" w:lineRule="exact"/>
              <w:ind w:left="60"/>
              <w:rPr>
                <w:sz w:val="20"/>
                <w:szCs w:val="20"/>
              </w:rPr>
            </w:pPr>
            <w:r>
              <w:rPr>
                <w:rFonts w:eastAsia="Times New Roman"/>
                <w:b/>
                <w:bCs/>
                <w:sz w:val="18"/>
                <w:szCs w:val="18"/>
              </w:rPr>
              <w:t>рейтинг</w:t>
            </w:r>
          </w:p>
        </w:tc>
        <w:tc>
          <w:tcPr>
            <w:tcW w:w="30" w:type="dxa"/>
            <w:vAlign w:val="bottom"/>
          </w:tcPr>
          <w:p w:rsidR="001C4CB4" w:rsidRDefault="001C4CB4">
            <w:pPr>
              <w:rPr>
                <w:sz w:val="1"/>
                <w:szCs w:val="1"/>
              </w:rPr>
            </w:pPr>
          </w:p>
        </w:tc>
      </w:tr>
      <w:tr w:rsidR="001C4CB4" w:rsidTr="005D1DE1">
        <w:trPr>
          <w:trHeight w:val="252"/>
        </w:trPr>
        <w:tc>
          <w:tcPr>
            <w:tcW w:w="4020" w:type="dxa"/>
            <w:tcBorders>
              <w:left w:val="single" w:sz="8" w:space="0" w:color="auto"/>
              <w:bottom w:val="single" w:sz="8" w:space="0" w:color="auto"/>
              <w:right w:val="single" w:sz="8" w:space="0" w:color="auto"/>
            </w:tcBorders>
            <w:vAlign w:val="bottom"/>
          </w:tcPr>
          <w:p w:rsidR="001C4CB4" w:rsidRDefault="00C47C14">
            <w:pPr>
              <w:ind w:left="80"/>
              <w:rPr>
                <w:sz w:val="20"/>
                <w:szCs w:val="20"/>
              </w:rPr>
            </w:pPr>
            <w:r>
              <w:rPr>
                <w:rFonts w:eastAsia="Times New Roman"/>
                <w:b/>
                <w:bCs/>
                <w:sz w:val="18"/>
                <w:szCs w:val="18"/>
              </w:rPr>
              <w:t>дителей.</w:t>
            </w:r>
          </w:p>
        </w:tc>
        <w:tc>
          <w:tcPr>
            <w:tcW w:w="1620" w:type="dxa"/>
            <w:tcBorders>
              <w:bottom w:val="single" w:sz="8" w:space="0" w:color="auto"/>
              <w:right w:val="single" w:sz="8" w:space="0" w:color="auto"/>
            </w:tcBorders>
            <w:vAlign w:val="bottom"/>
          </w:tcPr>
          <w:p w:rsidR="001C4CB4" w:rsidRDefault="001C4CB4">
            <w:pPr>
              <w:rPr>
                <w:sz w:val="21"/>
                <w:szCs w:val="21"/>
              </w:rPr>
            </w:pPr>
          </w:p>
        </w:tc>
        <w:tc>
          <w:tcPr>
            <w:tcW w:w="1320" w:type="dxa"/>
            <w:tcBorders>
              <w:bottom w:val="single" w:sz="8" w:space="0" w:color="auto"/>
              <w:right w:val="single" w:sz="8" w:space="0" w:color="auto"/>
            </w:tcBorders>
            <w:vAlign w:val="bottom"/>
          </w:tcPr>
          <w:p w:rsidR="001C4CB4" w:rsidRDefault="001C4CB4">
            <w:pPr>
              <w:rPr>
                <w:sz w:val="21"/>
                <w:szCs w:val="21"/>
              </w:rPr>
            </w:pPr>
          </w:p>
        </w:tc>
        <w:tc>
          <w:tcPr>
            <w:tcW w:w="30" w:type="dxa"/>
            <w:vAlign w:val="bottom"/>
          </w:tcPr>
          <w:p w:rsidR="001C4CB4" w:rsidRDefault="001C4CB4">
            <w:pPr>
              <w:rPr>
                <w:sz w:val="1"/>
                <w:szCs w:val="1"/>
              </w:rPr>
            </w:pPr>
          </w:p>
        </w:tc>
      </w:tr>
      <w:tr w:rsidR="001C4CB4" w:rsidTr="005D1DE1">
        <w:trPr>
          <w:trHeight w:val="216"/>
        </w:trPr>
        <w:tc>
          <w:tcPr>
            <w:tcW w:w="4020" w:type="dxa"/>
            <w:tcBorders>
              <w:left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Я привлекаю работников к участию в принятии</w:t>
            </w:r>
          </w:p>
        </w:tc>
        <w:tc>
          <w:tcPr>
            <w:tcW w:w="1620" w:type="dxa"/>
            <w:tcBorders>
              <w:right w:val="single" w:sz="8" w:space="0" w:color="auto"/>
            </w:tcBorders>
            <w:vAlign w:val="bottom"/>
          </w:tcPr>
          <w:p w:rsidR="001C4CB4" w:rsidRDefault="001C4CB4">
            <w:pPr>
              <w:rPr>
                <w:sz w:val="18"/>
                <w:szCs w:val="18"/>
              </w:rPr>
            </w:pPr>
          </w:p>
        </w:tc>
        <w:tc>
          <w:tcPr>
            <w:tcW w:w="1320" w:type="dxa"/>
            <w:tcBorders>
              <w:right w:val="single" w:sz="8" w:space="0" w:color="auto"/>
            </w:tcBorders>
            <w:vAlign w:val="bottom"/>
          </w:tcPr>
          <w:p w:rsidR="001C4CB4" w:rsidRDefault="001C4CB4">
            <w:pPr>
              <w:rPr>
                <w:sz w:val="18"/>
                <w:szCs w:val="18"/>
              </w:rPr>
            </w:pP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sz w:val="18"/>
                <w:szCs w:val="18"/>
              </w:rPr>
              <w:t>решений, касающихся охраны труда на предпри-</w:t>
            </w:r>
          </w:p>
        </w:tc>
        <w:tc>
          <w:tcPr>
            <w:tcW w:w="1620" w:type="dxa"/>
            <w:tcBorders>
              <w:right w:val="single" w:sz="8" w:space="0" w:color="auto"/>
            </w:tcBorders>
            <w:vAlign w:val="bottom"/>
          </w:tcPr>
          <w:p w:rsidR="001C4CB4" w:rsidRDefault="001C4CB4">
            <w:pPr>
              <w:rPr>
                <w:sz w:val="17"/>
                <w:szCs w:val="17"/>
              </w:rPr>
            </w:pPr>
          </w:p>
        </w:tc>
        <w:tc>
          <w:tcPr>
            <w:tcW w:w="1320" w:type="dxa"/>
            <w:tcBorders>
              <w:right w:val="single" w:sz="8" w:space="0" w:color="auto"/>
            </w:tcBorders>
            <w:vAlign w:val="bottom"/>
          </w:tcPr>
          <w:p w:rsidR="001C4CB4" w:rsidRDefault="001C4CB4">
            <w:pPr>
              <w:rPr>
                <w:sz w:val="17"/>
                <w:szCs w:val="17"/>
              </w:rPr>
            </w:pP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sz w:val="18"/>
                <w:szCs w:val="18"/>
              </w:rPr>
              <w:t>ятии. Я хвалю их за соблюдение правил безопас-</w:t>
            </w:r>
          </w:p>
        </w:tc>
        <w:tc>
          <w:tcPr>
            <w:tcW w:w="1620" w:type="dxa"/>
            <w:tcBorders>
              <w:right w:val="single" w:sz="8" w:space="0" w:color="auto"/>
            </w:tcBorders>
            <w:vAlign w:val="bottom"/>
          </w:tcPr>
          <w:p w:rsidR="001C4CB4" w:rsidRDefault="001C4CB4">
            <w:pPr>
              <w:rPr>
                <w:sz w:val="17"/>
                <w:szCs w:val="17"/>
              </w:rPr>
            </w:pPr>
          </w:p>
        </w:tc>
        <w:tc>
          <w:tcPr>
            <w:tcW w:w="1320" w:type="dxa"/>
            <w:tcBorders>
              <w:right w:val="single" w:sz="8" w:space="0" w:color="auto"/>
            </w:tcBorders>
            <w:vAlign w:val="bottom"/>
          </w:tcPr>
          <w:p w:rsidR="001C4CB4" w:rsidRDefault="001C4CB4">
            <w:pPr>
              <w:rPr>
                <w:sz w:val="17"/>
                <w:szCs w:val="17"/>
              </w:rPr>
            </w:pP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sz w:val="18"/>
                <w:szCs w:val="18"/>
              </w:rPr>
              <w:t>ности и немедленно реагирую на неосторожное</w:t>
            </w:r>
          </w:p>
        </w:tc>
        <w:tc>
          <w:tcPr>
            <w:tcW w:w="1620" w:type="dxa"/>
            <w:tcBorders>
              <w:right w:val="single" w:sz="8" w:space="0" w:color="auto"/>
            </w:tcBorders>
            <w:vAlign w:val="bottom"/>
          </w:tcPr>
          <w:p w:rsidR="001C4CB4" w:rsidRDefault="001C4CB4">
            <w:pPr>
              <w:rPr>
                <w:sz w:val="17"/>
                <w:szCs w:val="17"/>
              </w:rPr>
            </w:pPr>
          </w:p>
        </w:tc>
        <w:tc>
          <w:tcPr>
            <w:tcW w:w="1320" w:type="dxa"/>
            <w:tcBorders>
              <w:right w:val="single" w:sz="8" w:space="0" w:color="auto"/>
            </w:tcBorders>
            <w:vAlign w:val="bottom"/>
          </w:tcPr>
          <w:p w:rsidR="001C4CB4" w:rsidRDefault="001C4CB4">
            <w:pPr>
              <w:rPr>
                <w:sz w:val="17"/>
                <w:szCs w:val="17"/>
              </w:rPr>
            </w:pPr>
          </w:p>
        </w:tc>
        <w:tc>
          <w:tcPr>
            <w:tcW w:w="30" w:type="dxa"/>
            <w:vAlign w:val="bottom"/>
          </w:tcPr>
          <w:p w:rsidR="001C4CB4" w:rsidRDefault="001C4CB4">
            <w:pPr>
              <w:rPr>
                <w:sz w:val="1"/>
                <w:szCs w:val="1"/>
              </w:rPr>
            </w:pPr>
          </w:p>
        </w:tc>
      </w:tr>
      <w:tr w:rsidR="001C4CB4" w:rsidTr="005D1DE1">
        <w:trPr>
          <w:trHeight w:val="248"/>
        </w:trPr>
        <w:tc>
          <w:tcPr>
            <w:tcW w:w="4020" w:type="dxa"/>
            <w:tcBorders>
              <w:left w:val="single" w:sz="8" w:space="0" w:color="auto"/>
              <w:bottom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поведение.</w:t>
            </w:r>
          </w:p>
        </w:tc>
        <w:tc>
          <w:tcPr>
            <w:tcW w:w="1620" w:type="dxa"/>
            <w:tcBorders>
              <w:bottom w:val="single" w:sz="8" w:space="0" w:color="auto"/>
              <w:right w:val="single" w:sz="8" w:space="0" w:color="auto"/>
            </w:tcBorders>
            <w:vAlign w:val="bottom"/>
          </w:tcPr>
          <w:p w:rsidR="001C4CB4" w:rsidRDefault="001C4CB4">
            <w:pPr>
              <w:rPr>
                <w:sz w:val="21"/>
                <w:szCs w:val="21"/>
              </w:rPr>
            </w:pPr>
          </w:p>
        </w:tc>
        <w:tc>
          <w:tcPr>
            <w:tcW w:w="1320" w:type="dxa"/>
            <w:tcBorders>
              <w:bottom w:val="single" w:sz="8" w:space="0" w:color="auto"/>
              <w:right w:val="single" w:sz="8" w:space="0" w:color="auto"/>
            </w:tcBorders>
            <w:vAlign w:val="bottom"/>
          </w:tcPr>
          <w:p w:rsidR="001C4CB4" w:rsidRDefault="001C4CB4">
            <w:pPr>
              <w:rPr>
                <w:sz w:val="21"/>
                <w:szCs w:val="21"/>
              </w:rPr>
            </w:pPr>
          </w:p>
        </w:tc>
        <w:tc>
          <w:tcPr>
            <w:tcW w:w="30" w:type="dxa"/>
            <w:vAlign w:val="bottom"/>
          </w:tcPr>
          <w:p w:rsidR="001C4CB4" w:rsidRDefault="001C4CB4">
            <w:pPr>
              <w:rPr>
                <w:sz w:val="1"/>
                <w:szCs w:val="1"/>
              </w:rPr>
            </w:pPr>
          </w:p>
        </w:tc>
      </w:tr>
      <w:tr w:rsidR="001C4CB4" w:rsidTr="005D1DE1">
        <w:trPr>
          <w:trHeight w:val="216"/>
        </w:trPr>
        <w:tc>
          <w:tcPr>
            <w:tcW w:w="4020" w:type="dxa"/>
            <w:tcBorders>
              <w:left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Я открыт для контактов с работниками и бываю</w:t>
            </w:r>
          </w:p>
        </w:tc>
        <w:tc>
          <w:tcPr>
            <w:tcW w:w="1620" w:type="dxa"/>
            <w:tcBorders>
              <w:right w:val="single" w:sz="8" w:space="0" w:color="auto"/>
            </w:tcBorders>
            <w:vAlign w:val="bottom"/>
          </w:tcPr>
          <w:p w:rsidR="001C4CB4" w:rsidRDefault="001C4CB4">
            <w:pPr>
              <w:rPr>
                <w:sz w:val="18"/>
                <w:szCs w:val="18"/>
              </w:rPr>
            </w:pPr>
          </w:p>
        </w:tc>
        <w:tc>
          <w:tcPr>
            <w:tcW w:w="1320" w:type="dxa"/>
            <w:tcBorders>
              <w:right w:val="single" w:sz="8" w:space="0" w:color="auto"/>
            </w:tcBorders>
            <w:vAlign w:val="bottom"/>
          </w:tcPr>
          <w:p w:rsidR="001C4CB4" w:rsidRDefault="001C4CB4">
            <w:pPr>
              <w:rPr>
                <w:sz w:val="18"/>
                <w:szCs w:val="18"/>
              </w:rPr>
            </w:pPr>
          </w:p>
        </w:tc>
        <w:tc>
          <w:tcPr>
            <w:tcW w:w="30" w:type="dxa"/>
            <w:vAlign w:val="bottom"/>
          </w:tcPr>
          <w:p w:rsidR="001C4CB4" w:rsidRDefault="001C4CB4">
            <w:pPr>
              <w:rPr>
                <w:sz w:val="1"/>
                <w:szCs w:val="1"/>
              </w:rPr>
            </w:pPr>
          </w:p>
        </w:tc>
      </w:tr>
      <w:tr w:rsidR="001C4CB4" w:rsidTr="005D1DE1">
        <w:trPr>
          <w:trHeight w:val="249"/>
        </w:trPr>
        <w:tc>
          <w:tcPr>
            <w:tcW w:w="4020" w:type="dxa"/>
            <w:tcBorders>
              <w:left w:val="single" w:sz="8" w:space="0" w:color="auto"/>
              <w:bottom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на производстве.</w:t>
            </w:r>
          </w:p>
        </w:tc>
        <w:tc>
          <w:tcPr>
            <w:tcW w:w="1620" w:type="dxa"/>
            <w:tcBorders>
              <w:bottom w:val="single" w:sz="8" w:space="0" w:color="auto"/>
              <w:right w:val="single" w:sz="8" w:space="0" w:color="auto"/>
            </w:tcBorders>
            <w:vAlign w:val="bottom"/>
          </w:tcPr>
          <w:p w:rsidR="001C4CB4" w:rsidRDefault="001C4CB4">
            <w:pPr>
              <w:rPr>
                <w:sz w:val="21"/>
                <w:szCs w:val="21"/>
              </w:rPr>
            </w:pPr>
          </w:p>
        </w:tc>
        <w:tc>
          <w:tcPr>
            <w:tcW w:w="1320" w:type="dxa"/>
            <w:tcBorders>
              <w:bottom w:val="single" w:sz="8" w:space="0" w:color="auto"/>
              <w:right w:val="single" w:sz="8" w:space="0" w:color="auto"/>
            </w:tcBorders>
            <w:vAlign w:val="bottom"/>
          </w:tcPr>
          <w:p w:rsidR="001C4CB4" w:rsidRDefault="001C4CB4">
            <w:pPr>
              <w:rPr>
                <w:sz w:val="21"/>
                <w:szCs w:val="21"/>
              </w:rPr>
            </w:pPr>
          </w:p>
        </w:tc>
        <w:tc>
          <w:tcPr>
            <w:tcW w:w="30" w:type="dxa"/>
            <w:vAlign w:val="bottom"/>
          </w:tcPr>
          <w:p w:rsidR="001C4CB4" w:rsidRDefault="001C4CB4">
            <w:pPr>
              <w:rPr>
                <w:sz w:val="1"/>
                <w:szCs w:val="1"/>
              </w:rPr>
            </w:pPr>
          </w:p>
        </w:tc>
      </w:tr>
      <w:tr w:rsidR="001C4CB4" w:rsidTr="005D1DE1">
        <w:trPr>
          <w:trHeight w:val="216"/>
        </w:trPr>
        <w:tc>
          <w:tcPr>
            <w:tcW w:w="4020" w:type="dxa"/>
            <w:tcBorders>
              <w:left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Я серьёзно отношусь к информации, сообще-</w:t>
            </w:r>
          </w:p>
        </w:tc>
        <w:tc>
          <w:tcPr>
            <w:tcW w:w="1620" w:type="dxa"/>
            <w:tcBorders>
              <w:right w:val="single" w:sz="8" w:space="0" w:color="auto"/>
            </w:tcBorders>
            <w:vAlign w:val="bottom"/>
          </w:tcPr>
          <w:p w:rsidR="001C4CB4" w:rsidRDefault="001C4CB4">
            <w:pPr>
              <w:rPr>
                <w:sz w:val="18"/>
                <w:szCs w:val="18"/>
              </w:rPr>
            </w:pPr>
          </w:p>
        </w:tc>
        <w:tc>
          <w:tcPr>
            <w:tcW w:w="1320" w:type="dxa"/>
            <w:tcBorders>
              <w:right w:val="single" w:sz="8" w:space="0" w:color="auto"/>
            </w:tcBorders>
            <w:vAlign w:val="bottom"/>
          </w:tcPr>
          <w:p w:rsidR="001C4CB4" w:rsidRDefault="001C4CB4">
            <w:pPr>
              <w:rPr>
                <w:sz w:val="18"/>
                <w:szCs w:val="18"/>
              </w:rPr>
            </w:pP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sz w:val="18"/>
                <w:szCs w:val="18"/>
              </w:rPr>
              <w:t>ниям о сбоях и идеям работников, убеждаюсь,</w:t>
            </w:r>
          </w:p>
        </w:tc>
        <w:tc>
          <w:tcPr>
            <w:tcW w:w="1620" w:type="dxa"/>
            <w:tcBorders>
              <w:right w:val="single" w:sz="8" w:space="0" w:color="auto"/>
            </w:tcBorders>
            <w:vAlign w:val="bottom"/>
          </w:tcPr>
          <w:p w:rsidR="001C4CB4" w:rsidRDefault="001C4CB4">
            <w:pPr>
              <w:rPr>
                <w:sz w:val="17"/>
                <w:szCs w:val="17"/>
              </w:rPr>
            </w:pPr>
          </w:p>
        </w:tc>
        <w:tc>
          <w:tcPr>
            <w:tcW w:w="1320" w:type="dxa"/>
            <w:tcBorders>
              <w:right w:val="single" w:sz="8" w:space="0" w:color="auto"/>
            </w:tcBorders>
            <w:vAlign w:val="bottom"/>
          </w:tcPr>
          <w:p w:rsidR="001C4CB4" w:rsidRDefault="001C4CB4">
            <w:pPr>
              <w:rPr>
                <w:sz w:val="17"/>
                <w:szCs w:val="17"/>
              </w:rPr>
            </w:pP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sz w:val="18"/>
                <w:szCs w:val="18"/>
              </w:rPr>
              <w:t>что решение найдено, и своевременно отзываюсь</w:t>
            </w:r>
          </w:p>
        </w:tc>
        <w:tc>
          <w:tcPr>
            <w:tcW w:w="1620" w:type="dxa"/>
            <w:tcBorders>
              <w:right w:val="single" w:sz="8" w:space="0" w:color="auto"/>
            </w:tcBorders>
            <w:vAlign w:val="bottom"/>
          </w:tcPr>
          <w:p w:rsidR="001C4CB4" w:rsidRDefault="001C4CB4">
            <w:pPr>
              <w:rPr>
                <w:sz w:val="17"/>
                <w:szCs w:val="17"/>
              </w:rPr>
            </w:pPr>
          </w:p>
        </w:tc>
        <w:tc>
          <w:tcPr>
            <w:tcW w:w="1320" w:type="dxa"/>
            <w:tcBorders>
              <w:right w:val="single" w:sz="8" w:space="0" w:color="auto"/>
            </w:tcBorders>
            <w:vAlign w:val="bottom"/>
          </w:tcPr>
          <w:p w:rsidR="001C4CB4" w:rsidRDefault="001C4CB4">
            <w:pPr>
              <w:rPr>
                <w:sz w:val="17"/>
                <w:szCs w:val="17"/>
              </w:rPr>
            </w:pPr>
          </w:p>
        </w:tc>
        <w:tc>
          <w:tcPr>
            <w:tcW w:w="30" w:type="dxa"/>
            <w:vAlign w:val="bottom"/>
          </w:tcPr>
          <w:p w:rsidR="001C4CB4" w:rsidRDefault="001C4CB4">
            <w:pPr>
              <w:rPr>
                <w:sz w:val="1"/>
                <w:szCs w:val="1"/>
              </w:rPr>
            </w:pPr>
          </w:p>
        </w:tc>
      </w:tr>
      <w:tr w:rsidR="001C4CB4" w:rsidTr="005D1DE1">
        <w:trPr>
          <w:trHeight w:val="249"/>
        </w:trPr>
        <w:tc>
          <w:tcPr>
            <w:tcW w:w="4020" w:type="dxa"/>
            <w:tcBorders>
              <w:left w:val="single" w:sz="8" w:space="0" w:color="auto"/>
              <w:bottom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о произошедшем.</w:t>
            </w:r>
          </w:p>
        </w:tc>
        <w:tc>
          <w:tcPr>
            <w:tcW w:w="1620" w:type="dxa"/>
            <w:tcBorders>
              <w:bottom w:val="single" w:sz="8" w:space="0" w:color="auto"/>
              <w:right w:val="single" w:sz="8" w:space="0" w:color="auto"/>
            </w:tcBorders>
            <w:vAlign w:val="bottom"/>
          </w:tcPr>
          <w:p w:rsidR="001C4CB4" w:rsidRDefault="001C4CB4">
            <w:pPr>
              <w:rPr>
                <w:sz w:val="21"/>
                <w:szCs w:val="21"/>
              </w:rPr>
            </w:pPr>
          </w:p>
        </w:tc>
        <w:tc>
          <w:tcPr>
            <w:tcW w:w="1320" w:type="dxa"/>
            <w:tcBorders>
              <w:bottom w:val="single" w:sz="8" w:space="0" w:color="auto"/>
              <w:right w:val="single" w:sz="8" w:space="0" w:color="auto"/>
            </w:tcBorders>
            <w:vAlign w:val="bottom"/>
          </w:tcPr>
          <w:p w:rsidR="001C4CB4" w:rsidRDefault="001C4CB4">
            <w:pPr>
              <w:rPr>
                <w:sz w:val="21"/>
                <w:szCs w:val="21"/>
              </w:rPr>
            </w:pPr>
          </w:p>
        </w:tc>
        <w:tc>
          <w:tcPr>
            <w:tcW w:w="30" w:type="dxa"/>
            <w:vAlign w:val="bottom"/>
          </w:tcPr>
          <w:p w:rsidR="001C4CB4" w:rsidRDefault="001C4CB4">
            <w:pPr>
              <w:rPr>
                <w:sz w:val="1"/>
                <w:szCs w:val="1"/>
              </w:rPr>
            </w:pPr>
          </w:p>
        </w:tc>
      </w:tr>
      <w:tr w:rsidR="001C4CB4" w:rsidTr="005D1DE1">
        <w:trPr>
          <w:trHeight w:val="210"/>
        </w:trPr>
        <w:tc>
          <w:tcPr>
            <w:tcW w:w="4020" w:type="dxa"/>
            <w:tcBorders>
              <w:left w:val="single" w:sz="8" w:space="0" w:color="auto"/>
              <w:right w:val="single" w:sz="8" w:space="0" w:color="auto"/>
            </w:tcBorders>
            <w:vAlign w:val="bottom"/>
          </w:tcPr>
          <w:p w:rsidR="001C4CB4" w:rsidRDefault="00C47C14">
            <w:pPr>
              <w:ind w:left="80"/>
              <w:rPr>
                <w:sz w:val="20"/>
                <w:szCs w:val="20"/>
              </w:rPr>
            </w:pPr>
            <w:r>
              <w:rPr>
                <w:rFonts w:eastAsia="Times New Roman"/>
                <w:b/>
                <w:bCs/>
                <w:sz w:val="18"/>
                <w:szCs w:val="18"/>
              </w:rPr>
              <w:t>2. Тематику безопасности и гигиены труда</w:t>
            </w:r>
          </w:p>
        </w:tc>
        <w:tc>
          <w:tcPr>
            <w:tcW w:w="1620" w:type="dxa"/>
            <w:vMerge w:val="restart"/>
            <w:tcBorders>
              <w:right w:val="single" w:sz="8" w:space="0" w:color="auto"/>
            </w:tcBorders>
            <w:vAlign w:val="bottom"/>
          </w:tcPr>
          <w:p w:rsidR="001C4CB4" w:rsidRDefault="00C47C14">
            <w:pPr>
              <w:ind w:left="60"/>
              <w:rPr>
                <w:sz w:val="20"/>
                <w:szCs w:val="20"/>
              </w:rPr>
            </w:pPr>
            <w:r>
              <w:rPr>
                <w:rFonts w:eastAsia="Times New Roman"/>
                <w:b/>
                <w:bCs/>
                <w:sz w:val="18"/>
                <w:szCs w:val="18"/>
              </w:rPr>
              <w:t>Индивидуальный</w:t>
            </w:r>
          </w:p>
        </w:tc>
        <w:tc>
          <w:tcPr>
            <w:tcW w:w="1320" w:type="dxa"/>
            <w:vMerge w:val="restart"/>
            <w:tcBorders>
              <w:right w:val="single" w:sz="8" w:space="0" w:color="auto"/>
            </w:tcBorders>
            <w:vAlign w:val="bottom"/>
          </w:tcPr>
          <w:p w:rsidR="001C4CB4" w:rsidRDefault="00C47C14">
            <w:pPr>
              <w:ind w:left="60"/>
              <w:rPr>
                <w:sz w:val="20"/>
                <w:szCs w:val="20"/>
              </w:rPr>
            </w:pPr>
            <w:r>
              <w:rPr>
                <w:rFonts w:eastAsia="Times New Roman"/>
                <w:b/>
                <w:bCs/>
                <w:sz w:val="18"/>
                <w:szCs w:val="18"/>
              </w:rPr>
              <w:t>Общий</w:t>
            </w:r>
          </w:p>
        </w:tc>
        <w:tc>
          <w:tcPr>
            <w:tcW w:w="30" w:type="dxa"/>
            <w:vAlign w:val="bottom"/>
          </w:tcPr>
          <w:p w:rsidR="001C4CB4" w:rsidRDefault="001C4CB4">
            <w:pPr>
              <w:rPr>
                <w:sz w:val="1"/>
                <w:szCs w:val="1"/>
              </w:rPr>
            </w:pPr>
          </w:p>
        </w:tc>
      </w:tr>
      <w:tr w:rsidR="001C4CB4" w:rsidTr="005D1DE1">
        <w:trPr>
          <w:trHeight w:val="100"/>
        </w:trPr>
        <w:tc>
          <w:tcPr>
            <w:tcW w:w="4020" w:type="dxa"/>
            <w:vMerge w:val="restart"/>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b/>
                <w:bCs/>
                <w:sz w:val="18"/>
                <w:szCs w:val="18"/>
              </w:rPr>
              <w:t>я использую в целях формирования и разви-</w:t>
            </w:r>
          </w:p>
        </w:tc>
        <w:tc>
          <w:tcPr>
            <w:tcW w:w="1620" w:type="dxa"/>
            <w:vMerge/>
            <w:tcBorders>
              <w:right w:val="single" w:sz="8" w:space="0" w:color="auto"/>
            </w:tcBorders>
            <w:vAlign w:val="bottom"/>
          </w:tcPr>
          <w:p w:rsidR="001C4CB4" w:rsidRDefault="001C4CB4">
            <w:pPr>
              <w:rPr>
                <w:sz w:val="8"/>
                <w:szCs w:val="8"/>
              </w:rPr>
            </w:pPr>
          </w:p>
        </w:tc>
        <w:tc>
          <w:tcPr>
            <w:tcW w:w="1320" w:type="dxa"/>
            <w:vMerge/>
            <w:tcBorders>
              <w:right w:val="single" w:sz="8" w:space="0" w:color="auto"/>
            </w:tcBorders>
            <w:vAlign w:val="bottom"/>
          </w:tcPr>
          <w:p w:rsidR="001C4CB4" w:rsidRDefault="001C4CB4">
            <w:pPr>
              <w:rPr>
                <w:sz w:val="8"/>
                <w:szCs w:val="8"/>
              </w:rPr>
            </w:pPr>
          </w:p>
        </w:tc>
        <w:tc>
          <w:tcPr>
            <w:tcW w:w="30" w:type="dxa"/>
            <w:vAlign w:val="bottom"/>
          </w:tcPr>
          <w:p w:rsidR="001C4CB4" w:rsidRDefault="001C4CB4">
            <w:pPr>
              <w:rPr>
                <w:sz w:val="1"/>
                <w:szCs w:val="1"/>
              </w:rPr>
            </w:pPr>
          </w:p>
        </w:tc>
      </w:tr>
      <w:tr w:rsidR="001C4CB4" w:rsidTr="005D1DE1">
        <w:trPr>
          <w:trHeight w:val="100"/>
        </w:trPr>
        <w:tc>
          <w:tcPr>
            <w:tcW w:w="4020" w:type="dxa"/>
            <w:vMerge/>
            <w:tcBorders>
              <w:left w:val="single" w:sz="8" w:space="0" w:color="auto"/>
              <w:right w:val="single" w:sz="8" w:space="0" w:color="auto"/>
            </w:tcBorders>
            <w:vAlign w:val="bottom"/>
          </w:tcPr>
          <w:p w:rsidR="001C4CB4" w:rsidRDefault="001C4CB4">
            <w:pPr>
              <w:rPr>
                <w:sz w:val="8"/>
                <w:szCs w:val="8"/>
              </w:rPr>
            </w:pPr>
          </w:p>
        </w:tc>
        <w:tc>
          <w:tcPr>
            <w:tcW w:w="1620" w:type="dxa"/>
            <w:vMerge w:val="restart"/>
            <w:tcBorders>
              <w:right w:val="single" w:sz="8" w:space="0" w:color="auto"/>
            </w:tcBorders>
            <w:vAlign w:val="bottom"/>
          </w:tcPr>
          <w:p w:rsidR="001C4CB4" w:rsidRDefault="00C47C14">
            <w:pPr>
              <w:ind w:left="60"/>
              <w:rPr>
                <w:sz w:val="20"/>
                <w:szCs w:val="20"/>
              </w:rPr>
            </w:pPr>
            <w:r>
              <w:rPr>
                <w:rFonts w:eastAsia="Times New Roman"/>
                <w:b/>
                <w:bCs/>
                <w:sz w:val="18"/>
                <w:szCs w:val="18"/>
              </w:rPr>
              <w:t>рейтинг</w:t>
            </w:r>
          </w:p>
        </w:tc>
        <w:tc>
          <w:tcPr>
            <w:tcW w:w="1320" w:type="dxa"/>
            <w:vMerge w:val="restart"/>
            <w:tcBorders>
              <w:right w:val="single" w:sz="8" w:space="0" w:color="auto"/>
            </w:tcBorders>
            <w:vAlign w:val="bottom"/>
          </w:tcPr>
          <w:p w:rsidR="001C4CB4" w:rsidRDefault="00C47C14">
            <w:pPr>
              <w:ind w:left="60"/>
              <w:rPr>
                <w:sz w:val="20"/>
                <w:szCs w:val="20"/>
              </w:rPr>
            </w:pPr>
            <w:r>
              <w:rPr>
                <w:rFonts w:eastAsia="Times New Roman"/>
                <w:b/>
                <w:bCs/>
                <w:sz w:val="18"/>
                <w:szCs w:val="18"/>
              </w:rPr>
              <w:t>рейтинг</w:t>
            </w:r>
          </w:p>
        </w:tc>
        <w:tc>
          <w:tcPr>
            <w:tcW w:w="30" w:type="dxa"/>
            <w:vAlign w:val="bottom"/>
          </w:tcPr>
          <w:p w:rsidR="001C4CB4" w:rsidRDefault="001C4CB4">
            <w:pPr>
              <w:rPr>
                <w:sz w:val="1"/>
                <w:szCs w:val="1"/>
              </w:rPr>
            </w:pPr>
          </w:p>
        </w:tc>
      </w:tr>
      <w:tr w:rsidR="001C4CB4" w:rsidTr="005D1DE1">
        <w:trPr>
          <w:trHeight w:val="139"/>
        </w:trPr>
        <w:tc>
          <w:tcPr>
            <w:tcW w:w="4020" w:type="dxa"/>
            <w:vMerge w:val="restart"/>
            <w:tcBorders>
              <w:left w:val="single" w:sz="8" w:space="0" w:color="auto"/>
              <w:right w:val="single" w:sz="8" w:space="0" w:color="auto"/>
            </w:tcBorders>
            <w:vAlign w:val="bottom"/>
          </w:tcPr>
          <w:p w:rsidR="001C4CB4" w:rsidRDefault="00C47C14">
            <w:pPr>
              <w:ind w:left="80"/>
              <w:rPr>
                <w:sz w:val="20"/>
                <w:szCs w:val="20"/>
              </w:rPr>
            </w:pPr>
            <w:r>
              <w:rPr>
                <w:rFonts w:eastAsia="Times New Roman"/>
                <w:b/>
                <w:bCs/>
                <w:sz w:val="18"/>
                <w:szCs w:val="18"/>
              </w:rPr>
              <w:t>тия позитивной культуры компании.</w:t>
            </w:r>
          </w:p>
        </w:tc>
        <w:tc>
          <w:tcPr>
            <w:tcW w:w="1620" w:type="dxa"/>
            <w:vMerge/>
            <w:tcBorders>
              <w:right w:val="single" w:sz="8" w:space="0" w:color="auto"/>
            </w:tcBorders>
            <w:vAlign w:val="bottom"/>
          </w:tcPr>
          <w:p w:rsidR="001C4CB4" w:rsidRDefault="001C4CB4">
            <w:pPr>
              <w:rPr>
                <w:sz w:val="12"/>
                <w:szCs w:val="12"/>
              </w:rPr>
            </w:pPr>
          </w:p>
        </w:tc>
        <w:tc>
          <w:tcPr>
            <w:tcW w:w="1320" w:type="dxa"/>
            <w:vMerge/>
            <w:tcBorders>
              <w:right w:val="single" w:sz="8" w:space="0" w:color="auto"/>
            </w:tcBorders>
            <w:vAlign w:val="bottom"/>
          </w:tcPr>
          <w:p w:rsidR="001C4CB4" w:rsidRDefault="001C4CB4">
            <w:pPr>
              <w:rPr>
                <w:sz w:val="12"/>
                <w:szCs w:val="12"/>
              </w:rPr>
            </w:pPr>
          </w:p>
        </w:tc>
        <w:tc>
          <w:tcPr>
            <w:tcW w:w="30" w:type="dxa"/>
            <w:vAlign w:val="bottom"/>
          </w:tcPr>
          <w:p w:rsidR="001C4CB4" w:rsidRDefault="001C4CB4">
            <w:pPr>
              <w:rPr>
                <w:sz w:val="1"/>
                <w:szCs w:val="1"/>
              </w:rPr>
            </w:pPr>
          </w:p>
        </w:tc>
      </w:tr>
      <w:tr w:rsidR="001C4CB4" w:rsidTr="005D1DE1">
        <w:trPr>
          <w:trHeight w:val="113"/>
        </w:trPr>
        <w:tc>
          <w:tcPr>
            <w:tcW w:w="4020" w:type="dxa"/>
            <w:vMerge/>
            <w:tcBorders>
              <w:left w:val="single" w:sz="8" w:space="0" w:color="auto"/>
              <w:bottom w:val="single" w:sz="8" w:space="0" w:color="auto"/>
              <w:right w:val="single" w:sz="8" w:space="0" w:color="auto"/>
            </w:tcBorders>
            <w:vAlign w:val="bottom"/>
          </w:tcPr>
          <w:p w:rsidR="001C4CB4" w:rsidRDefault="001C4CB4">
            <w:pPr>
              <w:rPr>
                <w:sz w:val="9"/>
                <w:szCs w:val="9"/>
              </w:rPr>
            </w:pPr>
          </w:p>
        </w:tc>
        <w:tc>
          <w:tcPr>
            <w:tcW w:w="1620" w:type="dxa"/>
            <w:tcBorders>
              <w:bottom w:val="single" w:sz="8" w:space="0" w:color="auto"/>
              <w:right w:val="single" w:sz="8" w:space="0" w:color="auto"/>
            </w:tcBorders>
            <w:vAlign w:val="bottom"/>
          </w:tcPr>
          <w:p w:rsidR="001C4CB4" w:rsidRDefault="001C4CB4">
            <w:pPr>
              <w:rPr>
                <w:sz w:val="9"/>
                <w:szCs w:val="9"/>
              </w:rPr>
            </w:pPr>
          </w:p>
        </w:tc>
        <w:tc>
          <w:tcPr>
            <w:tcW w:w="1320" w:type="dxa"/>
            <w:tcBorders>
              <w:bottom w:val="single" w:sz="8" w:space="0" w:color="auto"/>
              <w:right w:val="single" w:sz="8" w:space="0" w:color="auto"/>
            </w:tcBorders>
            <w:vAlign w:val="bottom"/>
          </w:tcPr>
          <w:p w:rsidR="001C4CB4" w:rsidRDefault="001C4CB4">
            <w:pPr>
              <w:rPr>
                <w:sz w:val="9"/>
                <w:szCs w:val="9"/>
              </w:rPr>
            </w:pPr>
          </w:p>
        </w:tc>
        <w:tc>
          <w:tcPr>
            <w:tcW w:w="30" w:type="dxa"/>
            <w:vAlign w:val="bottom"/>
          </w:tcPr>
          <w:p w:rsidR="001C4CB4" w:rsidRDefault="001C4CB4">
            <w:pPr>
              <w:rPr>
                <w:sz w:val="1"/>
                <w:szCs w:val="1"/>
              </w:rPr>
            </w:pPr>
          </w:p>
        </w:tc>
      </w:tr>
      <w:tr w:rsidR="001C4CB4" w:rsidTr="005D1DE1">
        <w:trPr>
          <w:trHeight w:val="216"/>
        </w:trPr>
        <w:tc>
          <w:tcPr>
            <w:tcW w:w="4020" w:type="dxa"/>
            <w:tcBorders>
              <w:left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Мы поддерживаем корпоративную культуру, ос-</w:t>
            </w:r>
          </w:p>
        </w:tc>
        <w:tc>
          <w:tcPr>
            <w:tcW w:w="1620" w:type="dxa"/>
            <w:tcBorders>
              <w:right w:val="single" w:sz="8" w:space="0" w:color="auto"/>
            </w:tcBorders>
            <w:vAlign w:val="bottom"/>
          </w:tcPr>
          <w:p w:rsidR="001C4CB4" w:rsidRDefault="001C4CB4">
            <w:pPr>
              <w:rPr>
                <w:sz w:val="18"/>
                <w:szCs w:val="18"/>
              </w:rPr>
            </w:pPr>
          </w:p>
        </w:tc>
        <w:tc>
          <w:tcPr>
            <w:tcW w:w="1320" w:type="dxa"/>
            <w:tcBorders>
              <w:right w:val="single" w:sz="8" w:space="0" w:color="auto"/>
            </w:tcBorders>
            <w:vAlign w:val="bottom"/>
          </w:tcPr>
          <w:p w:rsidR="001C4CB4" w:rsidRDefault="001C4CB4">
            <w:pPr>
              <w:rPr>
                <w:sz w:val="18"/>
                <w:szCs w:val="18"/>
              </w:rPr>
            </w:pP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sz w:val="18"/>
                <w:szCs w:val="18"/>
              </w:rPr>
              <w:t>нованную на доверии, уважении и сотрудниче-</w:t>
            </w:r>
          </w:p>
        </w:tc>
        <w:tc>
          <w:tcPr>
            <w:tcW w:w="1620" w:type="dxa"/>
            <w:tcBorders>
              <w:right w:val="single" w:sz="8" w:space="0" w:color="auto"/>
            </w:tcBorders>
            <w:vAlign w:val="bottom"/>
          </w:tcPr>
          <w:p w:rsidR="001C4CB4" w:rsidRDefault="001C4CB4">
            <w:pPr>
              <w:rPr>
                <w:sz w:val="17"/>
                <w:szCs w:val="17"/>
              </w:rPr>
            </w:pPr>
          </w:p>
        </w:tc>
        <w:tc>
          <w:tcPr>
            <w:tcW w:w="1320" w:type="dxa"/>
            <w:tcBorders>
              <w:right w:val="single" w:sz="8" w:space="0" w:color="auto"/>
            </w:tcBorders>
            <w:vAlign w:val="bottom"/>
          </w:tcPr>
          <w:p w:rsidR="001C4CB4" w:rsidRDefault="001C4CB4">
            <w:pPr>
              <w:rPr>
                <w:sz w:val="17"/>
                <w:szCs w:val="17"/>
              </w:rPr>
            </w:pPr>
          </w:p>
        </w:tc>
        <w:tc>
          <w:tcPr>
            <w:tcW w:w="30" w:type="dxa"/>
            <w:vAlign w:val="bottom"/>
          </w:tcPr>
          <w:p w:rsidR="001C4CB4" w:rsidRDefault="001C4CB4">
            <w:pPr>
              <w:rPr>
                <w:sz w:val="1"/>
                <w:szCs w:val="1"/>
              </w:rPr>
            </w:pPr>
          </w:p>
        </w:tc>
      </w:tr>
      <w:tr w:rsidR="001C4CB4" w:rsidTr="005D1DE1">
        <w:trPr>
          <w:trHeight w:val="249"/>
        </w:trPr>
        <w:tc>
          <w:tcPr>
            <w:tcW w:w="4020" w:type="dxa"/>
            <w:tcBorders>
              <w:left w:val="single" w:sz="8" w:space="0" w:color="auto"/>
              <w:bottom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стве.</w:t>
            </w:r>
          </w:p>
        </w:tc>
        <w:tc>
          <w:tcPr>
            <w:tcW w:w="1620" w:type="dxa"/>
            <w:tcBorders>
              <w:bottom w:val="single" w:sz="8" w:space="0" w:color="auto"/>
              <w:right w:val="single" w:sz="8" w:space="0" w:color="auto"/>
            </w:tcBorders>
            <w:vAlign w:val="bottom"/>
          </w:tcPr>
          <w:p w:rsidR="001C4CB4" w:rsidRDefault="001C4CB4">
            <w:pPr>
              <w:rPr>
                <w:sz w:val="21"/>
                <w:szCs w:val="21"/>
              </w:rPr>
            </w:pPr>
          </w:p>
        </w:tc>
        <w:tc>
          <w:tcPr>
            <w:tcW w:w="1320" w:type="dxa"/>
            <w:tcBorders>
              <w:bottom w:val="single" w:sz="8" w:space="0" w:color="auto"/>
              <w:right w:val="single" w:sz="8" w:space="0" w:color="auto"/>
            </w:tcBorders>
            <w:vAlign w:val="bottom"/>
          </w:tcPr>
          <w:p w:rsidR="001C4CB4" w:rsidRDefault="001C4CB4">
            <w:pPr>
              <w:rPr>
                <w:sz w:val="21"/>
                <w:szCs w:val="21"/>
              </w:rPr>
            </w:pPr>
          </w:p>
        </w:tc>
        <w:tc>
          <w:tcPr>
            <w:tcW w:w="30" w:type="dxa"/>
            <w:vAlign w:val="bottom"/>
          </w:tcPr>
          <w:p w:rsidR="001C4CB4" w:rsidRDefault="001C4CB4">
            <w:pPr>
              <w:rPr>
                <w:sz w:val="1"/>
                <w:szCs w:val="1"/>
              </w:rPr>
            </w:pPr>
          </w:p>
        </w:tc>
      </w:tr>
      <w:tr w:rsidR="001C4CB4" w:rsidTr="005D1DE1">
        <w:trPr>
          <w:trHeight w:val="216"/>
        </w:trPr>
        <w:tc>
          <w:tcPr>
            <w:tcW w:w="4020" w:type="dxa"/>
            <w:tcBorders>
              <w:left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На предприятии все проблемы решаются от-</w:t>
            </w:r>
          </w:p>
        </w:tc>
        <w:tc>
          <w:tcPr>
            <w:tcW w:w="1620" w:type="dxa"/>
            <w:tcBorders>
              <w:right w:val="single" w:sz="8" w:space="0" w:color="auto"/>
            </w:tcBorders>
            <w:vAlign w:val="bottom"/>
          </w:tcPr>
          <w:p w:rsidR="001C4CB4" w:rsidRDefault="001C4CB4">
            <w:pPr>
              <w:rPr>
                <w:sz w:val="18"/>
                <w:szCs w:val="18"/>
              </w:rPr>
            </w:pPr>
          </w:p>
        </w:tc>
        <w:tc>
          <w:tcPr>
            <w:tcW w:w="1320" w:type="dxa"/>
            <w:tcBorders>
              <w:right w:val="single" w:sz="8" w:space="0" w:color="auto"/>
            </w:tcBorders>
            <w:vAlign w:val="bottom"/>
          </w:tcPr>
          <w:p w:rsidR="001C4CB4" w:rsidRDefault="001C4CB4">
            <w:pPr>
              <w:rPr>
                <w:sz w:val="18"/>
                <w:szCs w:val="18"/>
              </w:rPr>
            </w:pP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sz w:val="18"/>
                <w:szCs w:val="18"/>
              </w:rPr>
              <w:t>крыто. Право и обязанность каждого – сказать</w:t>
            </w:r>
          </w:p>
        </w:tc>
        <w:tc>
          <w:tcPr>
            <w:tcW w:w="1620" w:type="dxa"/>
            <w:tcBorders>
              <w:right w:val="single" w:sz="8" w:space="0" w:color="auto"/>
            </w:tcBorders>
            <w:vAlign w:val="bottom"/>
          </w:tcPr>
          <w:p w:rsidR="001C4CB4" w:rsidRDefault="001C4CB4">
            <w:pPr>
              <w:rPr>
                <w:sz w:val="17"/>
                <w:szCs w:val="17"/>
              </w:rPr>
            </w:pPr>
          </w:p>
        </w:tc>
        <w:tc>
          <w:tcPr>
            <w:tcW w:w="1320" w:type="dxa"/>
            <w:tcBorders>
              <w:right w:val="single" w:sz="8" w:space="0" w:color="auto"/>
            </w:tcBorders>
            <w:vAlign w:val="bottom"/>
          </w:tcPr>
          <w:p w:rsidR="001C4CB4" w:rsidRDefault="001C4CB4">
            <w:pPr>
              <w:rPr>
                <w:sz w:val="17"/>
                <w:szCs w:val="17"/>
              </w:rPr>
            </w:pP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sz w:val="18"/>
                <w:szCs w:val="18"/>
              </w:rPr>
              <w:t>«стоп» в случае возникновения опасной ситуации</w:t>
            </w:r>
          </w:p>
        </w:tc>
        <w:tc>
          <w:tcPr>
            <w:tcW w:w="1620" w:type="dxa"/>
            <w:tcBorders>
              <w:right w:val="single" w:sz="8" w:space="0" w:color="auto"/>
            </w:tcBorders>
            <w:vAlign w:val="bottom"/>
          </w:tcPr>
          <w:p w:rsidR="001C4CB4" w:rsidRDefault="001C4CB4">
            <w:pPr>
              <w:rPr>
                <w:sz w:val="17"/>
                <w:szCs w:val="17"/>
              </w:rPr>
            </w:pPr>
          </w:p>
        </w:tc>
        <w:tc>
          <w:tcPr>
            <w:tcW w:w="1320" w:type="dxa"/>
            <w:tcBorders>
              <w:right w:val="single" w:sz="8" w:space="0" w:color="auto"/>
            </w:tcBorders>
            <w:vAlign w:val="bottom"/>
          </w:tcPr>
          <w:p w:rsidR="001C4CB4" w:rsidRDefault="001C4CB4">
            <w:pPr>
              <w:rPr>
                <w:sz w:val="17"/>
                <w:szCs w:val="17"/>
              </w:rPr>
            </w:pP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sz w:val="18"/>
                <w:szCs w:val="18"/>
              </w:rPr>
              <w:t>или несоблюдения норм безопасности на произ-</w:t>
            </w:r>
          </w:p>
        </w:tc>
        <w:tc>
          <w:tcPr>
            <w:tcW w:w="1620" w:type="dxa"/>
            <w:tcBorders>
              <w:right w:val="single" w:sz="8" w:space="0" w:color="auto"/>
            </w:tcBorders>
            <w:vAlign w:val="bottom"/>
          </w:tcPr>
          <w:p w:rsidR="001C4CB4" w:rsidRDefault="001C4CB4">
            <w:pPr>
              <w:rPr>
                <w:sz w:val="17"/>
                <w:szCs w:val="17"/>
              </w:rPr>
            </w:pPr>
          </w:p>
        </w:tc>
        <w:tc>
          <w:tcPr>
            <w:tcW w:w="1320" w:type="dxa"/>
            <w:tcBorders>
              <w:right w:val="single" w:sz="8" w:space="0" w:color="auto"/>
            </w:tcBorders>
            <w:vAlign w:val="bottom"/>
          </w:tcPr>
          <w:p w:rsidR="001C4CB4" w:rsidRDefault="001C4CB4">
            <w:pPr>
              <w:rPr>
                <w:sz w:val="17"/>
                <w:szCs w:val="17"/>
              </w:rPr>
            </w:pPr>
          </w:p>
        </w:tc>
        <w:tc>
          <w:tcPr>
            <w:tcW w:w="30" w:type="dxa"/>
            <w:vAlign w:val="bottom"/>
          </w:tcPr>
          <w:p w:rsidR="001C4CB4" w:rsidRDefault="001C4CB4">
            <w:pPr>
              <w:rPr>
                <w:sz w:val="1"/>
                <w:szCs w:val="1"/>
              </w:rPr>
            </w:pPr>
          </w:p>
        </w:tc>
      </w:tr>
      <w:tr w:rsidR="001C4CB4" w:rsidTr="005D1DE1">
        <w:trPr>
          <w:trHeight w:val="249"/>
        </w:trPr>
        <w:tc>
          <w:tcPr>
            <w:tcW w:w="4020" w:type="dxa"/>
            <w:tcBorders>
              <w:left w:val="single" w:sz="8" w:space="0" w:color="auto"/>
              <w:bottom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водстве.</w:t>
            </w:r>
          </w:p>
        </w:tc>
        <w:tc>
          <w:tcPr>
            <w:tcW w:w="1620" w:type="dxa"/>
            <w:tcBorders>
              <w:bottom w:val="single" w:sz="8" w:space="0" w:color="auto"/>
              <w:right w:val="single" w:sz="8" w:space="0" w:color="auto"/>
            </w:tcBorders>
            <w:vAlign w:val="bottom"/>
          </w:tcPr>
          <w:p w:rsidR="001C4CB4" w:rsidRDefault="001C4CB4">
            <w:pPr>
              <w:rPr>
                <w:sz w:val="21"/>
                <w:szCs w:val="21"/>
              </w:rPr>
            </w:pPr>
          </w:p>
        </w:tc>
        <w:tc>
          <w:tcPr>
            <w:tcW w:w="1320" w:type="dxa"/>
            <w:tcBorders>
              <w:bottom w:val="single" w:sz="8" w:space="0" w:color="auto"/>
              <w:right w:val="single" w:sz="8" w:space="0" w:color="auto"/>
            </w:tcBorders>
            <w:vAlign w:val="bottom"/>
          </w:tcPr>
          <w:p w:rsidR="001C4CB4" w:rsidRDefault="001C4CB4">
            <w:pPr>
              <w:rPr>
                <w:sz w:val="21"/>
                <w:szCs w:val="21"/>
              </w:rPr>
            </w:pPr>
          </w:p>
        </w:tc>
        <w:tc>
          <w:tcPr>
            <w:tcW w:w="30" w:type="dxa"/>
            <w:vAlign w:val="bottom"/>
          </w:tcPr>
          <w:p w:rsidR="001C4CB4" w:rsidRDefault="001C4CB4">
            <w:pPr>
              <w:rPr>
                <w:sz w:val="1"/>
                <w:szCs w:val="1"/>
              </w:rPr>
            </w:pPr>
          </w:p>
        </w:tc>
      </w:tr>
      <w:tr w:rsidR="001C4CB4" w:rsidTr="005D1DE1">
        <w:trPr>
          <w:trHeight w:val="216"/>
        </w:trPr>
        <w:tc>
          <w:tcPr>
            <w:tcW w:w="4020" w:type="dxa"/>
            <w:tcBorders>
              <w:left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Я прилагаю усилия для того, чтобы работники</w:t>
            </w:r>
          </w:p>
        </w:tc>
        <w:tc>
          <w:tcPr>
            <w:tcW w:w="1620" w:type="dxa"/>
            <w:tcBorders>
              <w:right w:val="single" w:sz="8" w:space="0" w:color="auto"/>
            </w:tcBorders>
            <w:vAlign w:val="bottom"/>
          </w:tcPr>
          <w:p w:rsidR="001C4CB4" w:rsidRDefault="001C4CB4">
            <w:pPr>
              <w:rPr>
                <w:sz w:val="18"/>
                <w:szCs w:val="18"/>
              </w:rPr>
            </w:pPr>
          </w:p>
        </w:tc>
        <w:tc>
          <w:tcPr>
            <w:tcW w:w="1320" w:type="dxa"/>
            <w:tcBorders>
              <w:right w:val="single" w:sz="8" w:space="0" w:color="auto"/>
            </w:tcBorders>
            <w:vAlign w:val="bottom"/>
          </w:tcPr>
          <w:p w:rsidR="001C4CB4" w:rsidRDefault="001C4CB4">
            <w:pPr>
              <w:rPr>
                <w:sz w:val="18"/>
                <w:szCs w:val="18"/>
              </w:rPr>
            </w:pP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sz w:val="18"/>
                <w:szCs w:val="18"/>
              </w:rPr>
              <w:t>и члены их семей знали, что они трудятся на</w:t>
            </w:r>
          </w:p>
        </w:tc>
        <w:tc>
          <w:tcPr>
            <w:tcW w:w="1620" w:type="dxa"/>
            <w:tcBorders>
              <w:right w:val="single" w:sz="8" w:space="0" w:color="auto"/>
            </w:tcBorders>
            <w:vAlign w:val="bottom"/>
          </w:tcPr>
          <w:p w:rsidR="001C4CB4" w:rsidRDefault="001C4CB4">
            <w:pPr>
              <w:rPr>
                <w:sz w:val="17"/>
                <w:szCs w:val="17"/>
              </w:rPr>
            </w:pPr>
          </w:p>
        </w:tc>
        <w:tc>
          <w:tcPr>
            <w:tcW w:w="1320" w:type="dxa"/>
            <w:tcBorders>
              <w:right w:val="single" w:sz="8" w:space="0" w:color="auto"/>
            </w:tcBorders>
            <w:vAlign w:val="bottom"/>
          </w:tcPr>
          <w:p w:rsidR="001C4CB4" w:rsidRDefault="001C4CB4">
            <w:pPr>
              <w:rPr>
                <w:sz w:val="17"/>
                <w:szCs w:val="17"/>
              </w:rPr>
            </w:pP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sz w:val="18"/>
                <w:szCs w:val="18"/>
              </w:rPr>
              <w:t>предприятии, где соблюдаются нормы охраны</w:t>
            </w:r>
          </w:p>
        </w:tc>
        <w:tc>
          <w:tcPr>
            <w:tcW w:w="1620" w:type="dxa"/>
            <w:tcBorders>
              <w:right w:val="single" w:sz="8" w:space="0" w:color="auto"/>
            </w:tcBorders>
            <w:vAlign w:val="bottom"/>
          </w:tcPr>
          <w:p w:rsidR="001C4CB4" w:rsidRDefault="001C4CB4">
            <w:pPr>
              <w:rPr>
                <w:sz w:val="17"/>
                <w:szCs w:val="17"/>
              </w:rPr>
            </w:pPr>
          </w:p>
        </w:tc>
        <w:tc>
          <w:tcPr>
            <w:tcW w:w="1320" w:type="dxa"/>
            <w:tcBorders>
              <w:right w:val="single" w:sz="8" w:space="0" w:color="auto"/>
            </w:tcBorders>
            <w:vAlign w:val="bottom"/>
          </w:tcPr>
          <w:p w:rsidR="001C4CB4" w:rsidRDefault="001C4CB4">
            <w:pPr>
              <w:rPr>
                <w:sz w:val="17"/>
                <w:szCs w:val="17"/>
              </w:rPr>
            </w:pPr>
          </w:p>
        </w:tc>
        <w:tc>
          <w:tcPr>
            <w:tcW w:w="30" w:type="dxa"/>
            <w:vAlign w:val="bottom"/>
          </w:tcPr>
          <w:p w:rsidR="001C4CB4" w:rsidRDefault="001C4CB4">
            <w:pPr>
              <w:rPr>
                <w:sz w:val="1"/>
                <w:szCs w:val="1"/>
              </w:rPr>
            </w:pPr>
          </w:p>
        </w:tc>
      </w:tr>
      <w:tr w:rsidR="001C4CB4" w:rsidTr="005D1DE1">
        <w:trPr>
          <w:trHeight w:val="249"/>
        </w:trPr>
        <w:tc>
          <w:tcPr>
            <w:tcW w:w="4020" w:type="dxa"/>
            <w:tcBorders>
              <w:left w:val="single" w:sz="8" w:space="0" w:color="auto"/>
              <w:bottom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труда.</w:t>
            </w:r>
          </w:p>
        </w:tc>
        <w:tc>
          <w:tcPr>
            <w:tcW w:w="1620" w:type="dxa"/>
            <w:tcBorders>
              <w:bottom w:val="single" w:sz="8" w:space="0" w:color="auto"/>
              <w:right w:val="single" w:sz="8" w:space="0" w:color="auto"/>
            </w:tcBorders>
            <w:vAlign w:val="bottom"/>
          </w:tcPr>
          <w:p w:rsidR="001C4CB4" w:rsidRDefault="001C4CB4">
            <w:pPr>
              <w:rPr>
                <w:sz w:val="21"/>
                <w:szCs w:val="21"/>
              </w:rPr>
            </w:pPr>
          </w:p>
        </w:tc>
        <w:tc>
          <w:tcPr>
            <w:tcW w:w="1320" w:type="dxa"/>
            <w:tcBorders>
              <w:bottom w:val="single" w:sz="8" w:space="0" w:color="auto"/>
              <w:right w:val="single" w:sz="8" w:space="0" w:color="auto"/>
            </w:tcBorders>
            <w:vAlign w:val="bottom"/>
          </w:tcPr>
          <w:p w:rsidR="001C4CB4" w:rsidRDefault="001C4CB4">
            <w:pPr>
              <w:rPr>
                <w:sz w:val="21"/>
                <w:szCs w:val="21"/>
              </w:rPr>
            </w:pPr>
          </w:p>
        </w:tc>
        <w:tc>
          <w:tcPr>
            <w:tcW w:w="30" w:type="dxa"/>
            <w:vAlign w:val="bottom"/>
          </w:tcPr>
          <w:p w:rsidR="001C4CB4" w:rsidRDefault="001C4CB4">
            <w:pPr>
              <w:rPr>
                <w:sz w:val="1"/>
                <w:szCs w:val="1"/>
              </w:rPr>
            </w:pPr>
          </w:p>
        </w:tc>
      </w:tr>
      <w:tr w:rsidR="001C4CB4" w:rsidTr="005D1DE1">
        <w:trPr>
          <w:trHeight w:val="216"/>
        </w:trPr>
        <w:tc>
          <w:tcPr>
            <w:tcW w:w="4020" w:type="dxa"/>
            <w:tcBorders>
              <w:left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Работники моего предприятия проявляют заботу</w:t>
            </w:r>
          </w:p>
        </w:tc>
        <w:tc>
          <w:tcPr>
            <w:tcW w:w="1620" w:type="dxa"/>
            <w:tcBorders>
              <w:right w:val="single" w:sz="8" w:space="0" w:color="auto"/>
            </w:tcBorders>
            <w:vAlign w:val="bottom"/>
          </w:tcPr>
          <w:p w:rsidR="001C4CB4" w:rsidRDefault="001C4CB4">
            <w:pPr>
              <w:rPr>
                <w:sz w:val="18"/>
                <w:szCs w:val="18"/>
              </w:rPr>
            </w:pPr>
          </w:p>
        </w:tc>
        <w:tc>
          <w:tcPr>
            <w:tcW w:w="1320" w:type="dxa"/>
            <w:tcBorders>
              <w:right w:val="single" w:sz="8" w:space="0" w:color="auto"/>
            </w:tcBorders>
            <w:vAlign w:val="bottom"/>
          </w:tcPr>
          <w:p w:rsidR="001C4CB4" w:rsidRDefault="001C4CB4">
            <w:pPr>
              <w:rPr>
                <w:sz w:val="18"/>
                <w:szCs w:val="18"/>
              </w:rPr>
            </w:pPr>
          </w:p>
        </w:tc>
        <w:tc>
          <w:tcPr>
            <w:tcW w:w="30" w:type="dxa"/>
            <w:vAlign w:val="bottom"/>
          </w:tcPr>
          <w:p w:rsidR="001C4CB4" w:rsidRDefault="001C4CB4">
            <w:pPr>
              <w:rPr>
                <w:sz w:val="1"/>
                <w:szCs w:val="1"/>
              </w:rPr>
            </w:pPr>
          </w:p>
        </w:tc>
      </w:tr>
      <w:tr w:rsidR="001C4CB4" w:rsidTr="005D1DE1">
        <w:trPr>
          <w:trHeight w:val="249"/>
        </w:trPr>
        <w:tc>
          <w:tcPr>
            <w:tcW w:w="4020" w:type="dxa"/>
            <w:tcBorders>
              <w:left w:val="single" w:sz="8" w:space="0" w:color="auto"/>
              <w:bottom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друг о друге.</w:t>
            </w:r>
          </w:p>
        </w:tc>
        <w:tc>
          <w:tcPr>
            <w:tcW w:w="1620" w:type="dxa"/>
            <w:tcBorders>
              <w:bottom w:val="single" w:sz="8" w:space="0" w:color="auto"/>
              <w:right w:val="single" w:sz="8" w:space="0" w:color="auto"/>
            </w:tcBorders>
            <w:vAlign w:val="bottom"/>
          </w:tcPr>
          <w:p w:rsidR="001C4CB4" w:rsidRDefault="001C4CB4">
            <w:pPr>
              <w:rPr>
                <w:sz w:val="21"/>
                <w:szCs w:val="21"/>
              </w:rPr>
            </w:pPr>
          </w:p>
        </w:tc>
        <w:tc>
          <w:tcPr>
            <w:tcW w:w="1320" w:type="dxa"/>
            <w:tcBorders>
              <w:bottom w:val="single" w:sz="8" w:space="0" w:color="auto"/>
              <w:right w:val="single" w:sz="8" w:space="0" w:color="auto"/>
            </w:tcBorders>
            <w:vAlign w:val="bottom"/>
          </w:tcPr>
          <w:p w:rsidR="001C4CB4" w:rsidRDefault="001C4CB4">
            <w:pPr>
              <w:rPr>
                <w:sz w:val="21"/>
                <w:szCs w:val="21"/>
              </w:rPr>
            </w:pPr>
          </w:p>
        </w:tc>
        <w:tc>
          <w:tcPr>
            <w:tcW w:w="30" w:type="dxa"/>
            <w:vAlign w:val="bottom"/>
          </w:tcPr>
          <w:p w:rsidR="001C4CB4" w:rsidRDefault="001C4CB4">
            <w:pPr>
              <w:rPr>
                <w:sz w:val="1"/>
                <w:szCs w:val="1"/>
              </w:rPr>
            </w:pPr>
          </w:p>
        </w:tc>
      </w:tr>
      <w:tr w:rsidR="001C4CB4" w:rsidTr="005D1DE1">
        <w:trPr>
          <w:trHeight w:val="216"/>
        </w:trPr>
        <w:tc>
          <w:tcPr>
            <w:tcW w:w="4020" w:type="dxa"/>
            <w:tcBorders>
              <w:left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Я приглашаю не только работников, но и членов</w:t>
            </w:r>
          </w:p>
        </w:tc>
        <w:tc>
          <w:tcPr>
            <w:tcW w:w="1620" w:type="dxa"/>
            <w:tcBorders>
              <w:right w:val="single" w:sz="8" w:space="0" w:color="auto"/>
            </w:tcBorders>
            <w:vAlign w:val="bottom"/>
          </w:tcPr>
          <w:p w:rsidR="001C4CB4" w:rsidRDefault="001C4CB4">
            <w:pPr>
              <w:rPr>
                <w:sz w:val="18"/>
                <w:szCs w:val="18"/>
              </w:rPr>
            </w:pPr>
          </w:p>
        </w:tc>
        <w:tc>
          <w:tcPr>
            <w:tcW w:w="1320" w:type="dxa"/>
            <w:tcBorders>
              <w:right w:val="single" w:sz="8" w:space="0" w:color="auto"/>
            </w:tcBorders>
            <w:vAlign w:val="bottom"/>
          </w:tcPr>
          <w:p w:rsidR="001C4CB4" w:rsidRDefault="001C4CB4">
            <w:pPr>
              <w:rPr>
                <w:sz w:val="18"/>
                <w:szCs w:val="18"/>
              </w:rPr>
            </w:pP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sz w:val="18"/>
                <w:szCs w:val="18"/>
              </w:rPr>
              <w:t>их семей, а также наших клиентов и партнёров</w:t>
            </w:r>
          </w:p>
        </w:tc>
        <w:tc>
          <w:tcPr>
            <w:tcW w:w="1620" w:type="dxa"/>
            <w:tcBorders>
              <w:right w:val="single" w:sz="8" w:space="0" w:color="auto"/>
            </w:tcBorders>
            <w:vAlign w:val="bottom"/>
          </w:tcPr>
          <w:p w:rsidR="001C4CB4" w:rsidRDefault="001C4CB4">
            <w:pPr>
              <w:rPr>
                <w:sz w:val="17"/>
                <w:szCs w:val="17"/>
              </w:rPr>
            </w:pPr>
          </w:p>
        </w:tc>
        <w:tc>
          <w:tcPr>
            <w:tcW w:w="1320" w:type="dxa"/>
            <w:tcBorders>
              <w:right w:val="single" w:sz="8" w:space="0" w:color="auto"/>
            </w:tcBorders>
            <w:vAlign w:val="bottom"/>
          </w:tcPr>
          <w:p w:rsidR="001C4CB4" w:rsidRDefault="001C4CB4">
            <w:pPr>
              <w:rPr>
                <w:sz w:val="17"/>
                <w:szCs w:val="17"/>
              </w:rPr>
            </w:pP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sz w:val="18"/>
                <w:szCs w:val="18"/>
              </w:rPr>
              <w:t>принимать участие в днях здоровья, мероприя-</w:t>
            </w:r>
          </w:p>
        </w:tc>
        <w:tc>
          <w:tcPr>
            <w:tcW w:w="1620" w:type="dxa"/>
            <w:tcBorders>
              <w:right w:val="single" w:sz="8" w:space="0" w:color="auto"/>
            </w:tcBorders>
            <w:vAlign w:val="bottom"/>
          </w:tcPr>
          <w:p w:rsidR="001C4CB4" w:rsidRDefault="001C4CB4">
            <w:pPr>
              <w:rPr>
                <w:sz w:val="17"/>
                <w:szCs w:val="17"/>
              </w:rPr>
            </w:pPr>
          </w:p>
        </w:tc>
        <w:tc>
          <w:tcPr>
            <w:tcW w:w="1320" w:type="dxa"/>
            <w:tcBorders>
              <w:right w:val="single" w:sz="8" w:space="0" w:color="auto"/>
            </w:tcBorders>
            <w:vAlign w:val="bottom"/>
          </w:tcPr>
          <w:p w:rsidR="001C4CB4" w:rsidRDefault="001C4CB4">
            <w:pPr>
              <w:rPr>
                <w:sz w:val="17"/>
                <w:szCs w:val="17"/>
              </w:rPr>
            </w:pP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sz w:val="18"/>
                <w:szCs w:val="18"/>
              </w:rPr>
              <w:t>тиях по охране труда и информационных днях,</w:t>
            </w:r>
          </w:p>
        </w:tc>
        <w:tc>
          <w:tcPr>
            <w:tcW w:w="1620" w:type="dxa"/>
            <w:tcBorders>
              <w:right w:val="single" w:sz="8" w:space="0" w:color="auto"/>
            </w:tcBorders>
            <w:vAlign w:val="bottom"/>
          </w:tcPr>
          <w:p w:rsidR="001C4CB4" w:rsidRDefault="001C4CB4">
            <w:pPr>
              <w:rPr>
                <w:sz w:val="17"/>
                <w:szCs w:val="17"/>
              </w:rPr>
            </w:pPr>
          </w:p>
        </w:tc>
        <w:tc>
          <w:tcPr>
            <w:tcW w:w="1320" w:type="dxa"/>
            <w:tcBorders>
              <w:right w:val="single" w:sz="8" w:space="0" w:color="auto"/>
            </w:tcBorders>
            <w:vAlign w:val="bottom"/>
          </w:tcPr>
          <w:p w:rsidR="001C4CB4" w:rsidRDefault="001C4CB4">
            <w:pPr>
              <w:rPr>
                <w:sz w:val="17"/>
                <w:szCs w:val="17"/>
              </w:rPr>
            </w:pPr>
          </w:p>
        </w:tc>
        <w:tc>
          <w:tcPr>
            <w:tcW w:w="30" w:type="dxa"/>
            <w:vAlign w:val="bottom"/>
          </w:tcPr>
          <w:p w:rsidR="001C4CB4" w:rsidRDefault="001C4CB4">
            <w:pPr>
              <w:rPr>
                <w:sz w:val="1"/>
                <w:szCs w:val="1"/>
              </w:rPr>
            </w:pPr>
          </w:p>
        </w:tc>
      </w:tr>
      <w:tr w:rsidR="001C4CB4" w:rsidTr="005D1DE1">
        <w:trPr>
          <w:trHeight w:val="249"/>
        </w:trPr>
        <w:tc>
          <w:tcPr>
            <w:tcW w:w="4020" w:type="dxa"/>
            <w:tcBorders>
              <w:left w:val="single" w:sz="8" w:space="0" w:color="auto"/>
              <w:bottom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посвящённых вопросам охраны труда.</w:t>
            </w:r>
          </w:p>
        </w:tc>
        <w:tc>
          <w:tcPr>
            <w:tcW w:w="1620" w:type="dxa"/>
            <w:tcBorders>
              <w:bottom w:val="single" w:sz="8" w:space="0" w:color="auto"/>
              <w:right w:val="single" w:sz="8" w:space="0" w:color="auto"/>
            </w:tcBorders>
            <w:vAlign w:val="bottom"/>
          </w:tcPr>
          <w:p w:rsidR="001C4CB4" w:rsidRDefault="001C4CB4">
            <w:pPr>
              <w:rPr>
                <w:sz w:val="21"/>
                <w:szCs w:val="21"/>
              </w:rPr>
            </w:pPr>
          </w:p>
        </w:tc>
        <w:tc>
          <w:tcPr>
            <w:tcW w:w="1320" w:type="dxa"/>
            <w:tcBorders>
              <w:bottom w:val="single" w:sz="8" w:space="0" w:color="auto"/>
              <w:right w:val="single" w:sz="8" w:space="0" w:color="auto"/>
            </w:tcBorders>
            <w:vAlign w:val="bottom"/>
          </w:tcPr>
          <w:p w:rsidR="001C4CB4" w:rsidRDefault="001C4CB4">
            <w:pPr>
              <w:rPr>
                <w:sz w:val="21"/>
                <w:szCs w:val="21"/>
              </w:rPr>
            </w:pPr>
          </w:p>
        </w:tc>
        <w:tc>
          <w:tcPr>
            <w:tcW w:w="30" w:type="dxa"/>
            <w:vAlign w:val="bottom"/>
          </w:tcPr>
          <w:p w:rsidR="001C4CB4" w:rsidRDefault="001C4CB4">
            <w:pPr>
              <w:rPr>
                <w:sz w:val="1"/>
                <w:szCs w:val="1"/>
              </w:rPr>
            </w:pPr>
          </w:p>
        </w:tc>
      </w:tr>
      <w:tr w:rsidR="005D1DE1" w:rsidTr="005D1DE1">
        <w:trPr>
          <w:trHeight w:val="294"/>
        </w:trPr>
        <w:tc>
          <w:tcPr>
            <w:tcW w:w="4020" w:type="dxa"/>
            <w:vMerge w:val="restart"/>
            <w:tcBorders>
              <w:left w:val="single" w:sz="8" w:space="0" w:color="auto"/>
              <w:right w:val="single" w:sz="8" w:space="0" w:color="auto"/>
            </w:tcBorders>
            <w:vAlign w:val="bottom"/>
          </w:tcPr>
          <w:p w:rsidR="005D1DE1" w:rsidRPr="005D1DE1" w:rsidRDefault="005D1DE1" w:rsidP="005D1DE1">
            <w:pPr>
              <w:ind w:left="80"/>
              <w:rPr>
                <w:sz w:val="18"/>
                <w:szCs w:val="18"/>
              </w:rPr>
            </w:pPr>
            <w:r w:rsidRPr="005D1DE1">
              <w:rPr>
                <w:rFonts w:eastAsia="Times New Roman"/>
                <w:b/>
                <w:bCs/>
                <w:sz w:val="18"/>
                <w:szCs w:val="18"/>
              </w:rPr>
              <w:t>3. Мы создали структуры на предприятии, поощряющие участие работников и повы-шающие их мотивацию.</w:t>
            </w:r>
          </w:p>
        </w:tc>
        <w:tc>
          <w:tcPr>
            <w:tcW w:w="1620" w:type="dxa"/>
            <w:tcBorders>
              <w:right w:val="single" w:sz="8" w:space="0" w:color="auto"/>
            </w:tcBorders>
            <w:vAlign w:val="bottom"/>
          </w:tcPr>
          <w:p w:rsidR="005D1DE1" w:rsidRDefault="005D1DE1">
            <w:pPr>
              <w:ind w:left="60"/>
              <w:rPr>
                <w:sz w:val="20"/>
                <w:szCs w:val="20"/>
              </w:rPr>
            </w:pPr>
            <w:r>
              <w:rPr>
                <w:rFonts w:eastAsia="Times New Roman"/>
                <w:b/>
                <w:bCs/>
                <w:sz w:val="18"/>
                <w:szCs w:val="18"/>
              </w:rPr>
              <w:t>Индивидуальный</w:t>
            </w:r>
          </w:p>
        </w:tc>
        <w:tc>
          <w:tcPr>
            <w:tcW w:w="1320" w:type="dxa"/>
            <w:tcBorders>
              <w:right w:val="single" w:sz="8" w:space="0" w:color="auto"/>
            </w:tcBorders>
            <w:vAlign w:val="bottom"/>
          </w:tcPr>
          <w:p w:rsidR="005D1DE1" w:rsidRDefault="005D1DE1">
            <w:pPr>
              <w:ind w:left="60"/>
              <w:rPr>
                <w:sz w:val="20"/>
                <w:szCs w:val="20"/>
              </w:rPr>
            </w:pPr>
            <w:r>
              <w:rPr>
                <w:rFonts w:eastAsia="Times New Roman"/>
                <w:b/>
                <w:bCs/>
                <w:sz w:val="18"/>
                <w:szCs w:val="18"/>
              </w:rPr>
              <w:t>Общий</w:t>
            </w:r>
          </w:p>
        </w:tc>
        <w:tc>
          <w:tcPr>
            <w:tcW w:w="30" w:type="dxa"/>
            <w:vAlign w:val="bottom"/>
          </w:tcPr>
          <w:p w:rsidR="005D1DE1" w:rsidRDefault="005D1DE1">
            <w:pPr>
              <w:rPr>
                <w:sz w:val="1"/>
                <w:szCs w:val="1"/>
              </w:rPr>
            </w:pPr>
          </w:p>
        </w:tc>
      </w:tr>
      <w:tr w:rsidR="005D1DE1" w:rsidTr="005D1DE1">
        <w:trPr>
          <w:trHeight w:val="115"/>
        </w:trPr>
        <w:tc>
          <w:tcPr>
            <w:tcW w:w="4020" w:type="dxa"/>
            <w:vMerge/>
            <w:tcBorders>
              <w:left w:val="single" w:sz="8" w:space="0" w:color="auto"/>
              <w:right w:val="single" w:sz="8" w:space="0" w:color="auto"/>
            </w:tcBorders>
            <w:vAlign w:val="bottom"/>
          </w:tcPr>
          <w:p w:rsidR="005D1DE1" w:rsidRDefault="005D1DE1" w:rsidP="00101A73">
            <w:pPr>
              <w:ind w:left="80"/>
              <w:rPr>
                <w:sz w:val="20"/>
                <w:szCs w:val="20"/>
              </w:rPr>
            </w:pPr>
          </w:p>
        </w:tc>
        <w:tc>
          <w:tcPr>
            <w:tcW w:w="1620" w:type="dxa"/>
            <w:vMerge w:val="restart"/>
            <w:tcBorders>
              <w:right w:val="single" w:sz="8" w:space="0" w:color="auto"/>
            </w:tcBorders>
            <w:vAlign w:val="bottom"/>
          </w:tcPr>
          <w:p w:rsidR="005D1DE1" w:rsidRDefault="005D1DE1">
            <w:pPr>
              <w:ind w:left="60"/>
              <w:rPr>
                <w:sz w:val="20"/>
                <w:szCs w:val="20"/>
              </w:rPr>
            </w:pPr>
            <w:r>
              <w:rPr>
                <w:rFonts w:eastAsia="Times New Roman"/>
                <w:b/>
                <w:bCs/>
                <w:sz w:val="18"/>
                <w:szCs w:val="18"/>
              </w:rPr>
              <w:t>рейтинг</w:t>
            </w:r>
          </w:p>
        </w:tc>
        <w:tc>
          <w:tcPr>
            <w:tcW w:w="1320" w:type="dxa"/>
            <w:vMerge w:val="restart"/>
            <w:tcBorders>
              <w:right w:val="single" w:sz="8" w:space="0" w:color="auto"/>
            </w:tcBorders>
            <w:vAlign w:val="bottom"/>
          </w:tcPr>
          <w:p w:rsidR="005D1DE1" w:rsidRDefault="005D1DE1">
            <w:pPr>
              <w:ind w:left="60"/>
              <w:rPr>
                <w:sz w:val="20"/>
                <w:szCs w:val="20"/>
              </w:rPr>
            </w:pPr>
            <w:r>
              <w:rPr>
                <w:rFonts w:eastAsia="Times New Roman"/>
                <w:b/>
                <w:bCs/>
                <w:sz w:val="18"/>
                <w:szCs w:val="18"/>
              </w:rPr>
              <w:t>рейтинг</w:t>
            </w:r>
          </w:p>
        </w:tc>
        <w:tc>
          <w:tcPr>
            <w:tcW w:w="30" w:type="dxa"/>
            <w:vAlign w:val="bottom"/>
          </w:tcPr>
          <w:p w:rsidR="005D1DE1" w:rsidRDefault="005D1DE1">
            <w:pPr>
              <w:rPr>
                <w:sz w:val="1"/>
                <w:szCs w:val="1"/>
              </w:rPr>
            </w:pPr>
          </w:p>
        </w:tc>
      </w:tr>
      <w:tr w:rsidR="005D1DE1" w:rsidTr="005D1DE1">
        <w:trPr>
          <w:trHeight w:val="139"/>
        </w:trPr>
        <w:tc>
          <w:tcPr>
            <w:tcW w:w="4020" w:type="dxa"/>
            <w:vMerge/>
            <w:tcBorders>
              <w:left w:val="single" w:sz="8" w:space="0" w:color="auto"/>
              <w:right w:val="single" w:sz="8" w:space="0" w:color="auto"/>
            </w:tcBorders>
            <w:vAlign w:val="bottom"/>
          </w:tcPr>
          <w:p w:rsidR="005D1DE1" w:rsidRDefault="005D1DE1">
            <w:pPr>
              <w:ind w:left="80"/>
              <w:rPr>
                <w:sz w:val="20"/>
                <w:szCs w:val="20"/>
              </w:rPr>
            </w:pPr>
          </w:p>
        </w:tc>
        <w:tc>
          <w:tcPr>
            <w:tcW w:w="1620" w:type="dxa"/>
            <w:vMerge/>
            <w:tcBorders>
              <w:right w:val="single" w:sz="8" w:space="0" w:color="auto"/>
            </w:tcBorders>
            <w:vAlign w:val="bottom"/>
          </w:tcPr>
          <w:p w:rsidR="005D1DE1" w:rsidRDefault="005D1DE1">
            <w:pPr>
              <w:rPr>
                <w:sz w:val="12"/>
                <w:szCs w:val="12"/>
              </w:rPr>
            </w:pPr>
          </w:p>
        </w:tc>
        <w:tc>
          <w:tcPr>
            <w:tcW w:w="1320" w:type="dxa"/>
            <w:vMerge/>
            <w:tcBorders>
              <w:right w:val="single" w:sz="8" w:space="0" w:color="auto"/>
            </w:tcBorders>
            <w:vAlign w:val="bottom"/>
          </w:tcPr>
          <w:p w:rsidR="005D1DE1" w:rsidRDefault="005D1DE1">
            <w:pPr>
              <w:rPr>
                <w:sz w:val="12"/>
                <w:szCs w:val="12"/>
              </w:rPr>
            </w:pPr>
          </w:p>
        </w:tc>
        <w:tc>
          <w:tcPr>
            <w:tcW w:w="30" w:type="dxa"/>
            <w:vAlign w:val="bottom"/>
          </w:tcPr>
          <w:p w:rsidR="005D1DE1" w:rsidRDefault="005D1DE1">
            <w:pPr>
              <w:rPr>
                <w:sz w:val="1"/>
                <w:szCs w:val="1"/>
              </w:rPr>
            </w:pPr>
          </w:p>
        </w:tc>
      </w:tr>
      <w:tr w:rsidR="005D1DE1" w:rsidTr="005D1DE1">
        <w:trPr>
          <w:trHeight w:val="114"/>
        </w:trPr>
        <w:tc>
          <w:tcPr>
            <w:tcW w:w="4020" w:type="dxa"/>
            <w:vMerge/>
            <w:tcBorders>
              <w:left w:val="single" w:sz="8" w:space="0" w:color="auto"/>
              <w:bottom w:val="single" w:sz="8" w:space="0" w:color="auto"/>
              <w:right w:val="single" w:sz="8" w:space="0" w:color="auto"/>
            </w:tcBorders>
            <w:vAlign w:val="bottom"/>
          </w:tcPr>
          <w:p w:rsidR="005D1DE1" w:rsidRDefault="005D1DE1">
            <w:pPr>
              <w:rPr>
                <w:sz w:val="9"/>
                <w:szCs w:val="9"/>
              </w:rPr>
            </w:pPr>
          </w:p>
        </w:tc>
        <w:tc>
          <w:tcPr>
            <w:tcW w:w="1620" w:type="dxa"/>
            <w:tcBorders>
              <w:bottom w:val="single" w:sz="8" w:space="0" w:color="auto"/>
              <w:right w:val="single" w:sz="8" w:space="0" w:color="auto"/>
            </w:tcBorders>
            <w:vAlign w:val="bottom"/>
          </w:tcPr>
          <w:p w:rsidR="005D1DE1" w:rsidRDefault="005D1DE1">
            <w:pPr>
              <w:rPr>
                <w:sz w:val="9"/>
                <w:szCs w:val="9"/>
              </w:rPr>
            </w:pPr>
          </w:p>
        </w:tc>
        <w:tc>
          <w:tcPr>
            <w:tcW w:w="1320" w:type="dxa"/>
            <w:tcBorders>
              <w:bottom w:val="single" w:sz="8" w:space="0" w:color="auto"/>
              <w:right w:val="single" w:sz="8" w:space="0" w:color="auto"/>
            </w:tcBorders>
            <w:vAlign w:val="bottom"/>
          </w:tcPr>
          <w:p w:rsidR="005D1DE1" w:rsidRDefault="005D1DE1">
            <w:pPr>
              <w:rPr>
                <w:sz w:val="9"/>
                <w:szCs w:val="9"/>
              </w:rPr>
            </w:pPr>
          </w:p>
        </w:tc>
        <w:tc>
          <w:tcPr>
            <w:tcW w:w="30" w:type="dxa"/>
            <w:vAlign w:val="bottom"/>
          </w:tcPr>
          <w:p w:rsidR="005D1DE1" w:rsidRDefault="005D1DE1">
            <w:pPr>
              <w:rPr>
                <w:sz w:val="1"/>
                <w:szCs w:val="1"/>
              </w:rPr>
            </w:pPr>
          </w:p>
        </w:tc>
      </w:tr>
      <w:tr w:rsidR="001C4CB4" w:rsidTr="005D1DE1">
        <w:trPr>
          <w:trHeight w:val="215"/>
        </w:trPr>
        <w:tc>
          <w:tcPr>
            <w:tcW w:w="4020" w:type="dxa"/>
            <w:tcBorders>
              <w:left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Я вознаграждаю работников и менеджеров за вы-</w:t>
            </w:r>
          </w:p>
        </w:tc>
        <w:tc>
          <w:tcPr>
            <w:tcW w:w="1620" w:type="dxa"/>
            <w:tcBorders>
              <w:right w:val="single" w:sz="8" w:space="0" w:color="auto"/>
            </w:tcBorders>
            <w:vAlign w:val="bottom"/>
          </w:tcPr>
          <w:p w:rsidR="001C4CB4" w:rsidRDefault="001C4CB4">
            <w:pPr>
              <w:rPr>
                <w:sz w:val="18"/>
                <w:szCs w:val="18"/>
              </w:rPr>
            </w:pPr>
          </w:p>
        </w:tc>
        <w:tc>
          <w:tcPr>
            <w:tcW w:w="1320" w:type="dxa"/>
            <w:tcBorders>
              <w:right w:val="single" w:sz="8" w:space="0" w:color="auto"/>
            </w:tcBorders>
            <w:vAlign w:val="bottom"/>
          </w:tcPr>
          <w:p w:rsidR="001C4CB4" w:rsidRDefault="001C4CB4">
            <w:pPr>
              <w:rPr>
                <w:sz w:val="18"/>
                <w:szCs w:val="18"/>
              </w:rPr>
            </w:pPr>
          </w:p>
        </w:tc>
        <w:tc>
          <w:tcPr>
            <w:tcW w:w="30" w:type="dxa"/>
            <w:vAlign w:val="bottom"/>
          </w:tcPr>
          <w:p w:rsidR="001C4CB4" w:rsidRDefault="001C4CB4">
            <w:pPr>
              <w:rPr>
                <w:sz w:val="1"/>
                <w:szCs w:val="1"/>
              </w:rPr>
            </w:pPr>
          </w:p>
        </w:tc>
      </w:tr>
      <w:tr w:rsidR="001C4CB4" w:rsidTr="005D1DE1">
        <w:trPr>
          <w:trHeight w:val="200"/>
        </w:trPr>
        <w:tc>
          <w:tcPr>
            <w:tcW w:w="4020" w:type="dxa"/>
            <w:tcBorders>
              <w:left w:val="single" w:sz="8" w:space="0" w:color="auto"/>
              <w:right w:val="single" w:sz="8" w:space="0" w:color="auto"/>
            </w:tcBorders>
            <w:vAlign w:val="bottom"/>
          </w:tcPr>
          <w:p w:rsidR="001C4CB4" w:rsidRDefault="00C47C14">
            <w:pPr>
              <w:spacing w:line="200" w:lineRule="exact"/>
              <w:ind w:left="80"/>
              <w:rPr>
                <w:sz w:val="20"/>
                <w:szCs w:val="20"/>
              </w:rPr>
            </w:pPr>
            <w:r>
              <w:rPr>
                <w:rFonts w:eastAsia="Times New Roman"/>
                <w:sz w:val="18"/>
                <w:szCs w:val="18"/>
              </w:rPr>
              <w:t>сокие результаты и безопасную работу, предлагая</w:t>
            </w:r>
          </w:p>
        </w:tc>
        <w:tc>
          <w:tcPr>
            <w:tcW w:w="1620" w:type="dxa"/>
            <w:tcBorders>
              <w:right w:val="single" w:sz="8" w:space="0" w:color="auto"/>
            </w:tcBorders>
            <w:vAlign w:val="bottom"/>
          </w:tcPr>
          <w:p w:rsidR="001C4CB4" w:rsidRDefault="001C4CB4">
            <w:pPr>
              <w:rPr>
                <w:sz w:val="17"/>
                <w:szCs w:val="17"/>
              </w:rPr>
            </w:pPr>
          </w:p>
        </w:tc>
        <w:tc>
          <w:tcPr>
            <w:tcW w:w="1320" w:type="dxa"/>
            <w:tcBorders>
              <w:right w:val="single" w:sz="8" w:space="0" w:color="auto"/>
            </w:tcBorders>
            <w:vAlign w:val="bottom"/>
          </w:tcPr>
          <w:p w:rsidR="001C4CB4" w:rsidRDefault="001C4CB4">
            <w:pPr>
              <w:rPr>
                <w:sz w:val="17"/>
                <w:szCs w:val="17"/>
              </w:rPr>
            </w:pPr>
          </w:p>
        </w:tc>
        <w:tc>
          <w:tcPr>
            <w:tcW w:w="30" w:type="dxa"/>
            <w:vAlign w:val="bottom"/>
          </w:tcPr>
          <w:p w:rsidR="001C4CB4" w:rsidRDefault="001C4CB4">
            <w:pPr>
              <w:rPr>
                <w:sz w:val="1"/>
                <w:szCs w:val="1"/>
              </w:rPr>
            </w:pPr>
          </w:p>
        </w:tc>
      </w:tr>
      <w:tr w:rsidR="001C4CB4" w:rsidTr="005D1DE1">
        <w:trPr>
          <w:trHeight w:val="235"/>
        </w:trPr>
        <w:tc>
          <w:tcPr>
            <w:tcW w:w="4020" w:type="dxa"/>
            <w:tcBorders>
              <w:left w:val="single" w:sz="8" w:space="0" w:color="auto"/>
              <w:right w:val="single" w:sz="8" w:space="0" w:color="auto"/>
            </w:tcBorders>
            <w:vAlign w:val="bottom"/>
          </w:tcPr>
          <w:p w:rsidR="001C4CB4" w:rsidRDefault="00C47C14">
            <w:pPr>
              <w:ind w:left="80"/>
              <w:rPr>
                <w:sz w:val="20"/>
                <w:szCs w:val="20"/>
              </w:rPr>
            </w:pPr>
            <w:r>
              <w:rPr>
                <w:rFonts w:eastAsia="Times New Roman"/>
                <w:sz w:val="18"/>
                <w:szCs w:val="18"/>
              </w:rPr>
              <w:t>им финансовые и нематериальные стимулы.</w:t>
            </w:r>
          </w:p>
        </w:tc>
        <w:tc>
          <w:tcPr>
            <w:tcW w:w="1620" w:type="dxa"/>
            <w:tcBorders>
              <w:right w:val="single" w:sz="8" w:space="0" w:color="auto"/>
            </w:tcBorders>
            <w:vAlign w:val="bottom"/>
          </w:tcPr>
          <w:p w:rsidR="001C4CB4" w:rsidRDefault="001C4CB4">
            <w:pPr>
              <w:rPr>
                <w:sz w:val="20"/>
                <w:szCs w:val="20"/>
              </w:rPr>
            </w:pPr>
          </w:p>
        </w:tc>
        <w:tc>
          <w:tcPr>
            <w:tcW w:w="1320" w:type="dxa"/>
            <w:tcBorders>
              <w:right w:val="single" w:sz="8" w:space="0" w:color="auto"/>
            </w:tcBorders>
            <w:vAlign w:val="bottom"/>
          </w:tcPr>
          <w:p w:rsidR="001C4CB4" w:rsidRDefault="001C4CB4">
            <w:pPr>
              <w:rPr>
                <w:sz w:val="20"/>
                <w:szCs w:val="20"/>
              </w:rPr>
            </w:pPr>
          </w:p>
        </w:tc>
        <w:tc>
          <w:tcPr>
            <w:tcW w:w="30" w:type="dxa"/>
            <w:vAlign w:val="bottom"/>
          </w:tcPr>
          <w:p w:rsidR="001C4CB4" w:rsidRDefault="001C4CB4">
            <w:pPr>
              <w:rPr>
                <w:sz w:val="1"/>
                <w:szCs w:val="1"/>
              </w:rPr>
            </w:pPr>
          </w:p>
        </w:tc>
      </w:tr>
      <w:tr w:rsidR="001C4CB4" w:rsidTr="005D1DE1">
        <w:trPr>
          <w:trHeight w:val="20"/>
        </w:trPr>
        <w:tc>
          <w:tcPr>
            <w:tcW w:w="4020" w:type="dxa"/>
            <w:tcBorders>
              <w:left w:val="single" w:sz="8" w:space="0" w:color="auto"/>
              <w:bottom w:val="single" w:sz="8" w:space="0" w:color="auto"/>
              <w:right w:val="single" w:sz="8" w:space="0" w:color="auto"/>
            </w:tcBorders>
            <w:vAlign w:val="bottom"/>
          </w:tcPr>
          <w:p w:rsidR="001C4CB4" w:rsidRDefault="001C4CB4">
            <w:pPr>
              <w:spacing w:line="20" w:lineRule="exact"/>
              <w:rPr>
                <w:sz w:val="1"/>
                <w:szCs w:val="1"/>
              </w:rPr>
            </w:pPr>
          </w:p>
        </w:tc>
        <w:tc>
          <w:tcPr>
            <w:tcW w:w="1620" w:type="dxa"/>
            <w:tcBorders>
              <w:bottom w:val="single" w:sz="8" w:space="0" w:color="auto"/>
              <w:right w:val="single" w:sz="8" w:space="0" w:color="auto"/>
            </w:tcBorders>
            <w:vAlign w:val="bottom"/>
          </w:tcPr>
          <w:p w:rsidR="001C4CB4" w:rsidRDefault="001C4CB4">
            <w:pPr>
              <w:spacing w:line="20" w:lineRule="exact"/>
              <w:rPr>
                <w:sz w:val="1"/>
                <w:szCs w:val="1"/>
              </w:rPr>
            </w:pPr>
          </w:p>
        </w:tc>
        <w:tc>
          <w:tcPr>
            <w:tcW w:w="1320" w:type="dxa"/>
            <w:tcBorders>
              <w:bottom w:val="single" w:sz="8" w:space="0" w:color="auto"/>
              <w:right w:val="single" w:sz="8" w:space="0" w:color="auto"/>
            </w:tcBorders>
            <w:vAlign w:val="bottom"/>
          </w:tcPr>
          <w:p w:rsidR="001C4CB4" w:rsidRDefault="001C4CB4">
            <w:pPr>
              <w:spacing w:line="20" w:lineRule="exact"/>
              <w:rPr>
                <w:sz w:val="1"/>
                <w:szCs w:val="1"/>
              </w:rPr>
            </w:pPr>
          </w:p>
        </w:tc>
        <w:tc>
          <w:tcPr>
            <w:tcW w:w="30" w:type="dxa"/>
            <w:vAlign w:val="bottom"/>
          </w:tcPr>
          <w:p w:rsidR="001C4CB4" w:rsidRDefault="001C4CB4">
            <w:pPr>
              <w:rPr>
                <w:sz w:val="1"/>
                <w:szCs w:val="1"/>
              </w:rPr>
            </w:pPr>
          </w:p>
        </w:tc>
      </w:tr>
    </w:tbl>
    <w:p w:rsidR="001C4CB4" w:rsidRDefault="00C47C14">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-7620</wp:posOffset>
            </wp:positionH>
            <wp:positionV relativeFrom="paragraph">
              <wp:posOffset>-5558155</wp:posOffset>
            </wp:positionV>
            <wp:extent cx="4430395" cy="556704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extLst/>
                    </a:blip>
                    <a:srcRect/>
                    <a:stretch>
                      <a:fillRect/>
                    </a:stretch>
                  </pic:blipFill>
                  <pic:spPr bwMode="auto">
                    <a:xfrm>
                      <a:off x="0" y="0"/>
                      <a:ext cx="4430395" cy="5567045"/>
                    </a:xfrm>
                    <a:prstGeom prst="rect">
                      <a:avLst/>
                    </a:prstGeom>
                    <a:noFill/>
                  </pic:spPr>
                </pic:pic>
              </a:graphicData>
            </a:graphic>
          </wp:anchor>
        </w:drawing>
      </w:r>
    </w:p>
    <w:p w:rsidR="001C4CB4" w:rsidRDefault="001C4CB4">
      <w:pPr>
        <w:sectPr w:rsidR="001C4CB4">
          <w:pgSz w:w="8400" w:h="11906"/>
          <w:pgMar w:top="721" w:right="711" w:bottom="0" w:left="720" w:header="0" w:footer="0" w:gutter="0"/>
          <w:cols w:space="720" w:equalWidth="0">
            <w:col w:w="6960"/>
          </w:cols>
        </w:sectPr>
      </w:pPr>
    </w:p>
    <w:p w:rsidR="001C4CB4" w:rsidRDefault="001C4CB4">
      <w:pPr>
        <w:spacing w:line="199" w:lineRule="exact"/>
        <w:rPr>
          <w:sz w:val="20"/>
          <w:szCs w:val="20"/>
        </w:rPr>
      </w:pPr>
    </w:p>
    <w:p w:rsidR="001C4CB4" w:rsidRDefault="00CD2E5E" w:rsidP="00CD2E5E">
      <w:pPr>
        <w:jc w:val="center"/>
        <w:sectPr w:rsidR="001C4CB4">
          <w:type w:val="continuous"/>
          <w:pgSz w:w="8400" w:h="11906"/>
          <w:pgMar w:top="721" w:right="711" w:bottom="0" w:left="720" w:header="0" w:footer="0" w:gutter="0"/>
          <w:cols w:space="720" w:equalWidth="0">
            <w:col w:w="6960"/>
          </w:cols>
        </w:sectPr>
      </w:pPr>
      <w:r>
        <w:rPr>
          <w:rFonts w:eastAsia="Times New Roman"/>
          <w:sz w:val="20"/>
          <w:szCs w:val="20"/>
        </w:rPr>
        <w:t>34</w:t>
      </w:r>
    </w:p>
    <w:p w:rsidR="001C4CB4" w:rsidRDefault="00C47C14" w:rsidP="00C364A1">
      <w:pPr>
        <w:numPr>
          <w:ilvl w:val="0"/>
          <w:numId w:val="41"/>
        </w:numPr>
        <w:tabs>
          <w:tab w:val="left" w:pos="165"/>
        </w:tabs>
        <w:ind w:right="2391" w:firstLine="7"/>
        <w:rPr>
          <w:rFonts w:eastAsia="Times New Roman"/>
          <w:sz w:val="18"/>
          <w:szCs w:val="18"/>
        </w:rPr>
      </w:pPr>
      <w:r>
        <w:rPr>
          <w:rFonts w:eastAsia="Times New Roman"/>
          <w:noProof/>
          <w:sz w:val="18"/>
          <w:szCs w:val="18"/>
        </w:rPr>
        <w:lastRenderedPageBreak/>
        <mc:AlternateContent>
          <mc:Choice Requires="wps">
            <w:drawing>
              <wp:anchor distT="0" distB="0" distL="114300" distR="114300" simplePos="0" relativeHeight="251653120" behindDoc="1" locked="0" layoutInCell="0" allowOverlap="1" wp14:anchorId="149A37B7" wp14:editId="7B5826CB">
                <wp:simplePos x="0" y="0"/>
                <wp:positionH relativeFrom="page">
                  <wp:posOffset>461645</wp:posOffset>
                </wp:positionH>
                <wp:positionV relativeFrom="page">
                  <wp:posOffset>436245</wp:posOffset>
                </wp:positionV>
                <wp:extent cx="4404360" cy="242824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4360" cy="2428240"/>
                        </a:xfrm>
                        <a:prstGeom prst="rect">
                          <a:avLst/>
                        </a:prstGeom>
                        <a:solidFill>
                          <a:srgbClr val="D9D9D9"/>
                        </a:solidFill>
                      </wps:spPr>
                      <wps:bodyPr/>
                    </wps:wsp>
                  </a:graphicData>
                </a:graphic>
              </wp:anchor>
            </w:drawing>
          </mc:Choice>
          <mc:Fallback>
            <w:pict>
              <v:rect w14:anchorId="6E520BB0" id="Shape 106" o:spid="_x0000_s1026" style="position:absolute;margin-left:36.35pt;margin-top:34.35pt;width:346.8pt;height:191.2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" o:allowincell="f" fillcolor="#d9d9d9" stroked="f">
                <v:path arrowok="t"/>
                <w10:wrap anchorx="page" anchory="page"/>
              </v:rect>
            </w:pict>
          </mc:Fallback>
        </mc:AlternateContent>
      </w:r>
      <w:r>
        <w:rPr>
          <w:rFonts w:eastAsia="Times New Roman"/>
          <w:noProof/>
          <w:sz w:val="18"/>
          <w:szCs w:val="18"/>
        </w:rPr>
        <mc:AlternateContent>
          <mc:Choice Requires="wps">
            <w:drawing>
              <wp:anchor distT="0" distB="0" distL="114300" distR="114300" simplePos="0" relativeHeight="251654144" behindDoc="1" locked="0" layoutInCell="0" allowOverlap="1" wp14:anchorId="7FD5263D" wp14:editId="2F28F2F7">
                <wp:simplePos x="0" y="0"/>
                <wp:positionH relativeFrom="page">
                  <wp:posOffset>457200</wp:posOffset>
                </wp:positionH>
                <wp:positionV relativeFrom="page">
                  <wp:posOffset>436245</wp:posOffset>
                </wp:positionV>
                <wp:extent cx="4413250"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325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06E1DC05" id="Shape 107"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page" from="36pt,34.35pt" to="383.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" o:allowincell="f" filled="t" strokeweight=".7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655168" behindDoc="1" locked="0" layoutInCell="0" allowOverlap="1" wp14:anchorId="50FDAA7F" wp14:editId="2E82AFE4">
                <wp:simplePos x="0" y="0"/>
                <wp:positionH relativeFrom="page">
                  <wp:posOffset>461645</wp:posOffset>
                </wp:positionH>
                <wp:positionV relativeFrom="page">
                  <wp:posOffset>431800</wp:posOffset>
                </wp:positionV>
                <wp:extent cx="0" cy="243713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3713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4976585F" id="Shape 108"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page" from="36.35pt,34pt" to="36.35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" o:allowincell="f" filled="t" strokeweight=".7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656192" behindDoc="1" locked="0" layoutInCell="0" allowOverlap="1" wp14:anchorId="66A28AED" wp14:editId="04B8A2C8">
                <wp:simplePos x="0" y="0"/>
                <wp:positionH relativeFrom="page">
                  <wp:posOffset>2996565</wp:posOffset>
                </wp:positionH>
                <wp:positionV relativeFrom="page">
                  <wp:posOffset>431800</wp:posOffset>
                </wp:positionV>
                <wp:extent cx="0" cy="243713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3713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693521D7" id="Shape 109"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page" from="235.95pt,34pt" to="235.95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" o:allowincell="f" filled="t" strokeweight=".7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657216" behindDoc="1" locked="0" layoutInCell="0" allowOverlap="1" wp14:anchorId="3A498FB9" wp14:editId="331B8779">
                <wp:simplePos x="0" y="0"/>
                <wp:positionH relativeFrom="page">
                  <wp:posOffset>4031615</wp:posOffset>
                </wp:positionH>
                <wp:positionV relativeFrom="page">
                  <wp:posOffset>431800</wp:posOffset>
                </wp:positionV>
                <wp:extent cx="0" cy="243713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3713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1BA8E013" id="Shape 110"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317.45pt,34pt" to="317.45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" o:allowincell="f" filled="t" strokeweight=".7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658240" behindDoc="1" locked="0" layoutInCell="0" allowOverlap="1" wp14:anchorId="4228E993" wp14:editId="36958438">
                <wp:simplePos x="0" y="0"/>
                <wp:positionH relativeFrom="page">
                  <wp:posOffset>4866005</wp:posOffset>
                </wp:positionH>
                <wp:positionV relativeFrom="page">
                  <wp:posOffset>431800</wp:posOffset>
                </wp:positionV>
                <wp:extent cx="0" cy="243713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37130"/>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638FA4AA" id="Shape 111"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page" from="383.15pt,34pt" to="383.15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" o:allowincell="f" filled="t" strokeweight=".7pt">
                <v:stroke joinstyle="miter"/>
                <o:lock v:ext="edit" shapetype="f"/>
                <w10:wrap anchorx="page" anchory="page"/>
              </v:line>
            </w:pict>
          </mc:Fallback>
        </mc:AlternateContent>
      </w:r>
      <w:r>
        <w:rPr>
          <w:rFonts w:eastAsia="Times New Roman"/>
          <w:sz w:val="18"/>
          <w:szCs w:val="18"/>
        </w:rPr>
        <w:t>поощряю работников делиться своими идеями об охране труда, например, опуская свои пред-ложения в особый ящик или размещая их на ин-формационных стендах или во внутренней сети предприятия.</w:t>
      </w:r>
    </w:p>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14:anchorId="20FE2DB0" wp14:editId="522B8E81">
                <wp:simplePos x="0" y="0"/>
                <wp:positionH relativeFrom="column">
                  <wp:posOffset>-50800</wp:posOffset>
                </wp:positionH>
                <wp:positionV relativeFrom="paragraph">
                  <wp:posOffset>16510</wp:posOffset>
                </wp:positionV>
                <wp:extent cx="4413250"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325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53DEE93E" id="Shape 11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4pt,1.3pt" to="34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" o:allowincell="f" filled="t" strokeweight=".7pt">
                <v:stroke joinstyle="miter"/>
                <o:lock v:ext="edit" shapetype="f"/>
              </v:line>
            </w:pict>
          </mc:Fallback>
        </mc:AlternateContent>
      </w:r>
    </w:p>
    <w:p w:rsidR="001C4CB4" w:rsidRDefault="001C4CB4">
      <w:pPr>
        <w:spacing w:line="30" w:lineRule="exact"/>
        <w:rPr>
          <w:sz w:val="20"/>
          <w:szCs w:val="20"/>
        </w:rPr>
      </w:pPr>
    </w:p>
    <w:p w:rsidR="001C4CB4" w:rsidRDefault="00C47C14" w:rsidP="00C364A1">
      <w:pPr>
        <w:numPr>
          <w:ilvl w:val="0"/>
          <w:numId w:val="42"/>
        </w:numPr>
        <w:tabs>
          <w:tab w:val="left" w:pos="165"/>
        </w:tabs>
        <w:spacing w:line="261" w:lineRule="auto"/>
        <w:ind w:right="2351" w:firstLine="7"/>
        <w:rPr>
          <w:rFonts w:eastAsia="Times New Roman"/>
          <w:sz w:val="17"/>
          <w:szCs w:val="17"/>
        </w:rPr>
      </w:pPr>
      <w:r>
        <w:rPr>
          <w:rFonts w:eastAsia="Times New Roman"/>
          <w:sz w:val="17"/>
          <w:szCs w:val="17"/>
        </w:rPr>
        <w:t>этих же целях я использую платформы нацио-нальных и международных инициатив, кампании и конкурсы в области охраны труда, куда я на-правляю лучшие предложения своих работников.</w:t>
      </w:r>
    </w:p>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14:anchorId="6C06D556" wp14:editId="5D33225A">
                <wp:simplePos x="0" y="0"/>
                <wp:positionH relativeFrom="column">
                  <wp:posOffset>-50800</wp:posOffset>
                </wp:positionH>
                <wp:positionV relativeFrom="paragraph">
                  <wp:posOffset>6985</wp:posOffset>
                </wp:positionV>
                <wp:extent cx="4413250" cy="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325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2C1760BB" id="Shape 113"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pt,.55pt" to="34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" o:allowincell="f" filled="t" strokeweight=".7pt">
                <v:stroke joinstyle="miter"/>
                <o:lock v:ext="edit" shapetype="f"/>
              </v:line>
            </w:pict>
          </mc:Fallback>
        </mc:AlternateContent>
      </w:r>
    </w:p>
    <w:p w:rsidR="001C4CB4" w:rsidRDefault="001C4CB4">
      <w:pPr>
        <w:spacing w:line="14" w:lineRule="exact"/>
        <w:rPr>
          <w:sz w:val="20"/>
          <w:szCs w:val="20"/>
        </w:rPr>
      </w:pPr>
    </w:p>
    <w:p w:rsidR="001C4CB4" w:rsidRDefault="00C47C14" w:rsidP="00C364A1">
      <w:pPr>
        <w:numPr>
          <w:ilvl w:val="0"/>
          <w:numId w:val="43"/>
        </w:numPr>
        <w:tabs>
          <w:tab w:val="left" w:pos="165"/>
        </w:tabs>
        <w:spacing w:line="294" w:lineRule="auto"/>
        <w:ind w:right="2511" w:firstLine="7"/>
        <w:rPr>
          <w:rFonts w:eastAsia="Times New Roman"/>
          <w:sz w:val="17"/>
          <w:szCs w:val="17"/>
        </w:rPr>
      </w:pPr>
      <w:r>
        <w:rPr>
          <w:rFonts w:eastAsia="Times New Roman"/>
          <w:sz w:val="17"/>
          <w:szCs w:val="17"/>
        </w:rPr>
        <w:t>мотивирую работников открыто сообщать об опасных ситуациях и вознаграждаю их за это.</w:t>
      </w:r>
    </w:p>
    <w:p w:rsidR="001C4CB4" w:rsidRDefault="001C4CB4">
      <w:pPr>
        <w:spacing w:line="5" w:lineRule="exact"/>
        <w:rPr>
          <w:rFonts w:eastAsia="Times New Roman"/>
          <w:sz w:val="17"/>
          <w:szCs w:val="17"/>
        </w:rPr>
      </w:pPr>
    </w:p>
    <w:p w:rsidR="001C4CB4" w:rsidRDefault="00C47C14" w:rsidP="00C364A1">
      <w:pPr>
        <w:numPr>
          <w:ilvl w:val="0"/>
          <w:numId w:val="43"/>
        </w:numPr>
        <w:tabs>
          <w:tab w:val="left" w:pos="165"/>
        </w:tabs>
        <w:spacing w:line="248" w:lineRule="auto"/>
        <w:ind w:right="2311" w:firstLine="7"/>
        <w:jc w:val="both"/>
        <w:rPr>
          <w:rFonts w:eastAsia="Times New Roman"/>
          <w:sz w:val="18"/>
          <w:szCs w:val="18"/>
        </w:rPr>
      </w:pPr>
      <w:r>
        <w:rPr>
          <w:rFonts w:eastAsia="Times New Roman"/>
          <w:sz w:val="18"/>
          <w:szCs w:val="18"/>
        </w:rPr>
        <w:t>требую соблюдения правил безопасности и ги-гиены труда как одного из основополагающих ус-ловий служебного роста на предприятии.</w:t>
      </w:r>
    </w:p>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14:anchorId="6304511B" wp14:editId="37A85D97">
                <wp:simplePos x="0" y="0"/>
                <wp:positionH relativeFrom="column">
                  <wp:posOffset>-50800</wp:posOffset>
                </wp:positionH>
                <wp:positionV relativeFrom="paragraph">
                  <wp:posOffset>-421640</wp:posOffset>
                </wp:positionV>
                <wp:extent cx="4413250"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325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3C02EAE1" id="Shape 11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4pt,-33.2pt" to="343.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" o:allowincell="f" filled="t" strokeweight=".7pt">
                <v:stroke joinstyle="miter"/>
                <o:lock v:ext="edit" shapetype="f"/>
              </v:line>
            </w:pict>
          </mc:Fallback>
        </mc:AlternateContent>
      </w:r>
      <w:r>
        <w:rPr>
          <w:noProof/>
          <w:sz w:val="20"/>
          <w:szCs w:val="20"/>
        </w:rPr>
        <mc:AlternateContent>
          <mc:Choice Requires="wps">
            <w:drawing>
              <wp:anchor distT="0" distB="0" distL="114300" distR="114300" simplePos="0" relativeHeight="251662336" behindDoc="1" locked="0" layoutInCell="0" allowOverlap="1" wp14:anchorId="511B2918" wp14:editId="1A046340">
                <wp:simplePos x="0" y="0"/>
                <wp:positionH relativeFrom="column">
                  <wp:posOffset>-50800</wp:posOffset>
                </wp:positionH>
                <wp:positionV relativeFrom="paragraph">
                  <wp:posOffset>12065</wp:posOffset>
                </wp:positionV>
                <wp:extent cx="4413250"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325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61DEC405" id="Shape 115"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4pt,.95pt" to="34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" o:allowincell="f" filled="t" strokeweight=".7pt">
                <v:stroke joinstyle="miter"/>
                <o:lock v:ext="edit" shapetype="f"/>
              </v:line>
            </w:pict>
          </mc:Fallback>
        </mc:AlternateContent>
      </w:r>
    </w:p>
    <w:p w:rsidR="001C4CB4" w:rsidRDefault="001C4CB4">
      <w:pPr>
        <w:spacing w:line="23" w:lineRule="exact"/>
        <w:rPr>
          <w:sz w:val="20"/>
          <w:szCs w:val="20"/>
        </w:rPr>
      </w:pPr>
    </w:p>
    <w:p w:rsidR="001C4CB4" w:rsidRDefault="00C47C14">
      <w:pPr>
        <w:spacing w:line="248" w:lineRule="auto"/>
        <w:ind w:right="2331"/>
        <w:jc w:val="both"/>
        <w:rPr>
          <w:sz w:val="20"/>
          <w:szCs w:val="20"/>
        </w:rPr>
      </w:pPr>
      <w:r>
        <w:rPr>
          <w:rFonts w:eastAsia="Times New Roman"/>
          <w:sz w:val="18"/>
          <w:szCs w:val="18"/>
        </w:rPr>
        <w:t>Работники проинформированы о неизбежных ри-сках для их здоровья и ознакомлены с необходи-мыми мерами профилактики.</w:t>
      </w:r>
    </w:p>
    <w:p w:rsidR="001C4CB4" w:rsidRDefault="00C47C14">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14:anchorId="377F2C94" wp14:editId="24DE03C2">
                <wp:simplePos x="0" y="0"/>
                <wp:positionH relativeFrom="column">
                  <wp:posOffset>-50800</wp:posOffset>
                </wp:positionH>
                <wp:positionV relativeFrom="paragraph">
                  <wp:posOffset>12065</wp:posOffset>
                </wp:positionV>
                <wp:extent cx="4413250"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3250" cy="4763"/>
                        </a:xfrm>
                        <a:prstGeom prst="line">
                          <a:avLst/>
                        </a:prstGeom>
                        <a:solidFill>
                          <a:srgbClr val="FFFFFF"/>
                        </a:solidFill>
                        <a:ln w="8890">
                          <a:solidFill>
                            <a:srgbClr val="000000"/>
                          </a:solidFill>
                          <a:miter lim="800000"/>
                          <a:headEnd/>
                          <a:tailEnd/>
                        </a:ln>
                      </wps:spPr>
                      <wps:bodyPr/>
                    </wps:wsp>
                  </a:graphicData>
                </a:graphic>
              </wp:anchor>
            </w:drawing>
          </mc:Choice>
          <mc:Fallback>
            <w:pict>
              <v:line w14:anchorId="55FD226A" id="Shape 116"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4pt,.95pt" to="34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" o:allowincell="f" filled="t" strokeweight=".7pt">
                <v:stroke joinstyle="miter"/>
                <o:lock v:ext="edit" shapetype="f"/>
              </v:line>
            </w:pict>
          </mc:Fallback>
        </mc:AlternateContent>
      </w:r>
    </w:p>
    <w:p w:rsidR="001C4CB4" w:rsidRDefault="001C4CB4">
      <w:pPr>
        <w:sectPr w:rsidR="001C4CB4">
          <w:pgSz w:w="8400" w:h="11906"/>
          <w:pgMar w:top="710" w:right="1440" w:bottom="0" w:left="800" w:header="0" w:footer="0" w:gutter="0"/>
          <w:cols w:space="720" w:equalWidth="0">
            <w:col w:w="6151"/>
          </w:cols>
        </w:sectPr>
      </w:pP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00" w:lineRule="exact"/>
        <w:rPr>
          <w:sz w:val="20"/>
          <w:szCs w:val="20"/>
        </w:rPr>
      </w:pPr>
    </w:p>
    <w:p w:rsidR="001C4CB4" w:rsidRDefault="001C4CB4">
      <w:pPr>
        <w:spacing w:line="200" w:lineRule="exact"/>
        <w:rPr>
          <w:sz w:val="20"/>
          <w:szCs w:val="20"/>
        </w:rPr>
      </w:pPr>
    </w:p>
    <w:p w:rsidR="00863638" w:rsidRPr="004A1AE5" w:rsidRDefault="00863638" w:rsidP="00485A93">
      <w:pPr>
        <w:pStyle w:val="a5"/>
        <w:spacing w:before="0" w:beforeAutospacing="0" w:after="0" w:afterAutospacing="0"/>
        <w:jc w:val="both"/>
        <w:rPr>
          <w:i/>
          <w:color w:val="000000" w:themeColor="text1"/>
          <w:sz w:val="26"/>
          <w:szCs w:val="26"/>
        </w:rPr>
      </w:pPr>
      <w:r w:rsidRPr="004A1AE5">
        <w:rPr>
          <w:rFonts w:eastAsia="+mn-ea"/>
          <w:b/>
          <w:bCs/>
          <w:i/>
          <w:color w:val="000000" w:themeColor="text1"/>
          <w:kern w:val="24"/>
          <w:sz w:val="26"/>
          <w:szCs w:val="26"/>
        </w:rPr>
        <w:t xml:space="preserve">«Инвестиции в охрану труда позволяют избежать человеческих страданий и защитить самое ценное, что у нас есть, – нашу жизнь, наше здоровье и благополучие.» </w:t>
      </w:r>
    </w:p>
    <w:p w:rsidR="00863638" w:rsidRPr="004A1AE5" w:rsidRDefault="00863638" w:rsidP="00485A93">
      <w:pPr>
        <w:pStyle w:val="a5"/>
        <w:spacing w:before="0" w:beforeAutospacing="0" w:after="0" w:afterAutospacing="0"/>
        <w:jc w:val="both"/>
        <w:rPr>
          <w:rFonts w:eastAsia="+mn-ea"/>
          <w:i/>
          <w:color w:val="000000" w:themeColor="text1"/>
          <w:kern w:val="24"/>
          <w:sz w:val="26"/>
          <w:szCs w:val="26"/>
        </w:rPr>
      </w:pPr>
    </w:p>
    <w:p w:rsidR="00863638" w:rsidRDefault="00863638" w:rsidP="00485A93">
      <w:pPr>
        <w:pStyle w:val="a5"/>
        <w:spacing w:before="0" w:beforeAutospacing="0" w:after="0" w:afterAutospacing="0"/>
        <w:jc w:val="both"/>
        <w:rPr>
          <w:rFonts w:eastAsia="+mn-ea"/>
          <w:i/>
          <w:color w:val="000000" w:themeColor="text1"/>
          <w:kern w:val="24"/>
          <w:sz w:val="26"/>
          <w:szCs w:val="26"/>
        </w:rPr>
      </w:pPr>
      <w:r w:rsidRPr="004A1AE5">
        <w:rPr>
          <w:rFonts w:eastAsia="+mn-ea"/>
          <w:i/>
          <w:color w:val="000000" w:themeColor="text1"/>
          <w:kern w:val="24"/>
          <w:sz w:val="26"/>
          <w:szCs w:val="26"/>
        </w:rPr>
        <w:t>Генеральный секретарь МАСО Ханс-Хорст Конколевски</w:t>
      </w:r>
    </w:p>
    <w:p w:rsidR="0050277B" w:rsidRDefault="0050277B" w:rsidP="00863638">
      <w:pPr>
        <w:pStyle w:val="a5"/>
        <w:spacing w:before="0" w:beforeAutospacing="0" w:after="0" w:afterAutospacing="0"/>
        <w:ind w:right="-644"/>
        <w:jc w:val="both"/>
        <w:rPr>
          <w:rFonts w:eastAsia="+mn-ea"/>
          <w:i/>
          <w:color w:val="000000" w:themeColor="text1"/>
          <w:kern w:val="24"/>
          <w:sz w:val="26"/>
          <w:szCs w:val="26"/>
        </w:rPr>
      </w:pPr>
    </w:p>
    <w:p w:rsidR="0050277B" w:rsidRDefault="0050277B" w:rsidP="00863638">
      <w:pPr>
        <w:pStyle w:val="a5"/>
        <w:spacing w:before="0" w:beforeAutospacing="0" w:after="0" w:afterAutospacing="0"/>
        <w:ind w:right="-644"/>
        <w:jc w:val="both"/>
        <w:rPr>
          <w:rFonts w:eastAsia="+mn-ea"/>
          <w:i/>
          <w:color w:val="000000" w:themeColor="text1"/>
          <w:kern w:val="24"/>
          <w:sz w:val="26"/>
          <w:szCs w:val="26"/>
        </w:rPr>
      </w:pPr>
    </w:p>
    <w:p w:rsidR="0050277B" w:rsidRDefault="0050277B" w:rsidP="00863638">
      <w:pPr>
        <w:pStyle w:val="a5"/>
        <w:spacing w:before="0" w:beforeAutospacing="0" w:after="0" w:afterAutospacing="0"/>
        <w:ind w:right="-644"/>
        <w:jc w:val="both"/>
        <w:rPr>
          <w:rFonts w:eastAsia="+mn-ea"/>
          <w:i/>
          <w:color w:val="000000" w:themeColor="text1"/>
          <w:kern w:val="24"/>
          <w:sz w:val="26"/>
          <w:szCs w:val="26"/>
        </w:rPr>
      </w:pPr>
    </w:p>
    <w:p w:rsidR="0050277B" w:rsidRDefault="0050277B" w:rsidP="00863638">
      <w:pPr>
        <w:pStyle w:val="a5"/>
        <w:spacing w:before="0" w:beforeAutospacing="0" w:after="0" w:afterAutospacing="0"/>
        <w:ind w:right="-644"/>
        <w:jc w:val="both"/>
        <w:rPr>
          <w:rFonts w:eastAsia="+mn-ea"/>
          <w:i/>
          <w:color w:val="000000" w:themeColor="text1"/>
          <w:kern w:val="24"/>
          <w:sz w:val="26"/>
          <w:szCs w:val="26"/>
        </w:rPr>
      </w:pPr>
    </w:p>
    <w:p w:rsidR="0050277B" w:rsidRPr="0050277B" w:rsidRDefault="0050277B" w:rsidP="0023008D">
      <w:pPr>
        <w:ind w:firstLine="426"/>
        <w:jc w:val="both"/>
        <w:rPr>
          <w:sz w:val="21"/>
          <w:szCs w:val="21"/>
        </w:rPr>
      </w:pPr>
      <w:r w:rsidRPr="0050277B">
        <w:rPr>
          <w:sz w:val="21"/>
          <w:szCs w:val="21"/>
        </w:rPr>
        <w:t>В сентябре 2019 г. Федерация профсоюзов совместно с Министерством труда и социальной защиты Республики Беларусь провела семинар-совещание по совершенствованию форм общественного контроля за соблюдением законодательства об охране труда. По его итогам между Министерством труда и социальной защиты Республики Беларусь и Федерацией профсоюзов подписано соглашение о сотрудничестве по вопросам создания безопасных и здоровых условий труда, профилактики производственного травматизма и разраб</w:t>
      </w:r>
      <w:r w:rsidR="00A21692">
        <w:rPr>
          <w:sz w:val="21"/>
          <w:szCs w:val="21"/>
        </w:rPr>
        <w:t>отан</w:t>
      </w:r>
      <w:r w:rsidRPr="0050277B">
        <w:rPr>
          <w:sz w:val="21"/>
          <w:szCs w:val="21"/>
        </w:rPr>
        <w:t xml:space="preserve"> план мероприятий по его реализации.</w:t>
      </w:r>
    </w:p>
    <w:p w:rsidR="0050277B" w:rsidRDefault="0050277B" w:rsidP="00863638">
      <w:pPr>
        <w:pStyle w:val="a5"/>
        <w:spacing w:before="0" w:beforeAutospacing="0" w:after="0" w:afterAutospacing="0"/>
        <w:ind w:right="-644"/>
        <w:jc w:val="both"/>
        <w:rPr>
          <w:rFonts w:eastAsia="+mn-ea"/>
          <w:i/>
          <w:color w:val="000000" w:themeColor="text1"/>
          <w:kern w:val="24"/>
          <w:sz w:val="26"/>
          <w:szCs w:val="26"/>
        </w:rPr>
      </w:pPr>
    </w:p>
    <w:p w:rsidR="001C4CB4" w:rsidRDefault="001C4CB4">
      <w:pPr>
        <w:spacing w:line="200" w:lineRule="exact"/>
        <w:rPr>
          <w:sz w:val="20"/>
          <w:szCs w:val="20"/>
        </w:rPr>
      </w:pPr>
    </w:p>
    <w:p w:rsidR="00A21692" w:rsidRDefault="00A21692">
      <w:pPr>
        <w:spacing w:line="200" w:lineRule="exact"/>
        <w:rPr>
          <w:sz w:val="20"/>
          <w:szCs w:val="20"/>
        </w:rPr>
      </w:pPr>
    </w:p>
    <w:p w:rsidR="0023008D" w:rsidRDefault="0023008D">
      <w:pPr>
        <w:ind w:left="3300"/>
        <w:rPr>
          <w:rFonts w:eastAsia="Times New Roman"/>
          <w:sz w:val="20"/>
          <w:szCs w:val="20"/>
        </w:rPr>
      </w:pPr>
    </w:p>
    <w:p w:rsidR="0023008D" w:rsidRDefault="0023008D">
      <w:pPr>
        <w:ind w:left="3300"/>
        <w:rPr>
          <w:rFonts w:eastAsia="Times New Roman"/>
          <w:sz w:val="20"/>
          <w:szCs w:val="20"/>
        </w:rPr>
      </w:pPr>
    </w:p>
    <w:p w:rsidR="0023008D" w:rsidRDefault="0023008D">
      <w:pPr>
        <w:ind w:left="3300"/>
        <w:rPr>
          <w:rFonts w:eastAsia="Times New Roman"/>
          <w:sz w:val="20"/>
          <w:szCs w:val="20"/>
        </w:rPr>
      </w:pPr>
    </w:p>
    <w:p w:rsidR="0023008D" w:rsidRDefault="0023008D">
      <w:pPr>
        <w:ind w:left="3300"/>
        <w:rPr>
          <w:rFonts w:eastAsia="Times New Roman"/>
          <w:sz w:val="20"/>
          <w:szCs w:val="20"/>
        </w:rPr>
      </w:pPr>
    </w:p>
    <w:p w:rsidR="0023008D" w:rsidRDefault="0023008D">
      <w:pPr>
        <w:ind w:left="3300"/>
        <w:rPr>
          <w:rFonts w:eastAsia="Times New Roman"/>
          <w:sz w:val="20"/>
          <w:szCs w:val="20"/>
        </w:rPr>
      </w:pPr>
    </w:p>
    <w:p w:rsidR="0023008D" w:rsidRDefault="0023008D">
      <w:pPr>
        <w:ind w:left="3300"/>
        <w:rPr>
          <w:rFonts w:eastAsia="Times New Roman"/>
          <w:sz w:val="20"/>
          <w:szCs w:val="20"/>
        </w:rPr>
      </w:pPr>
    </w:p>
    <w:p w:rsidR="0023008D" w:rsidRDefault="0023008D">
      <w:pPr>
        <w:ind w:left="3300"/>
        <w:rPr>
          <w:rFonts w:eastAsia="Times New Roman"/>
          <w:sz w:val="20"/>
          <w:szCs w:val="20"/>
        </w:rPr>
      </w:pPr>
    </w:p>
    <w:p w:rsidR="0023008D" w:rsidRDefault="0023008D">
      <w:pPr>
        <w:ind w:left="3300"/>
        <w:rPr>
          <w:rFonts w:eastAsia="Times New Roman"/>
          <w:sz w:val="20"/>
          <w:szCs w:val="20"/>
        </w:rPr>
      </w:pPr>
    </w:p>
    <w:p w:rsidR="0023008D" w:rsidRDefault="0023008D">
      <w:pPr>
        <w:ind w:left="3300"/>
        <w:rPr>
          <w:rFonts w:eastAsia="Times New Roman"/>
          <w:sz w:val="20"/>
          <w:szCs w:val="20"/>
        </w:rPr>
      </w:pPr>
    </w:p>
    <w:p w:rsidR="0023008D" w:rsidRDefault="0023008D">
      <w:pPr>
        <w:ind w:left="3300"/>
        <w:rPr>
          <w:rFonts w:eastAsia="Times New Roman"/>
          <w:sz w:val="20"/>
          <w:szCs w:val="20"/>
        </w:rPr>
      </w:pPr>
    </w:p>
    <w:p w:rsidR="0023008D" w:rsidRDefault="0023008D">
      <w:pPr>
        <w:ind w:left="3300"/>
        <w:rPr>
          <w:rFonts w:eastAsia="Times New Roman"/>
          <w:sz w:val="20"/>
          <w:szCs w:val="20"/>
        </w:rPr>
      </w:pPr>
    </w:p>
    <w:p w:rsidR="0023008D" w:rsidRDefault="0023008D">
      <w:pPr>
        <w:ind w:left="3300"/>
        <w:rPr>
          <w:rFonts w:eastAsia="Times New Roman"/>
          <w:sz w:val="20"/>
          <w:szCs w:val="20"/>
        </w:rPr>
      </w:pPr>
    </w:p>
    <w:p w:rsidR="0023008D" w:rsidRDefault="0023008D">
      <w:pPr>
        <w:ind w:left="3300"/>
        <w:rPr>
          <w:rFonts w:eastAsia="Times New Roman"/>
          <w:sz w:val="20"/>
          <w:szCs w:val="20"/>
        </w:rPr>
      </w:pPr>
    </w:p>
    <w:p w:rsidR="0023008D" w:rsidRDefault="0023008D">
      <w:pPr>
        <w:ind w:left="3300"/>
        <w:rPr>
          <w:rFonts w:eastAsia="Times New Roman"/>
          <w:sz w:val="20"/>
          <w:szCs w:val="20"/>
        </w:rPr>
      </w:pPr>
    </w:p>
    <w:p w:rsidR="0023008D" w:rsidRDefault="0023008D">
      <w:pPr>
        <w:ind w:left="3300"/>
        <w:rPr>
          <w:rFonts w:eastAsia="Times New Roman"/>
          <w:sz w:val="20"/>
          <w:szCs w:val="20"/>
        </w:rPr>
      </w:pPr>
    </w:p>
    <w:p w:rsidR="0023008D" w:rsidRDefault="0023008D">
      <w:pPr>
        <w:ind w:left="3300"/>
        <w:rPr>
          <w:rFonts w:eastAsia="Times New Roman"/>
          <w:sz w:val="20"/>
          <w:szCs w:val="20"/>
        </w:rPr>
      </w:pPr>
    </w:p>
    <w:p w:rsidR="0023008D" w:rsidRDefault="0023008D">
      <w:pPr>
        <w:ind w:left="3300"/>
        <w:rPr>
          <w:rFonts w:eastAsia="Times New Roman"/>
          <w:sz w:val="20"/>
          <w:szCs w:val="20"/>
        </w:rPr>
      </w:pPr>
    </w:p>
    <w:p w:rsidR="001C4CB4" w:rsidRDefault="00CD2E5E">
      <w:pPr>
        <w:ind w:left="3300"/>
        <w:rPr>
          <w:rFonts w:eastAsia="Times New Roman"/>
          <w:sz w:val="20"/>
          <w:szCs w:val="20"/>
        </w:rPr>
      </w:pPr>
      <w:r>
        <w:rPr>
          <w:rFonts w:eastAsia="Times New Roman"/>
          <w:sz w:val="20"/>
          <w:szCs w:val="20"/>
        </w:rPr>
        <w:t>35</w:t>
      </w:r>
    </w:p>
    <w:p w:rsidR="00107C9C" w:rsidRPr="00A70A89" w:rsidRDefault="00107C9C" w:rsidP="00107C9C">
      <w:pPr>
        <w:widowControl w:val="0"/>
        <w:jc w:val="center"/>
        <w:rPr>
          <w:rFonts w:eastAsia="Tahoma"/>
          <w:b/>
          <w:color w:val="000000"/>
          <w:sz w:val="21"/>
          <w:szCs w:val="21"/>
          <w:lang w:bidi="ru-RU"/>
        </w:rPr>
      </w:pPr>
      <w:r w:rsidRPr="00A70A89">
        <w:rPr>
          <w:rFonts w:eastAsia="Tahoma"/>
          <w:b/>
          <w:color w:val="000000"/>
          <w:sz w:val="21"/>
          <w:szCs w:val="21"/>
          <w:lang w:bidi="ru-RU"/>
        </w:rPr>
        <w:lastRenderedPageBreak/>
        <w:t>СОГЛАШЕНИЕ</w:t>
      </w:r>
    </w:p>
    <w:p w:rsidR="00107C9C" w:rsidRPr="00A70A89" w:rsidRDefault="00107C9C" w:rsidP="00107C9C">
      <w:pPr>
        <w:widowControl w:val="0"/>
        <w:jc w:val="center"/>
        <w:rPr>
          <w:rFonts w:eastAsia="Times New Roman"/>
          <w:b/>
          <w:color w:val="000000"/>
          <w:sz w:val="21"/>
          <w:szCs w:val="21"/>
          <w:lang w:bidi="ru-RU"/>
        </w:rPr>
      </w:pPr>
      <w:r w:rsidRPr="00A70A89">
        <w:rPr>
          <w:rFonts w:eastAsia="Times New Roman"/>
          <w:b/>
          <w:color w:val="000000"/>
          <w:sz w:val="21"/>
          <w:szCs w:val="21"/>
          <w:lang w:bidi="ru-RU"/>
        </w:rPr>
        <w:t>между Министерством труда и социальной защиты Республики Беларусь и Федерацией профсоюзов Беларуси о сотрудничестве по вопросам создания безопасных и здоровых условий труда и профилактики производственного травматизма</w:t>
      </w:r>
    </w:p>
    <w:p w:rsidR="00107C9C" w:rsidRPr="00107C9C" w:rsidRDefault="00107C9C" w:rsidP="00107C9C">
      <w:pPr>
        <w:widowControl w:val="0"/>
        <w:jc w:val="both"/>
        <w:rPr>
          <w:rFonts w:eastAsia="Times New Roman"/>
          <w:color w:val="000000"/>
          <w:sz w:val="21"/>
          <w:szCs w:val="21"/>
          <w:lang w:bidi="ru-RU"/>
        </w:rPr>
      </w:pP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Министерство труда и социальной защиты Республики Беларусь и Федерация профсоюзов Беларуси, далее именуемые Сторонами,</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признавая, что безопасные и здоровые условия труда являются важнейшим и неотъемлемым элементом достойного труда;</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руководствуясь стремлением к объединению усилий в целях профилактики производственного травматизма, улучшения условий труда на рабочих местах и защиты прав работающих;</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выражая заинтересованность в равноправном и взаимовыгодном сотрудничестве по вопросам реализации политики в области охраны труда;</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основываясь на принципах социального партнерства; договорились о нижеследующем:</w:t>
      </w:r>
    </w:p>
    <w:p w:rsidR="00107C9C" w:rsidRPr="00107C9C" w:rsidRDefault="00107C9C" w:rsidP="00107C9C">
      <w:pPr>
        <w:widowControl w:val="0"/>
        <w:jc w:val="both"/>
        <w:rPr>
          <w:rFonts w:eastAsia="Tahoma"/>
          <w:color w:val="000000"/>
          <w:sz w:val="21"/>
          <w:szCs w:val="21"/>
          <w:lang w:bidi="ru-RU"/>
        </w:rPr>
      </w:pPr>
    </w:p>
    <w:p w:rsidR="00107C9C" w:rsidRPr="00107C9C" w:rsidRDefault="00107C9C" w:rsidP="00107C9C">
      <w:pPr>
        <w:widowControl w:val="0"/>
        <w:numPr>
          <w:ilvl w:val="0"/>
          <w:numId w:val="48"/>
        </w:numPr>
        <w:tabs>
          <w:tab w:val="left" w:pos="0"/>
        </w:tabs>
        <w:ind w:left="0" w:firstLine="0"/>
        <w:jc w:val="center"/>
        <w:rPr>
          <w:rFonts w:eastAsia="Times New Roman"/>
          <w:color w:val="000000"/>
          <w:sz w:val="21"/>
          <w:szCs w:val="21"/>
          <w:lang w:bidi="ru-RU"/>
        </w:rPr>
      </w:pPr>
      <w:r w:rsidRPr="00107C9C">
        <w:rPr>
          <w:rFonts w:eastAsia="Times New Roman"/>
          <w:color w:val="000000"/>
          <w:sz w:val="21"/>
          <w:szCs w:val="21"/>
          <w:lang w:bidi="ru-RU"/>
        </w:rPr>
        <w:t>Предмет Соглашения</w:t>
      </w:r>
    </w:p>
    <w:p w:rsidR="00107C9C" w:rsidRPr="00107C9C" w:rsidRDefault="00107C9C" w:rsidP="00107C9C">
      <w:pPr>
        <w:widowControl w:val="0"/>
        <w:tabs>
          <w:tab w:val="left" w:pos="0"/>
        </w:tabs>
        <w:rPr>
          <w:rFonts w:eastAsia="Times New Roman"/>
          <w:color w:val="000000"/>
          <w:sz w:val="21"/>
          <w:szCs w:val="21"/>
          <w:lang w:bidi="ru-RU"/>
        </w:rPr>
      </w:pPr>
    </w:p>
    <w:p w:rsidR="00107C9C" w:rsidRPr="00107C9C" w:rsidRDefault="00107C9C" w:rsidP="00107C9C">
      <w:pPr>
        <w:widowControl w:val="0"/>
        <w:tabs>
          <w:tab w:val="left" w:pos="0"/>
        </w:tabs>
        <w:ind w:firstLine="426"/>
        <w:jc w:val="both"/>
        <w:rPr>
          <w:rFonts w:eastAsia="Times New Roman"/>
          <w:color w:val="000000"/>
          <w:sz w:val="21"/>
          <w:szCs w:val="21"/>
          <w:lang w:bidi="ru-RU"/>
        </w:rPr>
      </w:pPr>
      <w:r w:rsidRPr="00107C9C">
        <w:rPr>
          <w:rFonts w:eastAsia="Times New Roman"/>
          <w:color w:val="000000"/>
          <w:sz w:val="21"/>
          <w:szCs w:val="21"/>
          <w:lang w:bidi="ru-RU"/>
        </w:rPr>
        <w:t>Предметом настоящего Соглашения является создание основы для сотрудничества и взаимодействия между Сторонами по вопросам безопасных и здоровых условий труда и профилактики производственного травматизма.</w:t>
      </w:r>
    </w:p>
    <w:p w:rsidR="00107C9C" w:rsidRPr="00107C9C" w:rsidRDefault="00107C9C" w:rsidP="00107C9C">
      <w:pPr>
        <w:widowControl w:val="0"/>
        <w:tabs>
          <w:tab w:val="left" w:pos="0"/>
        </w:tabs>
        <w:jc w:val="both"/>
        <w:rPr>
          <w:rFonts w:eastAsia="Times New Roman"/>
          <w:color w:val="000000"/>
          <w:sz w:val="21"/>
          <w:szCs w:val="21"/>
          <w:lang w:bidi="ru-RU"/>
        </w:rPr>
      </w:pPr>
    </w:p>
    <w:p w:rsidR="00107C9C" w:rsidRPr="00107C9C" w:rsidRDefault="00107C9C" w:rsidP="00107C9C">
      <w:pPr>
        <w:widowControl w:val="0"/>
        <w:numPr>
          <w:ilvl w:val="0"/>
          <w:numId w:val="48"/>
        </w:numPr>
        <w:tabs>
          <w:tab w:val="left" w:pos="0"/>
        </w:tabs>
        <w:ind w:left="0" w:firstLine="0"/>
        <w:jc w:val="center"/>
        <w:rPr>
          <w:rFonts w:eastAsia="Times New Roman"/>
          <w:color w:val="000000"/>
          <w:sz w:val="21"/>
          <w:szCs w:val="21"/>
          <w:lang w:bidi="ru-RU"/>
        </w:rPr>
      </w:pPr>
      <w:r w:rsidRPr="00107C9C">
        <w:rPr>
          <w:rFonts w:eastAsia="Times New Roman"/>
          <w:color w:val="000000"/>
          <w:sz w:val="21"/>
          <w:szCs w:val="21"/>
          <w:lang w:bidi="ru-RU"/>
        </w:rPr>
        <w:t>Направления сотрудничества</w:t>
      </w:r>
    </w:p>
    <w:p w:rsidR="00107C9C" w:rsidRPr="00107C9C" w:rsidRDefault="00107C9C" w:rsidP="00107C9C">
      <w:pPr>
        <w:widowControl w:val="0"/>
        <w:tabs>
          <w:tab w:val="left" w:pos="0"/>
        </w:tabs>
        <w:rPr>
          <w:rFonts w:eastAsia="Times New Roman"/>
          <w:color w:val="000000"/>
          <w:sz w:val="21"/>
          <w:szCs w:val="21"/>
          <w:lang w:bidi="ru-RU"/>
        </w:rPr>
      </w:pPr>
    </w:p>
    <w:p w:rsidR="00107C9C" w:rsidRPr="00107C9C" w:rsidRDefault="00107C9C" w:rsidP="00107C9C">
      <w:pPr>
        <w:widowControl w:val="0"/>
        <w:tabs>
          <w:tab w:val="left" w:pos="0"/>
        </w:tabs>
        <w:ind w:firstLine="426"/>
        <w:jc w:val="both"/>
        <w:rPr>
          <w:rFonts w:eastAsia="Times New Roman"/>
          <w:color w:val="000000"/>
          <w:sz w:val="21"/>
          <w:szCs w:val="21"/>
          <w:lang w:bidi="ru-RU"/>
        </w:rPr>
      </w:pPr>
      <w:r w:rsidRPr="00107C9C">
        <w:rPr>
          <w:rFonts w:eastAsia="Times New Roman"/>
          <w:color w:val="000000"/>
          <w:sz w:val="21"/>
          <w:szCs w:val="21"/>
          <w:lang w:bidi="ru-RU"/>
        </w:rPr>
        <w:t>Стороны договорились о сотрудничестве по следующим направлениям:</w:t>
      </w:r>
    </w:p>
    <w:p w:rsidR="00107C9C" w:rsidRPr="00107C9C" w:rsidRDefault="00107C9C" w:rsidP="00107C9C">
      <w:pPr>
        <w:widowControl w:val="0"/>
        <w:numPr>
          <w:ilvl w:val="0"/>
          <w:numId w:val="47"/>
        </w:numPr>
        <w:tabs>
          <w:tab w:val="left" w:pos="0"/>
        </w:tabs>
        <w:jc w:val="both"/>
        <w:rPr>
          <w:rFonts w:eastAsia="Times New Roman"/>
          <w:color w:val="000000"/>
          <w:sz w:val="21"/>
          <w:szCs w:val="21"/>
          <w:lang w:bidi="ru-RU"/>
        </w:rPr>
      </w:pPr>
      <w:r w:rsidRPr="00107C9C">
        <w:rPr>
          <w:rFonts w:eastAsia="Times New Roman"/>
          <w:color w:val="000000"/>
          <w:sz w:val="21"/>
          <w:szCs w:val="21"/>
          <w:lang w:bidi="ru-RU"/>
        </w:rPr>
        <w:t>совершенствование законодательства об охране труда;</w:t>
      </w:r>
    </w:p>
    <w:p w:rsidR="00107C9C" w:rsidRPr="00107C9C" w:rsidRDefault="00107C9C" w:rsidP="00107C9C">
      <w:pPr>
        <w:widowControl w:val="0"/>
        <w:numPr>
          <w:ilvl w:val="0"/>
          <w:numId w:val="47"/>
        </w:numPr>
        <w:tabs>
          <w:tab w:val="left" w:pos="0"/>
        </w:tabs>
        <w:jc w:val="both"/>
        <w:rPr>
          <w:rFonts w:eastAsia="Times New Roman"/>
          <w:color w:val="000000"/>
          <w:sz w:val="21"/>
          <w:szCs w:val="21"/>
          <w:lang w:bidi="ru-RU"/>
        </w:rPr>
      </w:pPr>
      <w:r w:rsidRPr="00107C9C">
        <w:rPr>
          <w:rFonts w:eastAsia="Times New Roman"/>
          <w:color w:val="000000"/>
          <w:sz w:val="21"/>
          <w:szCs w:val="21"/>
          <w:lang w:bidi="ru-RU"/>
        </w:rPr>
        <w:t>содействие развитию коллективно-договорного регулирования по вопросам охраны труда;</w:t>
      </w:r>
    </w:p>
    <w:p w:rsidR="00107C9C" w:rsidRPr="00107C9C" w:rsidRDefault="00107C9C" w:rsidP="00107C9C">
      <w:pPr>
        <w:widowControl w:val="0"/>
        <w:numPr>
          <w:ilvl w:val="0"/>
          <w:numId w:val="47"/>
        </w:numPr>
        <w:tabs>
          <w:tab w:val="left" w:pos="0"/>
        </w:tabs>
        <w:jc w:val="both"/>
        <w:rPr>
          <w:rFonts w:eastAsia="Times New Roman"/>
          <w:color w:val="000000"/>
          <w:sz w:val="21"/>
          <w:szCs w:val="21"/>
          <w:lang w:bidi="ru-RU"/>
        </w:rPr>
      </w:pPr>
      <w:r w:rsidRPr="00107C9C">
        <w:rPr>
          <w:rFonts w:eastAsia="Times New Roman"/>
          <w:color w:val="000000"/>
          <w:sz w:val="21"/>
          <w:szCs w:val="21"/>
          <w:lang w:bidi="ru-RU"/>
        </w:rPr>
        <w:t>сотрудничество и координация действий органов государственного надзора и общественного контроля в области охраны труда;</w:t>
      </w:r>
    </w:p>
    <w:p w:rsidR="00107C9C" w:rsidRPr="00107C9C" w:rsidRDefault="00107C9C" w:rsidP="00107C9C">
      <w:pPr>
        <w:widowControl w:val="0"/>
        <w:numPr>
          <w:ilvl w:val="0"/>
          <w:numId w:val="47"/>
        </w:numPr>
        <w:tabs>
          <w:tab w:val="left" w:pos="0"/>
        </w:tabs>
        <w:jc w:val="both"/>
        <w:rPr>
          <w:rFonts w:eastAsia="Times New Roman"/>
          <w:color w:val="000000"/>
          <w:sz w:val="21"/>
          <w:szCs w:val="21"/>
          <w:lang w:bidi="ru-RU"/>
        </w:rPr>
      </w:pPr>
      <w:r w:rsidRPr="00107C9C">
        <w:rPr>
          <w:rFonts w:eastAsia="Times New Roman"/>
          <w:color w:val="000000"/>
          <w:sz w:val="21"/>
          <w:szCs w:val="21"/>
          <w:lang w:bidi="ru-RU"/>
        </w:rPr>
        <w:t>пропаганда мероприятий, направленных на создание здоровых и безопасных условий труда, информационное обеспечение вопросов профилактики производственного травматизма;</w:t>
      </w:r>
    </w:p>
    <w:p w:rsidR="00107C9C" w:rsidRPr="00107C9C" w:rsidRDefault="00107C9C" w:rsidP="00107C9C">
      <w:pPr>
        <w:widowControl w:val="0"/>
        <w:numPr>
          <w:ilvl w:val="0"/>
          <w:numId w:val="47"/>
        </w:numPr>
        <w:tabs>
          <w:tab w:val="left" w:pos="0"/>
        </w:tabs>
        <w:jc w:val="both"/>
        <w:rPr>
          <w:rFonts w:eastAsia="Times New Roman"/>
          <w:color w:val="000000"/>
          <w:sz w:val="21"/>
          <w:szCs w:val="21"/>
          <w:lang w:bidi="ru-RU"/>
        </w:rPr>
      </w:pPr>
      <w:r w:rsidRPr="00107C9C">
        <w:rPr>
          <w:rFonts w:eastAsia="Times New Roman"/>
          <w:color w:val="000000"/>
          <w:sz w:val="21"/>
          <w:szCs w:val="21"/>
          <w:lang w:bidi="ru-RU"/>
        </w:rPr>
        <w:t>обмен информацией об актуальном состоянии охраны труда на уровне организаций, отраслей и территорий Республики Беларусь, разработка предложений о совместных действиях Сторон для исправления имеющихся недостатков;</w:t>
      </w:r>
    </w:p>
    <w:p w:rsidR="00107C9C" w:rsidRPr="00107C9C" w:rsidRDefault="00107C9C" w:rsidP="00107C9C">
      <w:pPr>
        <w:widowControl w:val="0"/>
        <w:numPr>
          <w:ilvl w:val="0"/>
          <w:numId w:val="47"/>
        </w:numPr>
        <w:tabs>
          <w:tab w:val="left" w:pos="0"/>
        </w:tabs>
        <w:jc w:val="both"/>
        <w:rPr>
          <w:rFonts w:eastAsia="Times New Roman"/>
          <w:color w:val="000000"/>
          <w:sz w:val="21"/>
          <w:szCs w:val="21"/>
          <w:lang w:bidi="ru-RU"/>
        </w:rPr>
      </w:pPr>
      <w:r w:rsidRPr="00107C9C">
        <w:rPr>
          <w:rFonts w:eastAsia="Times New Roman"/>
          <w:color w:val="000000"/>
          <w:sz w:val="21"/>
          <w:szCs w:val="21"/>
          <w:lang w:bidi="ru-RU"/>
        </w:rPr>
        <w:t>изучение международного опыта в области охраны труда, продвижение в Республике Беларусь положительных международных практик, концепций и инициатив по обеспечению безопасных и здоровых условий труда;</w:t>
      </w:r>
    </w:p>
    <w:p w:rsidR="000222B2" w:rsidRPr="00107C9C" w:rsidRDefault="00107C9C" w:rsidP="000222B2">
      <w:pPr>
        <w:widowControl w:val="0"/>
        <w:numPr>
          <w:ilvl w:val="0"/>
          <w:numId w:val="47"/>
        </w:numPr>
        <w:tabs>
          <w:tab w:val="left" w:pos="0"/>
        </w:tabs>
        <w:jc w:val="both"/>
        <w:rPr>
          <w:rFonts w:eastAsia="Times New Roman"/>
          <w:color w:val="000000"/>
          <w:sz w:val="21"/>
          <w:szCs w:val="21"/>
          <w:lang w:bidi="ru-RU"/>
        </w:rPr>
      </w:pPr>
      <w:r w:rsidRPr="00107C9C">
        <w:rPr>
          <w:rFonts w:eastAsia="Times New Roman"/>
          <w:color w:val="000000"/>
          <w:sz w:val="21"/>
          <w:szCs w:val="21"/>
          <w:lang w:bidi="ru-RU"/>
        </w:rPr>
        <w:t>другие вопросы, которые могут быть согласованы Сторонами.</w:t>
      </w:r>
    </w:p>
    <w:p w:rsidR="00107C9C" w:rsidRPr="00107C9C" w:rsidRDefault="00107C9C" w:rsidP="00107C9C">
      <w:pPr>
        <w:widowControl w:val="0"/>
        <w:numPr>
          <w:ilvl w:val="0"/>
          <w:numId w:val="48"/>
        </w:numPr>
        <w:tabs>
          <w:tab w:val="left" w:pos="0"/>
        </w:tabs>
        <w:ind w:left="0" w:firstLine="0"/>
        <w:jc w:val="center"/>
        <w:rPr>
          <w:rFonts w:eastAsia="Times New Roman"/>
          <w:color w:val="000000"/>
          <w:sz w:val="21"/>
          <w:szCs w:val="21"/>
          <w:lang w:bidi="ru-RU"/>
        </w:rPr>
      </w:pPr>
      <w:r w:rsidRPr="00107C9C">
        <w:rPr>
          <w:rFonts w:eastAsia="Times New Roman"/>
          <w:color w:val="000000"/>
          <w:sz w:val="21"/>
          <w:szCs w:val="21"/>
          <w:lang w:bidi="ru-RU"/>
        </w:rPr>
        <w:lastRenderedPageBreak/>
        <w:t>Формы взаимодействия</w:t>
      </w:r>
    </w:p>
    <w:p w:rsidR="00107C9C" w:rsidRPr="00107C9C" w:rsidRDefault="00107C9C" w:rsidP="00107C9C">
      <w:pPr>
        <w:widowControl w:val="0"/>
        <w:tabs>
          <w:tab w:val="left" w:pos="0"/>
        </w:tabs>
        <w:rPr>
          <w:rFonts w:eastAsia="Times New Roman"/>
          <w:color w:val="000000"/>
          <w:sz w:val="21"/>
          <w:szCs w:val="21"/>
          <w:lang w:bidi="ru-RU"/>
        </w:rPr>
      </w:pP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Формы взаимодействия для достижения цели, изложенной в статье 1 настоящего Соглашения, определяются Сторонами с учетом специфики каждого вопроса.</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При этом Стороны договорились осуществлять на регулярной основе:</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консультации по направлениям развития законодательства об охране труда;</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обмен информацией о новых практиках, реализуемых в положениях коллективных договоров и соглашений, направленных на повышение заинтересованности работников и нанимателей в соблюдении требований по охране труда;</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совместное рассмотрение проблемных вопросов в области охраны труда, поднимаемых в обращениях граждан, средствах массовой информации;</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совместное проведение выездных приемов граждан, встреч с трудовыми коллективами организаций;</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анализ содержания конвенций и рекомендаций Международной организации труда, регулирующих вопросы охраны труда, на предмет их реализации в законодательстве и практике Республики Беларусь.</w:t>
      </w:r>
    </w:p>
    <w:p w:rsidR="00107C9C" w:rsidRPr="00107C9C" w:rsidRDefault="00107C9C" w:rsidP="00107C9C">
      <w:pPr>
        <w:widowControl w:val="0"/>
        <w:jc w:val="both"/>
        <w:rPr>
          <w:rFonts w:eastAsia="Times New Roman"/>
          <w:color w:val="000000"/>
          <w:sz w:val="21"/>
          <w:szCs w:val="21"/>
          <w:lang w:bidi="ru-RU"/>
        </w:rPr>
      </w:pPr>
    </w:p>
    <w:p w:rsidR="00107C9C" w:rsidRPr="00107C9C" w:rsidRDefault="00107C9C" w:rsidP="00107C9C">
      <w:pPr>
        <w:widowControl w:val="0"/>
        <w:numPr>
          <w:ilvl w:val="0"/>
          <w:numId w:val="48"/>
        </w:numPr>
        <w:ind w:left="0" w:firstLine="0"/>
        <w:jc w:val="center"/>
        <w:rPr>
          <w:rFonts w:eastAsia="Times New Roman"/>
          <w:color w:val="000000"/>
          <w:sz w:val="21"/>
          <w:szCs w:val="21"/>
          <w:lang w:bidi="ru-RU"/>
        </w:rPr>
      </w:pPr>
      <w:r w:rsidRPr="00107C9C">
        <w:rPr>
          <w:rFonts w:eastAsia="Times New Roman"/>
          <w:color w:val="000000"/>
          <w:sz w:val="21"/>
          <w:szCs w:val="21"/>
          <w:lang w:bidi="ru-RU"/>
        </w:rPr>
        <w:t>Пропаганда и информационное обеспечение</w:t>
      </w:r>
    </w:p>
    <w:p w:rsidR="00107C9C" w:rsidRPr="00107C9C" w:rsidRDefault="00107C9C" w:rsidP="00107C9C">
      <w:pPr>
        <w:widowControl w:val="0"/>
        <w:jc w:val="center"/>
        <w:rPr>
          <w:rFonts w:eastAsia="Times New Roman"/>
          <w:color w:val="000000"/>
          <w:sz w:val="21"/>
          <w:szCs w:val="21"/>
          <w:lang w:bidi="ru-RU"/>
        </w:rPr>
      </w:pPr>
      <w:r w:rsidRPr="00107C9C">
        <w:rPr>
          <w:rFonts w:eastAsia="Times New Roman"/>
          <w:color w:val="000000"/>
          <w:sz w:val="21"/>
          <w:szCs w:val="21"/>
          <w:lang w:bidi="ru-RU"/>
        </w:rPr>
        <w:t>охраны труда</w:t>
      </w:r>
    </w:p>
    <w:p w:rsidR="00107C9C" w:rsidRPr="00107C9C" w:rsidRDefault="00107C9C" w:rsidP="00107C9C">
      <w:pPr>
        <w:widowControl w:val="0"/>
        <w:jc w:val="both"/>
        <w:rPr>
          <w:rFonts w:eastAsia="Times New Roman"/>
          <w:color w:val="000000"/>
          <w:sz w:val="21"/>
          <w:szCs w:val="21"/>
          <w:lang w:bidi="ru-RU"/>
        </w:rPr>
      </w:pP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Стороны договорились:</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координировать свои действия при организации проведения семинаров, конференций, круглых столов по вопросам охраны труда, которые имеют общереспубликанский характер, в том числе при проведении мероприятий, посвященных Всемирному дню охраны труда;</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обеспечить информирование нанимателей и работников о состоянии охраны труда, производственного травматизма, типичных нарушениях требований по охране труда (с учетом территориальной и отраслевой специфики), допускаемых нанимателями и работниками при организации и выполнении работ, рекомендуемых мерах по профилактике производственного травматизма, деятельности Министерства труда и социальной защиты Республики Беларусь и Федерации профсоюзов Беларуси в области надзора и общественного контроля за соблюдением законодательства об охране труда.</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Стороны будут предпринимать совместные шаги по продвижению в Республике Беларусь концепции Международной ассоциации социального обеспечения "Нулевой травматизм".</w:t>
      </w:r>
    </w:p>
    <w:p w:rsidR="00107C9C" w:rsidRPr="00107C9C" w:rsidRDefault="00107C9C" w:rsidP="00107C9C">
      <w:pPr>
        <w:widowControl w:val="0"/>
        <w:jc w:val="both"/>
        <w:rPr>
          <w:rFonts w:eastAsia="Times New Roman"/>
          <w:color w:val="000000"/>
          <w:sz w:val="21"/>
          <w:szCs w:val="21"/>
          <w:lang w:bidi="ru-RU"/>
        </w:rPr>
      </w:pPr>
    </w:p>
    <w:p w:rsidR="00107C9C" w:rsidRPr="00107C9C" w:rsidRDefault="00107C9C" w:rsidP="00107C9C">
      <w:pPr>
        <w:widowControl w:val="0"/>
        <w:numPr>
          <w:ilvl w:val="0"/>
          <w:numId w:val="48"/>
        </w:numPr>
        <w:tabs>
          <w:tab w:val="left" w:pos="0"/>
        </w:tabs>
        <w:ind w:left="0" w:firstLine="0"/>
        <w:jc w:val="center"/>
        <w:rPr>
          <w:rFonts w:eastAsia="Times New Roman"/>
          <w:color w:val="000000"/>
          <w:sz w:val="21"/>
          <w:szCs w:val="21"/>
          <w:lang w:bidi="ru-RU"/>
        </w:rPr>
      </w:pPr>
      <w:r w:rsidRPr="00107C9C">
        <w:rPr>
          <w:rFonts w:eastAsia="Times New Roman"/>
          <w:color w:val="000000"/>
          <w:sz w:val="21"/>
          <w:szCs w:val="21"/>
          <w:lang w:bidi="ru-RU"/>
        </w:rPr>
        <w:t>Обучение по вопросам охраны труда</w:t>
      </w:r>
    </w:p>
    <w:p w:rsidR="00107C9C" w:rsidRPr="00107C9C" w:rsidRDefault="00107C9C" w:rsidP="00107C9C">
      <w:pPr>
        <w:widowControl w:val="0"/>
        <w:tabs>
          <w:tab w:val="left" w:pos="0"/>
        </w:tabs>
        <w:jc w:val="both"/>
        <w:rPr>
          <w:rFonts w:eastAsia="Times New Roman"/>
          <w:color w:val="000000"/>
          <w:sz w:val="21"/>
          <w:szCs w:val="21"/>
          <w:lang w:bidi="ru-RU"/>
        </w:rPr>
      </w:pP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Стороны будут:</w:t>
      </w:r>
    </w:p>
    <w:p w:rsidR="00107C9C" w:rsidRPr="00107C9C" w:rsidRDefault="00107C9C" w:rsidP="00107C9C">
      <w:pPr>
        <w:widowControl w:val="0"/>
        <w:tabs>
          <w:tab w:val="left" w:pos="7942"/>
        </w:tabs>
        <w:ind w:firstLine="426"/>
        <w:jc w:val="both"/>
        <w:rPr>
          <w:rFonts w:eastAsia="Times New Roman"/>
          <w:color w:val="000000"/>
          <w:sz w:val="21"/>
          <w:szCs w:val="21"/>
          <w:lang w:bidi="ru-RU"/>
        </w:rPr>
      </w:pPr>
      <w:r w:rsidRPr="00107C9C">
        <w:rPr>
          <w:rFonts w:eastAsia="Times New Roman"/>
          <w:color w:val="000000"/>
          <w:sz w:val="21"/>
          <w:szCs w:val="21"/>
          <w:lang w:bidi="ru-RU"/>
        </w:rPr>
        <w:t xml:space="preserve">осуществлять обмен экспертами, лекторами и другими специалистами, </w:t>
      </w:r>
      <w:r w:rsidRPr="00107C9C">
        <w:rPr>
          <w:rFonts w:eastAsia="Times New Roman"/>
          <w:color w:val="000000"/>
          <w:sz w:val="21"/>
          <w:szCs w:val="21"/>
          <w:lang w:bidi="ru-RU"/>
        </w:rPr>
        <w:lastRenderedPageBreak/>
        <w:t>а также при необходимости соответствующими информационными материалами в рамках проведения мероприятий по обучению в области охраны труда;</w:t>
      </w:r>
    </w:p>
    <w:p w:rsidR="00107C9C" w:rsidRPr="00107C9C" w:rsidRDefault="00107C9C" w:rsidP="00107C9C">
      <w:pPr>
        <w:widowControl w:val="0"/>
        <w:tabs>
          <w:tab w:val="left" w:pos="7942"/>
        </w:tabs>
        <w:ind w:firstLine="426"/>
        <w:jc w:val="both"/>
        <w:rPr>
          <w:rFonts w:eastAsia="Times New Roman"/>
          <w:color w:val="000000"/>
          <w:sz w:val="21"/>
          <w:szCs w:val="21"/>
          <w:lang w:bidi="ru-RU"/>
        </w:rPr>
      </w:pPr>
      <w:r w:rsidRPr="00107C9C">
        <w:rPr>
          <w:rFonts w:eastAsia="Times New Roman"/>
          <w:color w:val="000000"/>
          <w:sz w:val="21"/>
          <w:szCs w:val="21"/>
          <w:lang w:bidi="ru-RU"/>
        </w:rPr>
        <w:t>консультироваться по представляемым на</w:t>
      </w:r>
      <w:r>
        <w:rPr>
          <w:rFonts w:eastAsia="Times New Roman"/>
          <w:color w:val="000000"/>
          <w:sz w:val="21"/>
          <w:szCs w:val="21"/>
          <w:lang w:bidi="ru-RU"/>
        </w:rPr>
        <w:t xml:space="preserve"> </w:t>
      </w:r>
      <w:r w:rsidRPr="00107C9C">
        <w:rPr>
          <w:rFonts w:eastAsia="Times New Roman"/>
          <w:color w:val="000000"/>
          <w:sz w:val="21"/>
          <w:szCs w:val="21"/>
          <w:lang w:bidi="ru-RU"/>
        </w:rPr>
        <w:t>согласование</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образовательным стандартам на предмет включения в них вопросов охраны труда;</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обмениваться информацией о потребности в обучении специалистов по охране труда, общественных инспекторов по охране труда.</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В целях повышения эффективности осуществления общественного контроля за соблюдением законодательства об охране труда общественными инспекторами по охране труда профсоюзов:</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Стороны разработают методические материалы (памятки) для общественных инспекторов по охране труда профсоюзов по осуществлению общественного контроля за соблюдением законодательства об охране труда в отдельных отраслях и (или) при выполнении наиболее травмоопасных видов работ. Федерация профсоюзов Беларуси обеспечит тиражирование указанных материалов и их распространение среди общественных инспекторов по охране труда профсоюзов;</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Федерация профсоюзов Беларуси организует на регулярной основе проведение обучающих семинаров для общественных инспекторов по охране труда профсоюзов с привлечением представителей Министерства труда и социальной защиты Республики Беларусь.</w:t>
      </w:r>
    </w:p>
    <w:p w:rsidR="00107C9C" w:rsidRPr="00107C9C" w:rsidRDefault="00107C9C" w:rsidP="00107C9C">
      <w:pPr>
        <w:widowControl w:val="0"/>
        <w:ind w:firstLine="426"/>
        <w:jc w:val="both"/>
        <w:rPr>
          <w:rFonts w:eastAsia="Times New Roman"/>
          <w:color w:val="000000"/>
          <w:sz w:val="21"/>
          <w:szCs w:val="21"/>
          <w:lang w:bidi="ru-RU"/>
        </w:rPr>
      </w:pPr>
    </w:p>
    <w:p w:rsidR="00107C9C" w:rsidRPr="00107C9C" w:rsidRDefault="00107C9C" w:rsidP="00FF5228">
      <w:pPr>
        <w:widowControl w:val="0"/>
        <w:numPr>
          <w:ilvl w:val="0"/>
          <w:numId w:val="48"/>
        </w:numPr>
        <w:tabs>
          <w:tab w:val="left" w:pos="0"/>
        </w:tabs>
        <w:ind w:left="0" w:firstLine="0"/>
        <w:jc w:val="center"/>
        <w:rPr>
          <w:rFonts w:eastAsia="Times New Roman"/>
          <w:color w:val="000000"/>
          <w:sz w:val="21"/>
          <w:szCs w:val="21"/>
          <w:lang w:bidi="ru-RU"/>
        </w:rPr>
      </w:pPr>
      <w:r w:rsidRPr="00107C9C">
        <w:rPr>
          <w:rFonts w:eastAsia="Times New Roman"/>
          <w:color w:val="000000"/>
          <w:sz w:val="21"/>
          <w:szCs w:val="21"/>
          <w:lang w:bidi="ru-RU"/>
        </w:rPr>
        <w:t>Координация действий органов надзора и общественного контроля по вопросам соблюдения законодательства об охране труда</w:t>
      </w:r>
    </w:p>
    <w:p w:rsidR="00107C9C" w:rsidRPr="00107C9C" w:rsidRDefault="00107C9C" w:rsidP="00107C9C">
      <w:pPr>
        <w:widowControl w:val="0"/>
        <w:tabs>
          <w:tab w:val="left" w:pos="0"/>
        </w:tabs>
        <w:jc w:val="both"/>
        <w:rPr>
          <w:rFonts w:eastAsia="Times New Roman"/>
          <w:color w:val="000000"/>
          <w:sz w:val="21"/>
          <w:szCs w:val="21"/>
          <w:lang w:bidi="ru-RU"/>
        </w:rPr>
      </w:pP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В целях повышения эффективности и согласованности действий органов надзора и общественного контроля за соблюдением законодательства об охране труда Стороны договорились информировать друг друга о субъектах, в отношении которых предполагается проведение внеплановых проверок, мониторингов, обследований по заявлению субъектов.</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Областные (Минское городское) управления Департамента государственной инспекции труда Министерства труда и социальной защиты Республики Беларусь информируют соответствующие областные (Минское городское) объединения профсоюзов о фактах отказа субъектов в даче согласия на проведение мониторинга. Профсоюзы в рамках системы социального партнерства рассматривают вопрос о возможности включения в план мониторинга соблюдения законодательства об охране труда таких организаций.</w:t>
      </w:r>
      <w:r w:rsidR="00FF5228">
        <w:rPr>
          <w:rFonts w:eastAsia="Times New Roman"/>
          <w:color w:val="000000"/>
          <w:sz w:val="21"/>
          <w:szCs w:val="21"/>
          <w:lang w:bidi="ru-RU"/>
        </w:rPr>
        <w:t xml:space="preserve"> </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 xml:space="preserve">Областные (Минское городское) объединения профсоюзов информируют соответствующие областные (Минское городское) управления Департамента государственной инспекции труда Министерства труда и социальной защиты Республики Беларусь о фактах неисполнения субъектами представлений технических инспекторов труда профсоюзов. Областные (Минское городское) управления Департамента </w:t>
      </w:r>
      <w:r w:rsidRPr="00107C9C">
        <w:rPr>
          <w:rFonts w:eastAsia="Times New Roman"/>
          <w:color w:val="000000"/>
          <w:sz w:val="21"/>
          <w:szCs w:val="21"/>
          <w:lang w:bidi="ru-RU"/>
        </w:rPr>
        <w:lastRenderedPageBreak/>
        <w:t>государственной инспекции труда Министерства труда и социальной защиты Республики Беларусь на основании указанной информации рассматривают вопрос о начале административного процесса в отношении должностных лиц субъекта, не обеспечивших исполнение представления технического (главного технического) инспектора труда профсоюзов.</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В целях оказания практической и методической помощи нанимателям в обеспечении законодательства об охране труда Стороны договорились обеспечить:</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обязательное участие в каждом рейде мобильных групп, созданных местными исполнительными и распорядительными органами для оказания практической и методической помощи организациям в обеспечении безопасности труда при организации и проведении работ, государственного инспектора труда и (или) технического (главного технического) инспектора труда профсоюзов;</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изучение организации работы по охране труда во всех организациях, в которых будут работать студенческие отряды в соответствии с ежегодно утверждаемыми облисполкомами и Минским горисполкомом перечнями принимающих организаций, объектов, видов работ и количество рабочих мест для участников студенческих отрядов.</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Порядок реализации положений настоящей статьи определяется Департаментом государственной инспекции труда Министерства труда и социальной защиты Республики Беларусь совместно с технической инспекцией труда Федерации профсоюзов Беларуси.</w:t>
      </w:r>
    </w:p>
    <w:p w:rsidR="00107C9C" w:rsidRPr="00107C9C" w:rsidRDefault="00107C9C" w:rsidP="00107C9C">
      <w:pPr>
        <w:widowControl w:val="0"/>
        <w:jc w:val="both"/>
        <w:rPr>
          <w:rFonts w:eastAsia="Times New Roman"/>
          <w:color w:val="000000"/>
          <w:sz w:val="21"/>
          <w:szCs w:val="21"/>
          <w:lang w:bidi="ru-RU"/>
        </w:rPr>
      </w:pPr>
    </w:p>
    <w:p w:rsidR="00107C9C" w:rsidRPr="00107C9C" w:rsidRDefault="00107C9C" w:rsidP="00FF5228">
      <w:pPr>
        <w:widowControl w:val="0"/>
        <w:numPr>
          <w:ilvl w:val="0"/>
          <w:numId w:val="48"/>
        </w:numPr>
        <w:tabs>
          <w:tab w:val="left" w:pos="0"/>
        </w:tabs>
        <w:ind w:left="0" w:firstLine="0"/>
        <w:jc w:val="center"/>
        <w:rPr>
          <w:rFonts w:eastAsia="Times New Roman"/>
          <w:color w:val="000000"/>
          <w:sz w:val="21"/>
          <w:szCs w:val="21"/>
          <w:lang w:bidi="ru-RU"/>
        </w:rPr>
      </w:pPr>
      <w:r w:rsidRPr="00107C9C">
        <w:rPr>
          <w:rFonts w:eastAsia="Times New Roman"/>
          <w:color w:val="000000"/>
          <w:sz w:val="21"/>
          <w:szCs w:val="21"/>
          <w:lang w:bidi="ru-RU"/>
        </w:rPr>
        <w:t>Заключительные положения</w:t>
      </w:r>
    </w:p>
    <w:p w:rsidR="00107C9C" w:rsidRPr="00107C9C" w:rsidRDefault="00107C9C" w:rsidP="00107C9C">
      <w:pPr>
        <w:widowControl w:val="0"/>
        <w:jc w:val="both"/>
        <w:rPr>
          <w:rFonts w:eastAsia="Tahoma"/>
          <w:color w:val="000000"/>
          <w:sz w:val="21"/>
          <w:szCs w:val="21"/>
          <w:lang w:bidi="ru-RU"/>
        </w:rPr>
      </w:pP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Настоящее Соглашение вступает в силу и действует в течение трех лет с момента его подписания Сторонами. По истечении этого срока Соглашение считается продленным на очередные три года, если ни одна из Сторон за один месяц до окончания его действия письменно не уведомит другую сторону о намерении прекращения настоящего Соглашения в одностороннем порядке.</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Настоящее Соглашение составлено в двух экземплярах, имеющих одинаковую юридическую силу, по одному экземпляру для каждой из Сторон.</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Стороны по взаимной договоренности могут внести в текст настоящего Соглашения изменения и дополнения.</w:t>
      </w:r>
    </w:p>
    <w:p w:rsidR="00107C9C" w:rsidRPr="00107C9C" w:rsidRDefault="00107C9C" w:rsidP="00107C9C">
      <w:pPr>
        <w:widowControl w:val="0"/>
        <w:ind w:firstLine="426"/>
        <w:jc w:val="both"/>
        <w:rPr>
          <w:rFonts w:eastAsia="Times New Roman"/>
          <w:color w:val="000000"/>
          <w:sz w:val="21"/>
          <w:szCs w:val="21"/>
          <w:lang w:bidi="ru-RU"/>
        </w:rPr>
      </w:pPr>
      <w:r w:rsidRPr="00107C9C">
        <w:rPr>
          <w:rFonts w:eastAsia="Times New Roman"/>
          <w:color w:val="000000"/>
          <w:sz w:val="21"/>
          <w:szCs w:val="21"/>
          <w:lang w:bidi="ru-RU"/>
        </w:rPr>
        <w:t>Вопросы, возникающие в ходе применения и толкования настоящего Соглашения, решаются Сторонами посредством консультаций.</w:t>
      </w:r>
    </w:p>
    <w:p w:rsidR="00107C9C" w:rsidRDefault="00107C9C">
      <w:pPr>
        <w:ind w:left="3300"/>
        <w:rPr>
          <w:rFonts w:eastAsia="Times New Roman"/>
          <w:sz w:val="20"/>
          <w:szCs w:val="20"/>
        </w:rPr>
      </w:pPr>
    </w:p>
    <w:p w:rsidR="00107C9C" w:rsidRDefault="00107C9C">
      <w:pPr>
        <w:ind w:left="3300"/>
        <w:rPr>
          <w:rFonts w:eastAsia="Times New Roman"/>
          <w:sz w:val="20"/>
          <w:szCs w:val="20"/>
        </w:rPr>
      </w:pPr>
    </w:p>
    <w:p w:rsidR="00107C9C" w:rsidRDefault="00107C9C">
      <w:pPr>
        <w:ind w:left="3300"/>
        <w:rPr>
          <w:rFonts w:eastAsia="Times New Roman"/>
          <w:sz w:val="20"/>
          <w:szCs w:val="20"/>
        </w:rPr>
      </w:pPr>
    </w:p>
    <w:p w:rsidR="00107C9C" w:rsidRDefault="00107C9C">
      <w:pPr>
        <w:ind w:left="3300"/>
        <w:rPr>
          <w:rFonts w:eastAsia="Times New Roman"/>
          <w:sz w:val="20"/>
          <w:szCs w:val="20"/>
        </w:rPr>
      </w:pPr>
    </w:p>
    <w:p w:rsidR="00107C9C" w:rsidRDefault="00107C9C">
      <w:pPr>
        <w:ind w:left="3300"/>
        <w:rPr>
          <w:rFonts w:eastAsia="Times New Roman"/>
          <w:sz w:val="20"/>
          <w:szCs w:val="20"/>
        </w:rPr>
      </w:pPr>
    </w:p>
    <w:p w:rsidR="00107C9C" w:rsidRDefault="00107C9C">
      <w:pPr>
        <w:ind w:left="3300"/>
        <w:rPr>
          <w:rFonts w:eastAsia="Times New Roman"/>
          <w:sz w:val="20"/>
          <w:szCs w:val="20"/>
        </w:rPr>
      </w:pPr>
    </w:p>
    <w:p w:rsidR="00107C9C" w:rsidRDefault="00107C9C">
      <w:pPr>
        <w:ind w:left="3300"/>
        <w:rPr>
          <w:rFonts w:eastAsia="Times New Roman"/>
          <w:sz w:val="20"/>
          <w:szCs w:val="20"/>
        </w:rPr>
      </w:pPr>
    </w:p>
    <w:p w:rsidR="000222B2" w:rsidRPr="00A70A89" w:rsidRDefault="000222B2" w:rsidP="00D966D6">
      <w:pPr>
        <w:pStyle w:val="ae"/>
        <w:shd w:val="clear" w:color="auto" w:fill="auto"/>
        <w:spacing w:line="240" w:lineRule="auto"/>
        <w:rPr>
          <w:b/>
          <w:sz w:val="21"/>
          <w:szCs w:val="21"/>
        </w:rPr>
      </w:pPr>
      <w:r w:rsidRPr="00A70A89">
        <w:rPr>
          <w:b/>
          <w:sz w:val="21"/>
          <w:szCs w:val="21"/>
        </w:rPr>
        <w:lastRenderedPageBreak/>
        <w:t xml:space="preserve">             ПЛАН мероприятий по реализации в 2020 году Соглашения между Министерством труда и социальной защиты Республики Беларусь и Федерацией профсоюзов Беларуси о сотрудничестве по вопросам создания безопасных и здоровых условий труда и профилактики производственного травматизма (далее - Соглашение)</w:t>
      </w:r>
    </w:p>
    <w:tbl>
      <w:tblPr>
        <w:tblStyle w:val="af"/>
        <w:tblW w:w="6804" w:type="dxa"/>
        <w:tblInd w:w="-5" w:type="dxa"/>
        <w:tblLook w:val="04A0" w:firstRow="1" w:lastRow="0" w:firstColumn="1" w:lastColumn="0" w:noHBand="0" w:noVBand="1"/>
      </w:tblPr>
      <w:tblGrid>
        <w:gridCol w:w="486"/>
        <w:gridCol w:w="3467"/>
        <w:gridCol w:w="1580"/>
        <w:gridCol w:w="1271"/>
      </w:tblGrid>
      <w:tr w:rsidR="00D62E33" w:rsidTr="00D62E33">
        <w:tc>
          <w:tcPr>
            <w:tcW w:w="486" w:type="dxa"/>
          </w:tcPr>
          <w:p w:rsidR="00D62E33" w:rsidRDefault="00D62E33" w:rsidP="00D62E33">
            <w:pPr>
              <w:jc w:val="center"/>
              <w:rPr>
                <w:rFonts w:eastAsia="Times New Roman"/>
                <w:sz w:val="20"/>
                <w:szCs w:val="20"/>
              </w:rPr>
            </w:pPr>
            <w:r>
              <w:rPr>
                <w:rFonts w:eastAsia="Times New Roman"/>
                <w:sz w:val="20"/>
                <w:szCs w:val="20"/>
              </w:rPr>
              <w:t>№</w:t>
            </w:r>
          </w:p>
          <w:p w:rsidR="00D62E33" w:rsidRDefault="00D62E33" w:rsidP="00D62E33">
            <w:pPr>
              <w:jc w:val="center"/>
              <w:rPr>
                <w:rFonts w:eastAsia="Times New Roman"/>
                <w:sz w:val="20"/>
                <w:szCs w:val="20"/>
              </w:rPr>
            </w:pPr>
            <w:r>
              <w:rPr>
                <w:rFonts w:eastAsia="Times New Roman"/>
                <w:sz w:val="20"/>
                <w:szCs w:val="20"/>
              </w:rPr>
              <w:t>п/п</w:t>
            </w:r>
          </w:p>
        </w:tc>
        <w:tc>
          <w:tcPr>
            <w:tcW w:w="3467" w:type="dxa"/>
          </w:tcPr>
          <w:p w:rsidR="00D62E33" w:rsidRDefault="00D62E33" w:rsidP="00D62E33">
            <w:pPr>
              <w:jc w:val="center"/>
              <w:rPr>
                <w:rStyle w:val="215pt"/>
                <w:rFonts w:eastAsiaTheme="minorEastAsia"/>
                <w:sz w:val="21"/>
                <w:szCs w:val="21"/>
              </w:rPr>
            </w:pPr>
            <w:r w:rsidRPr="005F2337">
              <w:rPr>
                <w:rStyle w:val="215pt"/>
                <w:rFonts w:eastAsiaTheme="minorEastAsia"/>
                <w:sz w:val="21"/>
                <w:szCs w:val="21"/>
              </w:rPr>
              <w:t>Наименование</w:t>
            </w:r>
          </w:p>
          <w:p w:rsidR="00D62E33" w:rsidRDefault="00D62E33" w:rsidP="00D62E33">
            <w:pPr>
              <w:jc w:val="center"/>
              <w:rPr>
                <w:rFonts w:eastAsia="Times New Roman"/>
                <w:sz w:val="20"/>
                <w:szCs w:val="20"/>
              </w:rPr>
            </w:pPr>
            <w:r w:rsidRPr="005F2337">
              <w:rPr>
                <w:rStyle w:val="215pt"/>
                <w:rFonts w:eastAsiaTheme="minorEastAsia"/>
                <w:sz w:val="21"/>
                <w:szCs w:val="21"/>
              </w:rPr>
              <w:t>мероприятия</w:t>
            </w:r>
          </w:p>
        </w:tc>
        <w:tc>
          <w:tcPr>
            <w:tcW w:w="1580" w:type="dxa"/>
          </w:tcPr>
          <w:p w:rsidR="00D62E33" w:rsidRDefault="00D62E33" w:rsidP="00D62E33">
            <w:pPr>
              <w:jc w:val="center"/>
              <w:rPr>
                <w:rStyle w:val="215pt"/>
                <w:rFonts w:eastAsiaTheme="minorEastAsia"/>
                <w:sz w:val="21"/>
                <w:szCs w:val="21"/>
              </w:rPr>
            </w:pPr>
            <w:r w:rsidRPr="005F2337">
              <w:rPr>
                <w:rStyle w:val="215pt"/>
                <w:rFonts w:eastAsiaTheme="minorEastAsia"/>
                <w:sz w:val="21"/>
                <w:szCs w:val="21"/>
              </w:rPr>
              <w:t>Ответственные</w:t>
            </w:r>
          </w:p>
          <w:p w:rsidR="00D62E33" w:rsidRDefault="00D62E33" w:rsidP="00D62E33">
            <w:pPr>
              <w:jc w:val="center"/>
              <w:rPr>
                <w:rFonts w:eastAsia="Times New Roman"/>
                <w:sz w:val="20"/>
                <w:szCs w:val="20"/>
              </w:rPr>
            </w:pPr>
            <w:r w:rsidRPr="005F2337">
              <w:rPr>
                <w:rStyle w:val="215pt"/>
                <w:rFonts w:eastAsiaTheme="minorEastAsia"/>
                <w:sz w:val="21"/>
                <w:szCs w:val="21"/>
              </w:rPr>
              <w:t>за реализацию</w:t>
            </w:r>
          </w:p>
        </w:tc>
        <w:tc>
          <w:tcPr>
            <w:tcW w:w="1271" w:type="dxa"/>
          </w:tcPr>
          <w:p w:rsidR="00D62E33" w:rsidRDefault="00D62E33" w:rsidP="00D62E33">
            <w:pPr>
              <w:jc w:val="center"/>
              <w:rPr>
                <w:rStyle w:val="215pt"/>
                <w:rFonts w:eastAsiaTheme="minorEastAsia"/>
              </w:rPr>
            </w:pPr>
            <w:r w:rsidRPr="005F2337">
              <w:rPr>
                <w:rStyle w:val="215pt"/>
                <w:rFonts w:eastAsiaTheme="minorEastAsia"/>
                <w:sz w:val="21"/>
                <w:szCs w:val="21"/>
              </w:rPr>
              <w:t>Срок</w:t>
            </w:r>
          </w:p>
          <w:p w:rsidR="00D62E33" w:rsidRDefault="00D62E33" w:rsidP="00D62E33">
            <w:pPr>
              <w:jc w:val="center"/>
              <w:rPr>
                <w:rFonts w:eastAsia="Times New Roman"/>
                <w:sz w:val="20"/>
                <w:szCs w:val="20"/>
              </w:rPr>
            </w:pPr>
            <w:r w:rsidRPr="005F2337">
              <w:rPr>
                <w:rStyle w:val="215pt"/>
                <w:rFonts w:eastAsiaTheme="minorEastAsia"/>
                <w:sz w:val="21"/>
                <w:szCs w:val="21"/>
              </w:rPr>
              <w:t>исполнения</w:t>
            </w:r>
          </w:p>
        </w:tc>
      </w:tr>
      <w:tr w:rsidR="00D62E33" w:rsidTr="009457D9">
        <w:tc>
          <w:tcPr>
            <w:tcW w:w="486" w:type="dxa"/>
          </w:tcPr>
          <w:p w:rsidR="00D62E33" w:rsidRDefault="00D62E33" w:rsidP="00D62E33">
            <w:pPr>
              <w:rPr>
                <w:rFonts w:eastAsia="Times New Roman"/>
                <w:sz w:val="20"/>
                <w:szCs w:val="20"/>
              </w:rPr>
            </w:pPr>
            <w:r>
              <w:rPr>
                <w:rFonts w:eastAsia="Times New Roman"/>
                <w:sz w:val="20"/>
                <w:szCs w:val="20"/>
              </w:rPr>
              <w:t>1.</w:t>
            </w:r>
          </w:p>
        </w:tc>
        <w:tc>
          <w:tcPr>
            <w:tcW w:w="3467" w:type="dxa"/>
            <w:tcBorders>
              <w:top w:val="single" w:sz="4" w:space="0" w:color="auto"/>
              <w:left w:val="single" w:sz="4" w:space="0" w:color="auto"/>
              <w:bottom w:val="single" w:sz="4" w:space="0" w:color="auto"/>
            </w:tcBorders>
            <w:shd w:val="clear" w:color="auto" w:fill="FFFFFF"/>
          </w:tcPr>
          <w:p w:rsidR="00D62E33" w:rsidRPr="005F2337" w:rsidRDefault="00D62E33" w:rsidP="00D62E33">
            <w:pPr>
              <w:rPr>
                <w:sz w:val="21"/>
                <w:szCs w:val="21"/>
              </w:rPr>
            </w:pPr>
            <w:r w:rsidRPr="005F2337">
              <w:rPr>
                <w:rStyle w:val="215pt"/>
                <w:rFonts w:eastAsiaTheme="minorEastAsia"/>
                <w:sz w:val="21"/>
                <w:szCs w:val="21"/>
              </w:rPr>
              <w:t>Рассмотрение проектов нормативных правовых актов, в том числе технических нормативных правовых актов в области охраны труда, подготовленных в целях реализации:</w:t>
            </w:r>
          </w:p>
        </w:tc>
        <w:tc>
          <w:tcPr>
            <w:tcW w:w="1580" w:type="dxa"/>
            <w:vMerge w:val="restart"/>
          </w:tcPr>
          <w:p w:rsidR="00D62E33" w:rsidRPr="005F2337" w:rsidRDefault="00D62E33" w:rsidP="00D62E33">
            <w:pPr>
              <w:jc w:val="center"/>
              <w:rPr>
                <w:sz w:val="21"/>
                <w:szCs w:val="21"/>
              </w:rPr>
            </w:pPr>
            <w:r w:rsidRPr="005F2337">
              <w:rPr>
                <w:rStyle w:val="215pt"/>
                <w:rFonts w:eastAsiaTheme="minorEastAsia"/>
                <w:sz w:val="21"/>
                <w:szCs w:val="21"/>
              </w:rPr>
              <w:t>Министерство труда и социальной защиты Республики Беларусь</w:t>
            </w:r>
            <w:r>
              <w:rPr>
                <w:rStyle w:val="215pt"/>
                <w:rFonts w:eastAsiaTheme="minorEastAsia"/>
              </w:rPr>
              <w:t xml:space="preserve"> </w:t>
            </w:r>
            <w:r w:rsidRPr="005F2337">
              <w:rPr>
                <w:rStyle w:val="215pt"/>
                <w:rFonts w:eastAsiaTheme="minorEastAsia"/>
                <w:sz w:val="21"/>
                <w:szCs w:val="21"/>
              </w:rPr>
              <w:t>(далее - Минтруда),</w:t>
            </w:r>
          </w:p>
          <w:p w:rsidR="00D62E33" w:rsidRPr="005F2337" w:rsidRDefault="00D62E33" w:rsidP="00D62E33">
            <w:pPr>
              <w:jc w:val="center"/>
              <w:rPr>
                <w:sz w:val="21"/>
                <w:szCs w:val="21"/>
              </w:rPr>
            </w:pPr>
            <w:r w:rsidRPr="005F2337">
              <w:rPr>
                <w:rStyle w:val="215pt"/>
                <w:rFonts w:eastAsiaTheme="minorEastAsia"/>
                <w:sz w:val="21"/>
                <w:szCs w:val="21"/>
              </w:rPr>
              <w:t>Федерация профсоюзов Беларуси</w:t>
            </w:r>
          </w:p>
          <w:p w:rsidR="00D62E33" w:rsidRDefault="00D62E33" w:rsidP="00D62E33">
            <w:pPr>
              <w:rPr>
                <w:rFonts w:eastAsia="Times New Roman"/>
                <w:sz w:val="20"/>
                <w:szCs w:val="20"/>
              </w:rPr>
            </w:pPr>
            <w:r w:rsidRPr="005F2337">
              <w:rPr>
                <w:rStyle w:val="215pt"/>
                <w:rFonts w:eastAsiaTheme="minorEastAsia"/>
                <w:sz w:val="21"/>
                <w:szCs w:val="21"/>
              </w:rPr>
              <w:t>(далее - ФПБ)</w:t>
            </w: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D62E33" w:rsidRPr="005F2337" w:rsidRDefault="00D62E33" w:rsidP="00530A49">
            <w:pPr>
              <w:jc w:val="center"/>
              <w:rPr>
                <w:sz w:val="21"/>
                <w:szCs w:val="21"/>
              </w:rPr>
            </w:pPr>
          </w:p>
        </w:tc>
      </w:tr>
      <w:tr w:rsidR="00D62E33" w:rsidTr="009457D9">
        <w:tc>
          <w:tcPr>
            <w:tcW w:w="486" w:type="dxa"/>
          </w:tcPr>
          <w:p w:rsidR="00D62E33" w:rsidRDefault="00D62E33" w:rsidP="00D62E33">
            <w:pPr>
              <w:rPr>
                <w:rFonts w:eastAsia="Times New Roman"/>
                <w:sz w:val="20"/>
                <w:szCs w:val="20"/>
              </w:rPr>
            </w:pPr>
          </w:p>
        </w:tc>
        <w:tc>
          <w:tcPr>
            <w:tcW w:w="3467" w:type="dxa"/>
            <w:tcBorders>
              <w:top w:val="single" w:sz="4" w:space="0" w:color="auto"/>
              <w:left w:val="single" w:sz="4" w:space="0" w:color="auto"/>
              <w:bottom w:val="single" w:sz="4" w:space="0" w:color="auto"/>
            </w:tcBorders>
            <w:shd w:val="clear" w:color="auto" w:fill="FFFFFF"/>
          </w:tcPr>
          <w:p w:rsidR="00D62E33" w:rsidRPr="005F2337" w:rsidRDefault="00D62E33" w:rsidP="00D62E33">
            <w:pPr>
              <w:rPr>
                <w:sz w:val="21"/>
                <w:szCs w:val="21"/>
              </w:rPr>
            </w:pPr>
            <w:r w:rsidRPr="005F2337">
              <w:rPr>
                <w:rStyle w:val="215pt"/>
                <w:rFonts w:eastAsiaTheme="minorEastAsia"/>
                <w:sz w:val="21"/>
                <w:szCs w:val="21"/>
              </w:rPr>
              <w:t>Закона Республики Беларусь "Об изменении Закона Республики Беларусь "Об охране труда";</w:t>
            </w:r>
          </w:p>
        </w:tc>
        <w:tc>
          <w:tcPr>
            <w:tcW w:w="1580" w:type="dxa"/>
            <w:vMerge/>
          </w:tcPr>
          <w:p w:rsidR="00D62E33" w:rsidRDefault="00D62E33" w:rsidP="00D62E33">
            <w:pPr>
              <w:rPr>
                <w:rFonts w:eastAsia="Times New Roman"/>
                <w:sz w:val="20"/>
                <w:szCs w:val="20"/>
              </w:rPr>
            </w:pP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D62E33" w:rsidRPr="005F2337" w:rsidRDefault="00D62E33" w:rsidP="00530A49">
            <w:pPr>
              <w:spacing w:line="300" w:lineRule="exact"/>
              <w:jc w:val="center"/>
              <w:rPr>
                <w:sz w:val="21"/>
                <w:szCs w:val="21"/>
              </w:rPr>
            </w:pPr>
            <w:r w:rsidRPr="005F2337">
              <w:rPr>
                <w:rStyle w:val="215pt"/>
                <w:rFonts w:eastAsiaTheme="minorEastAsia"/>
                <w:sz w:val="21"/>
                <w:szCs w:val="21"/>
              </w:rPr>
              <w:t>I и II кварталы</w:t>
            </w:r>
          </w:p>
        </w:tc>
      </w:tr>
      <w:tr w:rsidR="00D62E33" w:rsidTr="009457D9">
        <w:tc>
          <w:tcPr>
            <w:tcW w:w="486" w:type="dxa"/>
          </w:tcPr>
          <w:p w:rsidR="00D62E33" w:rsidRDefault="00D62E33" w:rsidP="00D62E33">
            <w:pPr>
              <w:rPr>
                <w:rFonts w:eastAsia="Times New Roman"/>
                <w:sz w:val="20"/>
                <w:szCs w:val="20"/>
              </w:rPr>
            </w:pPr>
          </w:p>
        </w:tc>
        <w:tc>
          <w:tcPr>
            <w:tcW w:w="3467" w:type="dxa"/>
            <w:tcBorders>
              <w:top w:val="single" w:sz="4" w:space="0" w:color="auto"/>
              <w:left w:val="single" w:sz="4" w:space="0" w:color="auto"/>
              <w:bottom w:val="single" w:sz="4" w:space="0" w:color="auto"/>
            </w:tcBorders>
            <w:shd w:val="clear" w:color="auto" w:fill="FFFFFF"/>
          </w:tcPr>
          <w:p w:rsidR="00D62E33" w:rsidRPr="005F2337" w:rsidRDefault="00D62E33" w:rsidP="00D62E33">
            <w:pPr>
              <w:rPr>
                <w:sz w:val="21"/>
                <w:szCs w:val="21"/>
              </w:rPr>
            </w:pPr>
            <w:r w:rsidRPr="005F2337">
              <w:rPr>
                <w:rStyle w:val="215pt"/>
                <w:rFonts w:eastAsiaTheme="minorEastAsia"/>
                <w:sz w:val="21"/>
                <w:szCs w:val="21"/>
              </w:rPr>
              <w:t>Основных направлений работы Министерства труда и социальной защиты Республики Беларусь на 2020 год</w:t>
            </w:r>
          </w:p>
        </w:tc>
        <w:tc>
          <w:tcPr>
            <w:tcW w:w="1580" w:type="dxa"/>
            <w:vMerge/>
          </w:tcPr>
          <w:p w:rsidR="00D62E33" w:rsidRDefault="00D62E33" w:rsidP="00D62E33">
            <w:pPr>
              <w:rPr>
                <w:rFonts w:eastAsia="Times New Roman"/>
                <w:sz w:val="20"/>
                <w:szCs w:val="20"/>
              </w:rPr>
            </w:pP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D62E33" w:rsidRPr="005F2337" w:rsidRDefault="00D62E33" w:rsidP="00530A49">
            <w:pPr>
              <w:spacing w:line="300" w:lineRule="exact"/>
              <w:jc w:val="center"/>
              <w:rPr>
                <w:sz w:val="21"/>
                <w:szCs w:val="21"/>
              </w:rPr>
            </w:pPr>
            <w:r w:rsidRPr="005F2337">
              <w:rPr>
                <w:rStyle w:val="215pt"/>
                <w:rFonts w:eastAsiaTheme="minorEastAsia"/>
                <w:sz w:val="21"/>
                <w:szCs w:val="21"/>
              </w:rPr>
              <w:t>II и III кварталы</w:t>
            </w:r>
          </w:p>
        </w:tc>
      </w:tr>
      <w:tr w:rsidR="00D62E33" w:rsidTr="009457D9">
        <w:tc>
          <w:tcPr>
            <w:tcW w:w="486" w:type="dxa"/>
          </w:tcPr>
          <w:p w:rsidR="00D62E33" w:rsidRDefault="00D62E33" w:rsidP="00D62E33">
            <w:pPr>
              <w:rPr>
                <w:rFonts w:eastAsia="Times New Roman"/>
                <w:sz w:val="20"/>
                <w:szCs w:val="20"/>
              </w:rPr>
            </w:pPr>
          </w:p>
        </w:tc>
        <w:tc>
          <w:tcPr>
            <w:tcW w:w="3467" w:type="dxa"/>
            <w:tcBorders>
              <w:top w:val="single" w:sz="4" w:space="0" w:color="auto"/>
              <w:left w:val="single" w:sz="4" w:space="0" w:color="auto"/>
              <w:bottom w:val="single" w:sz="4" w:space="0" w:color="auto"/>
            </w:tcBorders>
            <w:shd w:val="clear" w:color="auto" w:fill="FFFFFF"/>
          </w:tcPr>
          <w:p w:rsidR="00D62E33" w:rsidRPr="005F2337" w:rsidRDefault="00D62E33" w:rsidP="00D62E33">
            <w:pPr>
              <w:rPr>
                <w:rStyle w:val="215pt"/>
                <w:rFonts w:eastAsiaTheme="minorEastAsia"/>
              </w:rPr>
            </w:pPr>
            <w:r w:rsidRPr="005F2337">
              <w:rPr>
                <w:rStyle w:val="215pt"/>
                <w:rFonts w:eastAsiaTheme="minorEastAsia"/>
                <w:sz w:val="21"/>
                <w:szCs w:val="21"/>
              </w:rPr>
              <w:t>постановления Совета Министров Республики Беларусь от 19.01.2008 г. № 73 "О дополнительных отпусках за работу с вредными условиями труда и особый характер работы"</w:t>
            </w:r>
          </w:p>
        </w:tc>
        <w:tc>
          <w:tcPr>
            <w:tcW w:w="1580" w:type="dxa"/>
            <w:vMerge/>
          </w:tcPr>
          <w:p w:rsidR="00D62E33" w:rsidRDefault="00D62E33" w:rsidP="00D62E33">
            <w:pPr>
              <w:rPr>
                <w:rFonts w:eastAsia="Times New Roman"/>
                <w:sz w:val="20"/>
                <w:szCs w:val="20"/>
              </w:rPr>
            </w:pP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D62E33" w:rsidRPr="005F2337" w:rsidRDefault="00D62E33" w:rsidP="00530A49">
            <w:pPr>
              <w:spacing w:line="300" w:lineRule="exact"/>
              <w:jc w:val="center"/>
              <w:rPr>
                <w:rStyle w:val="215pt"/>
                <w:rFonts w:eastAsiaTheme="minorEastAsia"/>
              </w:rPr>
            </w:pPr>
            <w:r w:rsidRPr="005F2337">
              <w:rPr>
                <w:rStyle w:val="215pt"/>
                <w:rFonts w:eastAsiaTheme="minorEastAsia"/>
                <w:sz w:val="21"/>
                <w:szCs w:val="21"/>
              </w:rPr>
              <w:t>март</w:t>
            </w:r>
          </w:p>
        </w:tc>
      </w:tr>
      <w:tr w:rsidR="00D62E33" w:rsidTr="009457D9">
        <w:tc>
          <w:tcPr>
            <w:tcW w:w="486" w:type="dxa"/>
          </w:tcPr>
          <w:p w:rsidR="00D62E33" w:rsidRDefault="00D62E33" w:rsidP="00D62E33">
            <w:pPr>
              <w:rPr>
                <w:rFonts w:eastAsia="Times New Roman"/>
                <w:sz w:val="20"/>
                <w:szCs w:val="20"/>
              </w:rPr>
            </w:pPr>
          </w:p>
        </w:tc>
        <w:tc>
          <w:tcPr>
            <w:tcW w:w="3467" w:type="dxa"/>
            <w:tcBorders>
              <w:top w:val="single" w:sz="4" w:space="0" w:color="auto"/>
              <w:left w:val="single" w:sz="4" w:space="0" w:color="auto"/>
              <w:bottom w:val="single" w:sz="4" w:space="0" w:color="auto"/>
            </w:tcBorders>
            <w:shd w:val="clear" w:color="auto" w:fill="FFFFFF"/>
          </w:tcPr>
          <w:p w:rsidR="00D62E33" w:rsidRPr="005F2337" w:rsidRDefault="00D62E33" w:rsidP="00D62E33">
            <w:pPr>
              <w:rPr>
                <w:rStyle w:val="215pt"/>
                <w:rFonts w:eastAsiaTheme="minorEastAsia"/>
              </w:rPr>
            </w:pPr>
            <w:r w:rsidRPr="005F2337">
              <w:rPr>
                <w:rStyle w:val="215pt"/>
                <w:rFonts w:eastAsiaTheme="minorEastAsia"/>
                <w:sz w:val="21"/>
                <w:szCs w:val="21"/>
              </w:rPr>
              <w:t>постановления Министерства труда и социальной защиты Республики Беларусь от 15.10.2010 г. № 144 "Об установлении перечня легких видов работ, которые могут выполнять лица в возрасте от четырнадцати до шестнадцати лет";</w:t>
            </w:r>
          </w:p>
        </w:tc>
        <w:tc>
          <w:tcPr>
            <w:tcW w:w="1580" w:type="dxa"/>
            <w:vMerge/>
          </w:tcPr>
          <w:p w:rsidR="00D62E33" w:rsidRDefault="00D62E33" w:rsidP="00D62E33">
            <w:pPr>
              <w:rPr>
                <w:rFonts w:eastAsia="Times New Roman"/>
                <w:sz w:val="20"/>
                <w:szCs w:val="20"/>
              </w:rPr>
            </w:pP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D62E33" w:rsidRPr="005F2337" w:rsidRDefault="00D62E33" w:rsidP="00530A49">
            <w:pPr>
              <w:spacing w:line="300" w:lineRule="exact"/>
              <w:jc w:val="center"/>
              <w:rPr>
                <w:rStyle w:val="215pt"/>
                <w:rFonts w:eastAsiaTheme="minorEastAsia"/>
              </w:rPr>
            </w:pPr>
            <w:r w:rsidRPr="005F2337">
              <w:rPr>
                <w:rStyle w:val="215pt"/>
                <w:rFonts w:eastAsiaTheme="minorEastAsia"/>
                <w:sz w:val="21"/>
                <w:szCs w:val="21"/>
              </w:rPr>
              <w:t>январь</w:t>
            </w:r>
          </w:p>
        </w:tc>
      </w:tr>
      <w:tr w:rsidR="00530A49" w:rsidTr="009457D9">
        <w:tc>
          <w:tcPr>
            <w:tcW w:w="486" w:type="dxa"/>
          </w:tcPr>
          <w:p w:rsidR="00530A49" w:rsidRDefault="00530A49" w:rsidP="00530A49">
            <w:pPr>
              <w:rPr>
                <w:rFonts w:eastAsia="Times New Roman"/>
                <w:sz w:val="20"/>
                <w:szCs w:val="20"/>
              </w:rPr>
            </w:pPr>
          </w:p>
        </w:tc>
        <w:tc>
          <w:tcPr>
            <w:tcW w:w="3467" w:type="dxa"/>
            <w:tcBorders>
              <w:top w:val="single" w:sz="4" w:space="0" w:color="auto"/>
              <w:left w:val="single" w:sz="4" w:space="0" w:color="auto"/>
              <w:bottom w:val="single" w:sz="4" w:space="0" w:color="auto"/>
            </w:tcBorders>
            <w:shd w:val="clear" w:color="auto" w:fill="FFFFFF"/>
            <w:vAlign w:val="bottom"/>
          </w:tcPr>
          <w:p w:rsidR="00530A49" w:rsidRPr="005F2337" w:rsidRDefault="00530A49" w:rsidP="00530A49">
            <w:pPr>
              <w:jc w:val="both"/>
              <w:rPr>
                <w:sz w:val="21"/>
                <w:szCs w:val="21"/>
              </w:rPr>
            </w:pPr>
            <w:r w:rsidRPr="005F2337">
              <w:rPr>
                <w:rStyle w:val="215pt"/>
                <w:rFonts w:eastAsiaTheme="minorEastAsia"/>
                <w:sz w:val="21"/>
                <w:szCs w:val="21"/>
              </w:rPr>
              <w:t>постановления Министерства труда и социальной защиты Республики Беларусь от 07.07.2014 г. № 57 "О некоторых вопросах предоставления компенсации по условиям труда в виде сокращенной продолжительности рабочего времени"</w:t>
            </w:r>
          </w:p>
        </w:tc>
        <w:tc>
          <w:tcPr>
            <w:tcW w:w="1580" w:type="dxa"/>
          </w:tcPr>
          <w:p w:rsidR="00530A49" w:rsidRPr="005F2337" w:rsidRDefault="00530A49" w:rsidP="00530A49">
            <w:pPr>
              <w:spacing w:line="100" w:lineRule="exact"/>
              <w:jc w:val="center"/>
              <w:rPr>
                <w:sz w:val="21"/>
                <w:szCs w:val="21"/>
              </w:rPr>
            </w:pPr>
          </w:p>
        </w:tc>
        <w:tc>
          <w:tcPr>
            <w:tcW w:w="1271" w:type="dxa"/>
            <w:tcBorders>
              <w:top w:val="single" w:sz="4" w:space="0" w:color="auto"/>
              <w:left w:val="single" w:sz="4" w:space="0" w:color="auto"/>
              <w:bottom w:val="single" w:sz="4" w:space="0" w:color="auto"/>
              <w:right w:val="single" w:sz="4" w:space="0" w:color="auto"/>
            </w:tcBorders>
            <w:shd w:val="clear" w:color="auto" w:fill="FFFFFF"/>
          </w:tcPr>
          <w:p w:rsidR="00530A49" w:rsidRPr="005F2337" w:rsidRDefault="00530A49" w:rsidP="00530A49">
            <w:pPr>
              <w:spacing w:line="300" w:lineRule="exact"/>
              <w:jc w:val="center"/>
              <w:rPr>
                <w:sz w:val="21"/>
                <w:szCs w:val="21"/>
              </w:rPr>
            </w:pPr>
            <w:r w:rsidRPr="005F2337">
              <w:rPr>
                <w:rStyle w:val="215pt"/>
                <w:rFonts w:eastAsiaTheme="minorEastAsia"/>
                <w:sz w:val="21"/>
                <w:szCs w:val="21"/>
              </w:rPr>
              <w:t>ноябрь</w:t>
            </w:r>
          </w:p>
        </w:tc>
      </w:tr>
    </w:tbl>
    <w:p w:rsidR="00107C9C" w:rsidRDefault="00107C9C">
      <w:pPr>
        <w:ind w:left="3300"/>
        <w:rPr>
          <w:rFonts w:eastAsia="Times New Roman"/>
          <w:sz w:val="20"/>
          <w:szCs w:val="20"/>
        </w:rPr>
      </w:pPr>
    </w:p>
    <w:p w:rsidR="00530A49" w:rsidRDefault="00530A49">
      <w:pPr>
        <w:ind w:left="3300"/>
        <w:rPr>
          <w:rFonts w:eastAsia="Times New Roman"/>
          <w:sz w:val="20"/>
          <w:szCs w:val="20"/>
        </w:rPr>
      </w:pPr>
    </w:p>
    <w:p w:rsidR="00D966D6" w:rsidRDefault="00D966D6">
      <w:pPr>
        <w:ind w:left="3300"/>
        <w:rPr>
          <w:rFonts w:eastAsia="Times New Roman"/>
          <w:sz w:val="20"/>
          <w:szCs w:val="20"/>
        </w:rPr>
      </w:pPr>
      <w:bookmarkStart w:id="0" w:name="_GoBack"/>
      <w:bookmarkEnd w:id="0"/>
    </w:p>
    <w:p w:rsidR="00530A49" w:rsidRDefault="00530A49">
      <w:pPr>
        <w:ind w:left="3300"/>
        <w:rPr>
          <w:rFonts w:eastAsia="Times New Roman"/>
          <w:sz w:val="20"/>
          <w:szCs w:val="20"/>
        </w:rPr>
      </w:pPr>
    </w:p>
    <w:tbl>
      <w:tblPr>
        <w:tblStyle w:val="af"/>
        <w:tblW w:w="6885" w:type="dxa"/>
        <w:tblInd w:w="-5" w:type="dxa"/>
        <w:tblLayout w:type="fixed"/>
        <w:tblLook w:val="04A0" w:firstRow="1" w:lastRow="0" w:firstColumn="1" w:lastColumn="0" w:noHBand="0" w:noVBand="1"/>
      </w:tblPr>
      <w:tblGrid>
        <w:gridCol w:w="486"/>
        <w:gridCol w:w="3483"/>
        <w:gridCol w:w="1560"/>
        <w:gridCol w:w="1356"/>
      </w:tblGrid>
      <w:tr w:rsidR="00530A49" w:rsidTr="00530A49">
        <w:tc>
          <w:tcPr>
            <w:tcW w:w="486" w:type="dxa"/>
          </w:tcPr>
          <w:p w:rsidR="00530A49" w:rsidRPr="00530A49" w:rsidRDefault="00530A49" w:rsidP="00530A49">
            <w:pPr>
              <w:jc w:val="center"/>
              <w:rPr>
                <w:rFonts w:eastAsia="Times New Roman"/>
                <w:sz w:val="20"/>
                <w:szCs w:val="20"/>
              </w:rPr>
            </w:pPr>
            <w:r w:rsidRPr="00530A49">
              <w:rPr>
                <w:rFonts w:eastAsia="Times New Roman"/>
                <w:sz w:val="20"/>
                <w:szCs w:val="20"/>
              </w:rPr>
              <w:lastRenderedPageBreak/>
              <w:t>№</w:t>
            </w:r>
          </w:p>
          <w:p w:rsidR="00530A49" w:rsidRPr="00530A49" w:rsidRDefault="00530A49" w:rsidP="00530A49">
            <w:pPr>
              <w:jc w:val="center"/>
              <w:rPr>
                <w:rFonts w:eastAsia="Times New Roman"/>
                <w:sz w:val="20"/>
                <w:szCs w:val="20"/>
              </w:rPr>
            </w:pPr>
            <w:r w:rsidRPr="00530A49">
              <w:rPr>
                <w:rFonts w:eastAsia="Times New Roman"/>
                <w:sz w:val="20"/>
                <w:szCs w:val="20"/>
              </w:rPr>
              <w:t>п/п</w:t>
            </w:r>
          </w:p>
        </w:tc>
        <w:tc>
          <w:tcPr>
            <w:tcW w:w="3483" w:type="dxa"/>
          </w:tcPr>
          <w:p w:rsidR="00530A49" w:rsidRPr="00530A49" w:rsidRDefault="00530A49" w:rsidP="00530A49">
            <w:pPr>
              <w:jc w:val="center"/>
              <w:rPr>
                <w:rStyle w:val="215pt"/>
                <w:rFonts w:eastAsiaTheme="minorEastAsia"/>
                <w:sz w:val="20"/>
                <w:szCs w:val="20"/>
              </w:rPr>
            </w:pPr>
            <w:r w:rsidRPr="00530A49">
              <w:rPr>
                <w:rStyle w:val="215pt"/>
                <w:rFonts w:eastAsiaTheme="minorEastAsia"/>
                <w:sz w:val="20"/>
                <w:szCs w:val="20"/>
              </w:rPr>
              <w:t>Наименование</w:t>
            </w:r>
          </w:p>
          <w:p w:rsidR="00530A49" w:rsidRPr="00530A49" w:rsidRDefault="00530A49" w:rsidP="00530A49">
            <w:pPr>
              <w:jc w:val="center"/>
              <w:rPr>
                <w:rFonts w:eastAsia="Times New Roman"/>
                <w:sz w:val="20"/>
                <w:szCs w:val="20"/>
              </w:rPr>
            </w:pPr>
            <w:r w:rsidRPr="00530A49">
              <w:rPr>
                <w:rStyle w:val="215pt"/>
                <w:rFonts w:eastAsiaTheme="minorEastAsia"/>
                <w:sz w:val="20"/>
                <w:szCs w:val="20"/>
              </w:rPr>
              <w:t>мероприятия</w:t>
            </w:r>
          </w:p>
        </w:tc>
        <w:tc>
          <w:tcPr>
            <w:tcW w:w="1560" w:type="dxa"/>
          </w:tcPr>
          <w:p w:rsidR="00530A49" w:rsidRPr="00530A49" w:rsidRDefault="00530A49" w:rsidP="00530A49">
            <w:pPr>
              <w:jc w:val="center"/>
              <w:rPr>
                <w:rStyle w:val="215pt"/>
                <w:rFonts w:eastAsiaTheme="minorEastAsia"/>
                <w:sz w:val="20"/>
                <w:szCs w:val="20"/>
              </w:rPr>
            </w:pPr>
            <w:r w:rsidRPr="00530A49">
              <w:rPr>
                <w:rStyle w:val="215pt"/>
                <w:rFonts w:eastAsiaTheme="minorEastAsia"/>
                <w:sz w:val="20"/>
                <w:szCs w:val="20"/>
              </w:rPr>
              <w:t>Ответственные</w:t>
            </w:r>
          </w:p>
          <w:p w:rsidR="00530A49" w:rsidRPr="00530A49" w:rsidRDefault="00530A49" w:rsidP="00530A49">
            <w:pPr>
              <w:jc w:val="center"/>
              <w:rPr>
                <w:rFonts w:eastAsia="Times New Roman"/>
                <w:sz w:val="20"/>
                <w:szCs w:val="20"/>
              </w:rPr>
            </w:pPr>
            <w:r w:rsidRPr="00530A49">
              <w:rPr>
                <w:rStyle w:val="215pt"/>
                <w:rFonts w:eastAsiaTheme="minorEastAsia"/>
                <w:sz w:val="20"/>
                <w:szCs w:val="20"/>
              </w:rPr>
              <w:t>за реализацию</w:t>
            </w:r>
          </w:p>
        </w:tc>
        <w:tc>
          <w:tcPr>
            <w:tcW w:w="1356" w:type="dxa"/>
          </w:tcPr>
          <w:p w:rsidR="00530A49" w:rsidRPr="00530A49" w:rsidRDefault="00530A49" w:rsidP="00530A49">
            <w:pPr>
              <w:jc w:val="center"/>
              <w:rPr>
                <w:rStyle w:val="215pt"/>
                <w:rFonts w:eastAsiaTheme="minorEastAsia"/>
                <w:sz w:val="20"/>
                <w:szCs w:val="20"/>
              </w:rPr>
            </w:pPr>
            <w:r w:rsidRPr="00530A49">
              <w:rPr>
                <w:rStyle w:val="215pt"/>
                <w:rFonts w:eastAsiaTheme="minorEastAsia"/>
                <w:sz w:val="20"/>
                <w:szCs w:val="20"/>
              </w:rPr>
              <w:t>Срок</w:t>
            </w:r>
          </w:p>
          <w:p w:rsidR="00530A49" w:rsidRPr="00530A49" w:rsidRDefault="00530A49" w:rsidP="00530A49">
            <w:pPr>
              <w:jc w:val="center"/>
              <w:rPr>
                <w:rFonts w:eastAsia="Times New Roman"/>
                <w:sz w:val="20"/>
                <w:szCs w:val="20"/>
              </w:rPr>
            </w:pPr>
            <w:r w:rsidRPr="00530A49">
              <w:rPr>
                <w:rStyle w:val="215pt"/>
                <w:rFonts w:eastAsiaTheme="minorEastAsia"/>
                <w:sz w:val="20"/>
                <w:szCs w:val="20"/>
              </w:rPr>
              <w:t>исполнения</w:t>
            </w:r>
          </w:p>
        </w:tc>
      </w:tr>
      <w:tr w:rsidR="00530A49" w:rsidTr="00530A49">
        <w:tc>
          <w:tcPr>
            <w:tcW w:w="486" w:type="dxa"/>
          </w:tcPr>
          <w:p w:rsidR="00530A49" w:rsidRDefault="00530A49" w:rsidP="00530A49">
            <w:pPr>
              <w:jc w:val="center"/>
              <w:rPr>
                <w:rFonts w:eastAsia="Times New Roman"/>
                <w:sz w:val="20"/>
                <w:szCs w:val="20"/>
              </w:rPr>
            </w:pPr>
            <w:r>
              <w:rPr>
                <w:rFonts w:eastAsia="Times New Roman"/>
                <w:sz w:val="20"/>
                <w:szCs w:val="20"/>
              </w:rPr>
              <w:t>2.</w:t>
            </w:r>
          </w:p>
        </w:tc>
        <w:tc>
          <w:tcPr>
            <w:tcW w:w="3483" w:type="dxa"/>
            <w:tcBorders>
              <w:top w:val="single" w:sz="4" w:space="0" w:color="auto"/>
              <w:left w:val="single" w:sz="4" w:space="0" w:color="auto"/>
            </w:tcBorders>
            <w:shd w:val="clear" w:color="auto" w:fill="FFFFFF"/>
          </w:tcPr>
          <w:p w:rsidR="00530A49" w:rsidRPr="005F2337" w:rsidRDefault="00530A49" w:rsidP="00530A49">
            <w:pPr>
              <w:jc w:val="both"/>
              <w:rPr>
                <w:sz w:val="21"/>
                <w:szCs w:val="21"/>
              </w:rPr>
            </w:pPr>
            <w:r w:rsidRPr="005F2337">
              <w:rPr>
                <w:rStyle w:val="215pt"/>
                <w:rFonts w:eastAsiaTheme="minorEastAsia"/>
                <w:sz w:val="21"/>
                <w:szCs w:val="21"/>
              </w:rPr>
              <w:t>Совместное рассмотрение проблемных вопросов в области охраны труда, поднимаемых в обращениях граждан, средствах массовой информации, требующих дополнительного законодательного регулирования либо выработки единой правоприменительной практики</w:t>
            </w:r>
          </w:p>
        </w:tc>
        <w:tc>
          <w:tcPr>
            <w:tcW w:w="1560" w:type="dxa"/>
            <w:tcBorders>
              <w:top w:val="single" w:sz="4" w:space="0" w:color="auto"/>
              <w:left w:val="single" w:sz="4" w:space="0" w:color="auto"/>
            </w:tcBorders>
            <w:shd w:val="clear" w:color="auto" w:fill="FFFFFF"/>
          </w:tcPr>
          <w:p w:rsidR="00530A49" w:rsidRPr="005F2337" w:rsidRDefault="00530A49" w:rsidP="00530A49">
            <w:pPr>
              <w:spacing w:line="300" w:lineRule="exact"/>
              <w:jc w:val="center"/>
              <w:rPr>
                <w:sz w:val="21"/>
                <w:szCs w:val="21"/>
              </w:rPr>
            </w:pPr>
            <w:r w:rsidRPr="005F2337">
              <w:rPr>
                <w:rStyle w:val="215pt"/>
                <w:rFonts w:eastAsiaTheme="minorEastAsia"/>
                <w:sz w:val="21"/>
                <w:szCs w:val="21"/>
              </w:rPr>
              <w:t>Минтруда, ФПБ</w:t>
            </w:r>
          </w:p>
        </w:tc>
        <w:tc>
          <w:tcPr>
            <w:tcW w:w="1356" w:type="dxa"/>
            <w:tcBorders>
              <w:top w:val="single" w:sz="4" w:space="0" w:color="auto"/>
              <w:left w:val="single" w:sz="4" w:space="0" w:color="auto"/>
              <w:right w:val="single" w:sz="4" w:space="0" w:color="auto"/>
            </w:tcBorders>
            <w:shd w:val="clear" w:color="auto" w:fill="FFFFFF"/>
          </w:tcPr>
          <w:p w:rsidR="00530A49" w:rsidRPr="005F2337" w:rsidRDefault="00530A49" w:rsidP="00530A49">
            <w:pPr>
              <w:spacing w:line="283" w:lineRule="exact"/>
              <w:jc w:val="center"/>
              <w:rPr>
                <w:sz w:val="21"/>
                <w:szCs w:val="21"/>
              </w:rPr>
            </w:pPr>
            <w:r w:rsidRPr="005F2337">
              <w:rPr>
                <w:rStyle w:val="215pt"/>
                <w:rFonts w:eastAsiaTheme="minorEastAsia"/>
                <w:sz w:val="21"/>
                <w:szCs w:val="21"/>
              </w:rPr>
              <w:t>по мере поступления</w:t>
            </w:r>
          </w:p>
        </w:tc>
      </w:tr>
      <w:tr w:rsidR="00530A49" w:rsidTr="00530A49">
        <w:tc>
          <w:tcPr>
            <w:tcW w:w="486" w:type="dxa"/>
          </w:tcPr>
          <w:p w:rsidR="00530A49" w:rsidRDefault="00530A49" w:rsidP="00530A49">
            <w:pPr>
              <w:jc w:val="center"/>
              <w:rPr>
                <w:rFonts w:eastAsia="Times New Roman"/>
                <w:sz w:val="20"/>
                <w:szCs w:val="20"/>
              </w:rPr>
            </w:pPr>
            <w:r>
              <w:rPr>
                <w:rFonts w:eastAsia="Times New Roman"/>
                <w:sz w:val="20"/>
                <w:szCs w:val="20"/>
              </w:rPr>
              <w:t>3.</w:t>
            </w:r>
          </w:p>
        </w:tc>
        <w:tc>
          <w:tcPr>
            <w:tcW w:w="3483" w:type="dxa"/>
            <w:tcBorders>
              <w:top w:val="single" w:sz="4" w:space="0" w:color="auto"/>
              <w:left w:val="single" w:sz="4" w:space="0" w:color="auto"/>
              <w:bottom w:val="single" w:sz="4" w:space="0" w:color="auto"/>
            </w:tcBorders>
            <w:shd w:val="clear" w:color="auto" w:fill="FFFFFF"/>
          </w:tcPr>
          <w:p w:rsidR="00530A49" w:rsidRPr="005F2337" w:rsidRDefault="00530A49" w:rsidP="00530A49">
            <w:pPr>
              <w:jc w:val="both"/>
              <w:rPr>
                <w:sz w:val="21"/>
                <w:szCs w:val="21"/>
              </w:rPr>
            </w:pPr>
            <w:r w:rsidRPr="005F2337">
              <w:rPr>
                <w:rStyle w:val="215pt"/>
                <w:rFonts w:eastAsiaTheme="minorEastAsia"/>
                <w:sz w:val="21"/>
                <w:szCs w:val="21"/>
              </w:rPr>
              <w:t>Совместное проведение выездных приемов граждан Департаментом государственной инспекции труда Минтруда (далее - Департамент госинспекции труда) и технической инспекцией труда ФПБ</w:t>
            </w:r>
          </w:p>
        </w:tc>
        <w:tc>
          <w:tcPr>
            <w:tcW w:w="1560" w:type="dxa"/>
            <w:tcBorders>
              <w:top w:val="single" w:sz="4" w:space="0" w:color="auto"/>
              <w:left w:val="single" w:sz="4" w:space="0" w:color="auto"/>
              <w:bottom w:val="single" w:sz="4" w:space="0" w:color="auto"/>
            </w:tcBorders>
            <w:shd w:val="clear" w:color="auto" w:fill="FFFFFF"/>
          </w:tcPr>
          <w:p w:rsidR="00530A49" w:rsidRPr="005F2337" w:rsidRDefault="00530A49" w:rsidP="00530A49">
            <w:pPr>
              <w:spacing w:line="300" w:lineRule="exact"/>
              <w:jc w:val="center"/>
              <w:rPr>
                <w:sz w:val="21"/>
                <w:szCs w:val="21"/>
              </w:rPr>
            </w:pPr>
            <w:r w:rsidRPr="005F2337">
              <w:rPr>
                <w:rStyle w:val="215pt"/>
                <w:rFonts w:eastAsiaTheme="minorEastAsia"/>
                <w:sz w:val="21"/>
                <w:szCs w:val="21"/>
              </w:rPr>
              <w:t>Минтруда, ФПБ</w:t>
            </w:r>
          </w:p>
        </w:tc>
        <w:tc>
          <w:tcPr>
            <w:tcW w:w="1356" w:type="dxa"/>
            <w:tcBorders>
              <w:top w:val="single" w:sz="4" w:space="0" w:color="auto"/>
              <w:left w:val="single" w:sz="4" w:space="0" w:color="auto"/>
              <w:bottom w:val="single" w:sz="4" w:space="0" w:color="auto"/>
              <w:right w:val="single" w:sz="4" w:space="0" w:color="auto"/>
            </w:tcBorders>
            <w:shd w:val="clear" w:color="auto" w:fill="FFFFFF"/>
          </w:tcPr>
          <w:p w:rsidR="00530A49" w:rsidRPr="005F2337" w:rsidRDefault="00530A49" w:rsidP="00530A49">
            <w:pPr>
              <w:spacing w:line="278" w:lineRule="exact"/>
              <w:jc w:val="center"/>
              <w:rPr>
                <w:sz w:val="21"/>
                <w:szCs w:val="21"/>
              </w:rPr>
            </w:pPr>
            <w:r w:rsidRPr="005F2337">
              <w:rPr>
                <w:rStyle w:val="215pt"/>
                <w:rFonts w:eastAsiaTheme="minorEastAsia"/>
                <w:sz w:val="21"/>
                <w:szCs w:val="21"/>
              </w:rPr>
              <w:t>не реже одного раза в квартал</w:t>
            </w:r>
          </w:p>
        </w:tc>
      </w:tr>
      <w:tr w:rsidR="00530A49" w:rsidTr="00530A49">
        <w:tc>
          <w:tcPr>
            <w:tcW w:w="486" w:type="dxa"/>
          </w:tcPr>
          <w:p w:rsidR="00530A49" w:rsidRDefault="00530A49" w:rsidP="00530A49">
            <w:pPr>
              <w:jc w:val="center"/>
              <w:rPr>
                <w:rFonts w:eastAsia="Times New Roman"/>
                <w:sz w:val="20"/>
                <w:szCs w:val="20"/>
              </w:rPr>
            </w:pPr>
            <w:r>
              <w:rPr>
                <w:rFonts w:eastAsia="Times New Roman"/>
                <w:sz w:val="20"/>
                <w:szCs w:val="20"/>
              </w:rPr>
              <w:t>4.</w:t>
            </w:r>
          </w:p>
        </w:tc>
        <w:tc>
          <w:tcPr>
            <w:tcW w:w="3483" w:type="dxa"/>
            <w:tcBorders>
              <w:top w:val="single" w:sz="4" w:space="0" w:color="auto"/>
              <w:left w:val="single" w:sz="4" w:space="0" w:color="auto"/>
            </w:tcBorders>
            <w:shd w:val="clear" w:color="auto" w:fill="FFFFFF"/>
          </w:tcPr>
          <w:p w:rsidR="00530A49" w:rsidRPr="005F2337" w:rsidRDefault="00530A49" w:rsidP="00530A49">
            <w:pPr>
              <w:rPr>
                <w:sz w:val="21"/>
                <w:szCs w:val="21"/>
              </w:rPr>
            </w:pPr>
            <w:r w:rsidRPr="005F2337">
              <w:rPr>
                <w:rStyle w:val="215pt"/>
                <w:rFonts w:eastAsiaTheme="minorEastAsia"/>
                <w:sz w:val="21"/>
                <w:szCs w:val="21"/>
              </w:rPr>
              <w:t>Анализ соответствия законодательства Республики Беларусь содержанию конвенций МОТ и подготовка предложений по вопросу возможности их ратификации:</w:t>
            </w:r>
          </w:p>
        </w:tc>
        <w:tc>
          <w:tcPr>
            <w:tcW w:w="1560" w:type="dxa"/>
            <w:tcBorders>
              <w:top w:val="single" w:sz="4" w:space="0" w:color="auto"/>
              <w:left w:val="single" w:sz="4" w:space="0" w:color="auto"/>
            </w:tcBorders>
            <w:shd w:val="clear" w:color="auto" w:fill="FFFFFF"/>
          </w:tcPr>
          <w:p w:rsidR="00530A49" w:rsidRPr="005F2337" w:rsidRDefault="00530A49" w:rsidP="00530A49">
            <w:pPr>
              <w:rPr>
                <w:sz w:val="21"/>
                <w:szCs w:val="21"/>
              </w:rPr>
            </w:pPr>
          </w:p>
        </w:tc>
        <w:tc>
          <w:tcPr>
            <w:tcW w:w="1356" w:type="dxa"/>
            <w:tcBorders>
              <w:top w:val="single" w:sz="4" w:space="0" w:color="auto"/>
              <w:left w:val="single" w:sz="4" w:space="0" w:color="auto"/>
              <w:right w:val="single" w:sz="4" w:space="0" w:color="auto"/>
            </w:tcBorders>
            <w:shd w:val="clear" w:color="auto" w:fill="FFFFFF"/>
          </w:tcPr>
          <w:p w:rsidR="00530A49" w:rsidRPr="005F2337" w:rsidRDefault="00530A49" w:rsidP="00530A49">
            <w:pPr>
              <w:rPr>
                <w:sz w:val="21"/>
                <w:szCs w:val="21"/>
              </w:rPr>
            </w:pPr>
          </w:p>
        </w:tc>
      </w:tr>
      <w:tr w:rsidR="00530A49" w:rsidTr="00530A49">
        <w:tc>
          <w:tcPr>
            <w:tcW w:w="486" w:type="dxa"/>
          </w:tcPr>
          <w:p w:rsidR="00530A49" w:rsidRDefault="00530A49" w:rsidP="00530A49">
            <w:pPr>
              <w:jc w:val="center"/>
              <w:rPr>
                <w:rFonts w:eastAsia="Times New Roman"/>
                <w:sz w:val="20"/>
                <w:szCs w:val="20"/>
              </w:rPr>
            </w:pPr>
          </w:p>
        </w:tc>
        <w:tc>
          <w:tcPr>
            <w:tcW w:w="3483" w:type="dxa"/>
            <w:tcBorders>
              <w:left w:val="single" w:sz="4" w:space="0" w:color="auto"/>
            </w:tcBorders>
            <w:shd w:val="clear" w:color="auto" w:fill="FFFFFF"/>
          </w:tcPr>
          <w:p w:rsidR="00530A49" w:rsidRPr="005F2337" w:rsidRDefault="00530A49" w:rsidP="00530A49">
            <w:pPr>
              <w:rPr>
                <w:sz w:val="21"/>
                <w:szCs w:val="21"/>
              </w:rPr>
            </w:pPr>
            <w:r w:rsidRPr="005F2337">
              <w:rPr>
                <w:rStyle w:val="215pt"/>
                <w:rFonts w:eastAsiaTheme="minorEastAsia"/>
                <w:sz w:val="21"/>
                <w:szCs w:val="21"/>
              </w:rPr>
              <w:t>"Об инспекции труда в сельском хозяйстве (Конвенция 129)";</w:t>
            </w:r>
          </w:p>
        </w:tc>
        <w:tc>
          <w:tcPr>
            <w:tcW w:w="1560" w:type="dxa"/>
            <w:tcBorders>
              <w:left w:val="single" w:sz="4" w:space="0" w:color="auto"/>
            </w:tcBorders>
            <w:shd w:val="clear" w:color="auto" w:fill="FFFFFF"/>
          </w:tcPr>
          <w:p w:rsidR="00530A49" w:rsidRPr="005F2337" w:rsidRDefault="00530A49" w:rsidP="00530A49">
            <w:pPr>
              <w:jc w:val="center"/>
              <w:rPr>
                <w:sz w:val="21"/>
                <w:szCs w:val="21"/>
              </w:rPr>
            </w:pPr>
            <w:r w:rsidRPr="005F2337">
              <w:rPr>
                <w:rStyle w:val="215pt"/>
                <w:rFonts w:eastAsiaTheme="minorEastAsia"/>
                <w:sz w:val="21"/>
                <w:szCs w:val="21"/>
              </w:rPr>
              <w:t>Минтруда, ФПБ</w:t>
            </w:r>
          </w:p>
        </w:tc>
        <w:tc>
          <w:tcPr>
            <w:tcW w:w="1356" w:type="dxa"/>
            <w:tcBorders>
              <w:left w:val="single" w:sz="4" w:space="0" w:color="auto"/>
              <w:right w:val="single" w:sz="4" w:space="0" w:color="auto"/>
            </w:tcBorders>
            <w:shd w:val="clear" w:color="auto" w:fill="FFFFFF"/>
          </w:tcPr>
          <w:p w:rsidR="00530A49" w:rsidRPr="005F2337" w:rsidRDefault="00530A49" w:rsidP="00530A49">
            <w:pPr>
              <w:jc w:val="center"/>
              <w:rPr>
                <w:sz w:val="21"/>
                <w:szCs w:val="21"/>
              </w:rPr>
            </w:pPr>
            <w:r w:rsidRPr="005F2337">
              <w:rPr>
                <w:rStyle w:val="215pt"/>
                <w:rFonts w:eastAsiaTheme="minorEastAsia"/>
                <w:sz w:val="21"/>
                <w:szCs w:val="21"/>
              </w:rPr>
              <w:t>III квартал</w:t>
            </w:r>
          </w:p>
        </w:tc>
      </w:tr>
      <w:tr w:rsidR="00530A49" w:rsidTr="00530A49">
        <w:trPr>
          <w:trHeight w:val="735"/>
        </w:trPr>
        <w:tc>
          <w:tcPr>
            <w:tcW w:w="486" w:type="dxa"/>
          </w:tcPr>
          <w:p w:rsidR="00530A49" w:rsidRDefault="00530A49" w:rsidP="00530A49">
            <w:pPr>
              <w:jc w:val="center"/>
              <w:rPr>
                <w:rFonts w:eastAsia="Times New Roman"/>
                <w:sz w:val="20"/>
                <w:szCs w:val="20"/>
              </w:rPr>
            </w:pPr>
          </w:p>
        </w:tc>
        <w:tc>
          <w:tcPr>
            <w:tcW w:w="3483" w:type="dxa"/>
            <w:tcBorders>
              <w:left w:val="single" w:sz="4" w:space="0" w:color="auto"/>
            </w:tcBorders>
            <w:shd w:val="clear" w:color="auto" w:fill="FFFFFF"/>
          </w:tcPr>
          <w:p w:rsidR="00530A49" w:rsidRPr="00530A49" w:rsidRDefault="00530A49" w:rsidP="00530A49">
            <w:pPr>
              <w:rPr>
                <w:color w:val="000000"/>
                <w:sz w:val="21"/>
                <w:szCs w:val="21"/>
                <w:lang w:bidi="ru-RU"/>
              </w:rPr>
            </w:pPr>
            <w:r w:rsidRPr="005F2337">
              <w:rPr>
                <w:rStyle w:val="215pt"/>
                <w:rFonts w:eastAsiaTheme="minorEastAsia"/>
                <w:sz w:val="21"/>
                <w:szCs w:val="21"/>
              </w:rPr>
              <w:t>"Об основах, содействующих безопасности и гигиене труда (Конвенция № 187)"</w:t>
            </w:r>
          </w:p>
        </w:tc>
        <w:tc>
          <w:tcPr>
            <w:tcW w:w="1560" w:type="dxa"/>
            <w:tcBorders>
              <w:left w:val="single" w:sz="4" w:space="0" w:color="auto"/>
            </w:tcBorders>
            <w:shd w:val="clear" w:color="auto" w:fill="FFFFFF"/>
          </w:tcPr>
          <w:p w:rsidR="00530A49" w:rsidRPr="005F2337" w:rsidRDefault="00530A49" w:rsidP="00530A49">
            <w:pPr>
              <w:jc w:val="center"/>
              <w:rPr>
                <w:sz w:val="21"/>
                <w:szCs w:val="21"/>
              </w:rPr>
            </w:pPr>
            <w:r w:rsidRPr="005F2337">
              <w:rPr>
                <w:rStyle w:val="215pt"/>
                <w:rFonts w:eastAsiaTheme="minorEastAsia"/>
                <w:sz w:val="21"/>
                <w:szCs w:val="21"/>
              </w:rPr>
              <w:t>Минтруда, ФПБ</w:t>
            </w:r>
          </w:p>
        </w:tc>
        <w:tc>
          <w:tcPr>
            <w:tcW w:w="1356" w:type="dxa"/>
            <w:tcBorders>
              <w:left w:val="single" w:sz="4" w:space="0" w:color="auto"/>
              <w:right w:val="single" w:sz="4" w:space="0" w:color="auto"/>
            </w:tcBorders>
            <w:shd w:val="clear" w:color="auto" w:fill="FFFFFF"/>
          </w:tcPr>
          <w:p w:rsidR="00530A49" w:rsidRPr="005F2337" w:rsidRDefault="00530A49" w:rsidP="00530A49">
            <w:pPr>
              <w:jc w:val="center"/>
              <w:rPr>
                <w:sz w:val="21"/>
                <w:szCs w:val="21"/>
              </w:rPr>
            </w:pPr>
            <w:r w:rsidRPr="005F2337">
              <w:rPr>
                <w:rStyle w:val="215pt"/>
                <w:rFonts w:eastAsiaTheme="minorEastAsia"/>
                <w:sz w:val="21"/>
                <w:szCs w:val="21"/>
              </w:rPr>
              <w:t>IV квартал</w:t>
            </w:r>
          </w:p>
        </w:tc>
      </w:tr>
      <w:tr w:rsidR="00530A49" w:rsidTr="00530A49">
        <w:tc>
          <w:tcPr>
            <w:tcW w:w="486" w:type="dxa"/>
          </w:tcPr>
          <w:p w:rsidR="00530A49" w:rsidRDefault="00530A49" w:rsidP="00530A49">
            <w:pPr>
              <w:jc w:val="center"/>
              <w:rPr>
                <w:rFonts w:eastAsia="Times New Roman"/>
                <w:sz w:val="20"/>
                <w:szCs w:val="20"/>
              </w:rPr>
            </w:pPr>
            <w:r>
              <w:rPr>
                <w:rFonts w:eastAsia="Times New Roman"/>
                <w:sz w:val="20"/>
                <w:szCs w:val="20"/>
              </w:rPr>
              <w:t>5.</w:t>
            </w:r>
          </w:p>
        </w:tc>
        <w:tc>
          <w:tcPr>
            <w:tcW w:w="3483" w:type="dxa"/>
            <w:tcBorders>
              <w:top w:val="single" w:sz="4" w:space="0" w:color="auto"/>
              <w:left w:val="single" w:sz="4" w:space="0" w:color="auto"/>
            </w:tcBorders>
            <w:shd w:val="clear" w:color="auto" w:fill="FFFFFF"/>
          </w:tcPr>
          <w:p w:rsidR="00530A49" w:rsidRPr="005F2337" w:rsidRDefault="00530A49" w:rsidP="00530A49">
            <w:pPr>
              <w:rPr>
                <w:sz w:val="21"/>
                <w:szCs w:val="21"/>
              </w:rPr>
            </w:pPr>
            <w:r w:rsidRPr="005F2337">
              <w:rPr>
                <w:rStyle w:val="215pt"/>
                <w:rFonts w:eastAsiaTheme="minorEastAsia"/>
                <w:sz w:val="21"/>
                <w:szCs w:val="21"/>
              </w:rPr>
              <w:t>Организация проведения мероприятий, посвященных Всемирному дню охраны труда:</w:t>
            </w:r>
          </w:p>
        </w:tc>
        <w:tc>
          <w:tcPr>
            <w:tcW w:w="1560" w:type="dxa"/>
            <w:tcBorders>
              <w:top w:val="single" w:sz="4" w:space="0" w:color="auto"/>
              <w:left w:val="single" w:sz="4" w:space="0" w:color="auto"/>
            </w:tcBorders>
            <w:shd w:val="clear" w:color="auto" w:fill="FFFFFF"/>
          </w:tcPr>
          <w:p w:rsidR="00530A49" w:rsidRPr="005F2337" w:rsidRDefault="00530A49" w:rsidP="00530A49">
            <w:pPr>
              <w:rPr>
                <w:sz w:val="21"/>
                <w:szCs w:val="21"/>
              </w:rPr>
            </w:pPr>
          </w:p>
        </w:tc>
        <w:tc>
          <w:tcPr>
            <w:tcW w:w="1356" w:type="dxa"/>
            <w:tcBorders>
              <w:top w:val="single" w:sz="4" w:space="0" w:color="auto"/>
              <w:left w:val="single" w:sz="4" w:space="0" w:color="auto"/>
              <w:right w:val="single" w:sz="4" w:space="0" w:color="auto"/>
            </w:tcBorders>
            <w:shd w:val="clear" w:color="auto" w:fill="FFFFFF"/>
          </w:tcPr>
          <w:p w:rsidR="00530A49" w:rsidRPr="005F2337" w:rsidRDefault="00530A49" w:rsidP="00530A49">
            <w:pPr>
              <w:rPr>
                <w:sz w:val="21"/>
                <w:szCs w:val="21"/>
              </w:rPr>
            </w:pPr>
          </w:p>
        </w:tc>
      </w:tr>
      <w:tr w:rsidR="00AA5582" w:rsidTr="00530A49">
        <w:trPr>
          <w:trHeight w:val="657"/>
        </w:trPr>
        <w:tc>
          <w:tcPr>
            <w:tcW w:w="486" w:type="dxa"/>
          </w:tcPr>
          <w:p w:rsidR="00AA5582" w:rsidRDefault="00AA5582" w:rsidP="00530A49">
            <w:pPr>
              <w:jc w:val="center"/>
              <w:rPr>
                <w:rFonts w:eastAsia="Times New Roman"/>
                <w:sz w:val="20"/>
                <w:szCs w:val="20"/>
              </w:rPr>
            </w:pPr>
          </w:p>
        </w:tc>
        <w:tc>
          <w:tcPr>
            <w:tcW w:w="3483" w:type="dxa"/>
            <w:tcBorders>
              <w:left w:val="single" w:sz="4" w:space="0" w:color="auto"/>
            </w:tcBorders>
            <w:shd w:val="clear" w:color="auto" w:fill="FFFFFF"/>
          </w:tcPr>
          <w:p w:rsidR="00AA5582" w:rsidRPr="005F2337" w:rsidRDefault="00AA5582" w:rsidP="00530A49">
            <w:pPr>
              <w:rPr>
                <w:sz w:val="21"/>
                <w:szCs w:val="21"/>
              </w:rPr>
            </w:pPr>
            <w:r w:rsidRPr="005F2337">
              <w:rPr>
                <w:rStyle w:val="215pt"/>
                <w:rFonts w:eastAsiaTheme="minorEastAsia"/>
                <w:sz w:val="21"/>
                <w:szCs w:val="21"/>
              </w:rPr>
              <w:t>пресс-конференция по вопросам охраны и условий труда в Пресс-центре Дома прессы;</w:t>
            </w:r>
          </w:p>
        </w:tc>
        <w:tc>
          <w:tcPr>
            <w:tcW w:w="1560" w:type="dxa"/>
            <w:vMerge w:val="restart"/>
            <w:tcBorders>
              <w:left w:val="single" w:sz="4" w:space="0" w:color="auto"/>
            </w:tcBorders>
            <w:shd w:val="clear" w:color="auto" w:fill="FFFFFF"/>
          </w:tcPr>
          <w:p w:rsidR="00AA5582" w:rsidRPr="005F2337" w:rsidRDefault="00AA5582" w:rsidP="00530A49">
            <w:pPr>
              <w:jc w:val="center"/>
              <w:rPr>
                <w:sz w:val="21"/>
                <w:szCs w:val="21"/>
              </w:rPr>
            </w:pPr>
            <w:r w:rsidRPr="005F2337">
              <w:rPr>
                <w:rStyle w:val="215pt"/>
                <w:rFonts w:eastAsiaTheme="minorEastAsia"/>
                <w:sz w:val="21"/>
                <w:szCs w:val="21"/>
              </w:rPr>
              <w:t>Минтруда, ФПБ,</w:t>
            </w:r>
          </w:p>
          <w:p w:rsidR="00AA5582" w:rsidRPr="005F2337" w:rsidRDefault="00AA5582" w:rsidP="00530A49">
            <w:pPr>
              <w:jc w:val="center"/>
              <w:rPr>
                <w:sz w:val="21"/>
                <w:szCs w:val="21"/>
              </w:rPr>
            </w:pPr>
          </w:p>
        </w:tc>
        <w:tc>
          <w:tcPr>
            <w:tcW w:w="1356" w:type="dxa"/>
            <w:tcBorders>
              <w:left w:val="single" w:sz="4" w:space="0" w:color="auto"/>
              <w:right w:val="single" w:sz="4" w:space="0" w:color="auto"/>
            </w:tcBorders>
            <w:shd w:val="clear" w:color="auto" w:fill="FFFFFF"/>
          </w:tcPr>
          <w:p w:rsidR="00AA5582" w:rsidRPr="005F2337" w:rsidRDefault="00AA5582" w:rsidP="00530A49">
            <w:pPr>
              <w:jc w:val="center"/>
              <w:rPr>
                <w:sz w:val="21"/>
                <w:szCs w:val="21"/>
              </w:rPr>
            </w:pPr>
            <w:r w:rsidRPr="005F2337">
              <w:rPr>
                <w:rStyle w:val="215pt"/>
                <w:rFonts w:eastAsiaTheme="minorEastAsia"/>
                <w:sz w:val="21"/>
                <w:szCs w:val="21"/>
              </w:rPr>
              <w:t>апрель</w:t>
            </w:r>
          </w:p>
        </w:tc>
      </w:tr>
      <w:tr w:rsidR="00AA5582" w:rsidTr="00530A49">
        <w:tc>
          <w:tcPr>
            <w:tcW w:w="486" w:type="dxa"/>
          </w:tcPr>
          <w:p w:rsidR="00AA5582" w:rsidRDefault="00AA5582" w:rsidP="00530A49">
            <w:pPr>
              <w:jc w:val="center"/>
              <w:rPr>
                <w:rFonts w:eastAsia="Times New Roman"/>
                <w:sz w:val="20"/>
                <w:szCs w:val="20"/>
              </w:rPr>
            </w:pPr>
          </w:p>
        </w:tc>
        <w:tc>
          <w:tcPr>
            <w:tcW w:w="3483" w:type="dxa"/>
            <w:tcBorders>
              <w:left w:val="single" w:sz="4" w:space="0" w:color="auto"/>
            </w:tcBorders>
            <w:shd w:val="clear" w:color="auto" w:fill="FFFFFF"/>
          </w:tcPr>
          <w:p w:rsidR="00AA5582" w:rsidRPr="005F2337" w:rsidRDefault="00AA5582" w:rsidP="00530A49">
            <w:pPr>
              <w:rPr>
                <w:sz w:val="21"/>
                <w:szCs w:val="21"/>
              </w:rPr>
            </w:pPr>
            <w:r w:rsidRPr="005F2337">
              <w:rPr>
                <w:rStyle w:val="215pt"/>
                <w:rFonts w:eastAsiaTheme="minorEastAsia"/>
                <w:sz w:val="21"/>
                <w:szCs w:val="21"/>
              </w:rPr>
              <w:t>круглый стол по вопросам охраны труда в редакции журнала "Охрана труда и социальная защита";</w:t>
            </w:r>
          </w:p>
        </w:tc>
        <w:tc>
          <w:tcPr>
            <w:tcW w:w="1560" w:type="dxa"/>
            <w:vMerge/>
            <w:tcBorders>
              <w:left w:val="single" w:sz="4" w:space="0" w:color="auto"/>
            </w:tcBorders>
            <w:shd w:val="clear" w:color="auto" w:fill="FFFFFF"/>
          </w:tcPr>
          <w:p w:rsidR="00AA5582" w:rsidRPr="005F2337" w:rsidRDefault="00AA5582" w:rsidP="00530A49">
            <w:pPr>
              <w:jc w:val="center"/>
              <w:rPr>
                <w:sz w:val="21"/>
                <w:szCs w:val="21"/>
              </w:rPr>
            </w:pPr>
          </w:p>
        </w:tc>
        <w:tc>
          <w:tcPr>
            <w:tcW w:w="1356" w:type="dxa"/>
            <w:tcBorders>
              <w:left w:val="single" w:sz="4" w:space="0" w:color="auto"/>
              <w:right w:val="single" w:sz="4" w:space="0" w:color="auto"/>
            </w:tcBorders>
            <w:shd w:val="clear" w:color="auto" w:fill="FFFFFF"/>
          </w:tcPr>
          <w:p w:rsidR="00AA5582" w:rsidRPr="005F2337" w:rsidRDefault="00AA5582" w:rsidP="00530A49">
            <w:pPr>
              <w:jc w:val="center"/>
              <w:rPr>
                <w:sz w:val="21"/>
                <w:szCs w:val="21"/>
              </w:rPr>
            </w:pPr>
            <w:r w:rsidRPr="005F2337">
              <w:rPr>
                <w:rStyle w:val="215pt"/>
                <w:rFonts w:eastAsiaTheme="minorEastAsia"/>
                <w:sz w:val="21"/>
                <w:szCs w:val="21"/>
              </w:rPr>
              <w:t>апрель</w:t>
            </w:r>
          </w:p>
        </w:tc>
      </w:tr>
      <w:tr w:rsidR="00530A49" w:rsidTr="00530A49">
        <w:tc>
          <w:tcPr>
            <w:tcW w:w="486" w:type="dxa"/>
          </w:tcPr>
          <w:p w:rsidR="00530A49" w:rsidRDefault="00530A49" w:rsidP="00530A49">
            <w:pPr>
              <w:jc w:val="center"/>
              <w:rPr>
                <w:rFonts w:eastAsia="Times New Roman"/>
                <w:sz w:val="20"/>
                <w:szCs w:val="20"/>
              </w:rPr>
            </w:pPr>
          </w:p>
        </w:tc>
        <w:tc>
          <w:tcPr>
            <w:tcW w:w="3483" w:type="dxa"/>
            <w:tcBorders>
              <w:left w:val="single" w:sz="4" w:space="0" w:color="auto"/>
            </w:tcBorders>
            <w:shd w:val="clear" w:color="auto" w:fill="FFFFFF"/>
          </w:tcPr>
          <w:p w:rsidR="00530A49" w:rsidRPr="005F2337" w:rsidRDefault="00530A49" w:rsidP="00530A49">
            <w:pPr>
              <w:rPr>
                <w:sz w:val="21"/>
                <w:szCs w:val="21"/>
              </w:rPr>
            </w:pPr>
            <w:r w:rsidRPr="005F2337">
              <w:rPr>
                <w:rStyle w:val="215pt"/>
                <w:rFonts w:eastAsiaTheme="minorEastAsia"/>
                <w:sz w:val="21"/>
                <w:szCs w:val="21"/>
              </w:rPr>
              <w:t>семинары по вопросам охраны труда по тематике Всемирного дня охраны труда</w:t>
            </w:r>
          </w:p>
        </w:tc>
        <w:tc>
          <w:tcPr>
            <w:tcW w:w="1560" w:type="dxa"/>
            <w:tcBorders>
              <w:left w:val="single" w:sz="4" w:space="0" w:color="auto"/>
            </w:tcBorders>
            <w:shd w:val="clear" w:color="auto" w:fill="FFFFFF"/>
          </w:tcPr>
          <w:p w:rsidR="00530A49" w:rsidRPr="00AA5582" w:rsidRDefault="00530A49" w:rsidP="00530A49">
            <w:pPr>
              <w:jc w:val="center"/>
              <w:rPr>
                <w:rStyle w:val="215pt"/>
                <w:rFonts w:eastAsiaTheme="minorEastAsia"/>
                <w:sz w:val="18"/>
                <w:szCs w:val="18"/>
              </w:rPr>
            </w:pPr>
            <w:r w:rsidRPr="00AA5582">
              <w:rPr>
                <w:rStyle w:val="215pt"/>
                <w:rFonts w:eastAsiaTheme="minorEastAsia"/>
                <w:sz w:val="18"/>
                <w:szCs w:val="18"/>
              </w:rPr>
              <w:t>Минтруда, ФПБ, комитеты по труду, занятости и социальной защите облисполкомов и Мингорисполкома</w:t>
            </w:r>
          </w:p>
          <w:p w:rsidR="00AA5582" w:rsidRDefault="00AA5582" w:rsidP="00530A49">
            <w:pPr>
              <w:jc w:val="center"/>
              <w:rPr>
                <w:sz w:val="18"/>
                <w:szCs w:val="18"/>
              </w:rPr>
            </w:pPr>
          </w:p>
          <w:p w:rsidR="00AA5582" w:rsidRPr="00AA5582" w:rsidRDefault="00AA5582" w:rsidP="00530A49">
            <w:pPr>
              <w:jc w:val="center"/>
              <w:rPr>
                <w:sz w:val="18"/>
                <w:szCs w:val="18"/>
              </w:rPr>
            </w:pPr>
          </w:p>
        </w:tc>
        <w:tc>
          <w:tcPr>
            <w:tcW w:w="1356" w:type="dxa"/>
            <w:tcBorders>
              <w:left w:val="single" w:sz="4" w:space="0" w:color="auto"/>
              <w:right w:val="single" w:sz="4" w:space="0" w:color="auto"/>
            </w:tcBorders>
            <w:shd w:val="clear" w:color="auto" w:fill="FFFFFF"/>
          </w:tcPr>
          <w:p w:rsidR="00530A49" w:rsidRPr="005F2337" w:rsidRDefault="00530A49" w:rsidP="00530A49">
            <w:pPr>
              <w:jc w:val="center"/>
              <w:rPr>
                <w:sz w:val="21"/>
                <w:szCs w:val="21"/>
              </w:rPr>
            </w:pPr>
            <w:r w:rsidRPr="005F2337">
              <w:rPr>
                <w:rStyle w:val="215pt"/>
                <w:rFonts w:eastAsiaTheme="minorEastAsia"/>
                <w:sz w:val="21"/>
                <w:szCs w:val="21"/>
              </w:rPr>
              <w:t>апрель</w:t>
            </w:r>
          </w:p>
        </w:tc>
      </w:tr>
      <w:tr w:rsidR="00AA5582" w:rsidTr="009457D9">
        <w:tc>
          <w:tcPr>
            <w:tcW w:w="486" w:type="dxa"/>
          </w:tcPr>
          <w:p w:rsidR="00AA5582" w:rsidRPr="00530A49" w:rsidRDefault="00AA5582" w:rsidP="00AA5582">
            <w:pPr>
              <w:jc w:val="center"/>
              <w:rPr>
                <w:rFonts w:eastAsia="Times New Roman"/>
                <w:sz w:val="20"/>
                <w:szCs w:val="20"/>
              </w:rPr>
            </w:pPr>
            <w:r w:rsidRPr="00530A49">
              <w:rPr>
                <w:rFonts w:eastAsia="Times New Roman"/>
                <w:sz w:val="20"/>
                <w:szCs w:val="20"/>
              </w:rPr>
              <w:lastRenderedPageBreak/>
              <w:t>№</w:t>
            </w:r>
          </w:p>
          <w:p w:rsidR="00AA5582" w:rsidRPr="00530A49" w:rsidRDefault="00AA5582" w:rsidP="00AA5582">
            <w:pPr>
              <w:jc w:val="center"/>
              <w:rPr>
                <w:rFonts w:eastAsia="Times New Roman"/>
                <w:sz w:val="20"/>
                <w:szCs w:val="20"/>
              </w:rPr>
            </w:pPr>
            <w:r w:rsidRPr="00530A49">
              <w:rPr>
                <w:rFonts w:eastAsia="Times New Roman"/>
                <w:sz w:val="20"/>
                <w:szCs w:val="20"/>
              </w:rPr>
              <w:t>п/п</w:t>
            </w:r>
          </w:p>
        </w:tc>
        <w:tc>
          <w:tcPr>
            <w:tcW w:w="3483" w:type="dxa"/>
          </w:tcPr>
          <w:p w:rsidR="00AA5582" w:rsidRPr="00530A49" w:rsidRDefault="00AA5582" w:rsidP="00AA5582">
            <w:pPr>
              <w:jc w:val="center"/>
              <w:rPr>
                <w:rStyle w:val="215pt"/>
                <w:rFonts w:eastAsiaTheme="minorEastAsia"/>
                <w:sz w:val="20"/>
                <w:szCs w:val="20"/>
              </w:rPr>
            </w:pPr>
            <w:r w:rsidRPr="00530A49">
              <w:rPr>
                <w:rStyle w:val="215pt"/>
                <w:rFonts w:eastAsiaTheme="minorEastAsia"/>
                <w:sz w:val="20"/>
                <w:szCs w:val="20"/>
              </w:rPr>
              <w:t>Наименование</w:t>
            </w:r>
          </w:p>
          <w:p w:rsidR="00AA5582" w:rsidRPr="00530A49" w:rsidRDefault="00AA5582" w:rsidP="00AA5582">
            <w:pPr>
              <w:jc w:val="center"/>
              <w:rPr>
                <w:rFonts w:eastAsia="Times New Roman"/>
                <w:sz w:val="20"/>
                <w:szCs w:val="20"/>
              </w:rPr>
            </w:pPr>
            <w:r w:rsidRPr="00530A49">
              <w:rPr>
                <w:rStyle w:val="215pt"/>
                <w:rFonts w:eastAsiaTheme="minorEastAsia"/>
                <w:sz w:val="20"/>
                <w:szCs w:val="20"/>
              </w:rPr>
              <w:t>мероприятия</w:t>
            </w:r>
          </w:p>
        </w:tc>
        <w:tc>
          <w:tcPr>
            <w:tcW w:w="1560" w:type="dxa"/>
          </w:tcPr>
          <w:p w:rsidR="00AA5582" w:rsidRPr="00530A49" w:rsidRDefault="00AA5582" w:rsidP="00AA5582">
            <w:pPr>
              <w:jc w:val="center"/>
              <w:rPr>
                <w:rStyle w:val="215pt"/>
                <w:rFonts w:eastAsiaTheme="minorEastAsia"/>
                <w:sz w:val="20"/>
                <w:szCs w:val="20"/>
              </w:rPr>
            </w:pPr>
            <w:r w:rsidRPr="00530A49">
              <w:rPr>
                <w:rStyle w:val="215pt"/>
                <w:rFonts w:eastAsiaTheme="minorEastAsia"/>
                <w:sz w:val="20"/>
                <w:szCs w:val="20"/>
              </w:rPr>
              <w:t>Ответственные</w:t>
            </w:r>
          </w:p>
          <w:p w:rsidR="00AA5582" w:rsidRPr="00530A49" w:rsidRDefault="00AA5582" w:rsidP="00AA5582">
            <w:pPr>
              <w:jc w:val="center"/>
              <w:rPr>
                <w:rFonts w:eastAsia="Times New Roman"/>
                <w:sz w:val="20"/>
                <w:szCs w:val="20"/>
              </w:rPr>
            </w:pPr>
            <w:r w:rsidRPr="00530A49">
              <w:rPr>
                <w:rStyle w:val="215pt"/>
                <w:rFonts w:eastAsiaTheme="minorEastAsia"/>
                <w:sz w:val="20"/>
                <w:szCs w:val="20"/>
              </w:rPr>
              <w:t>за реализацию</w:t>
            </w:r>
          </w:p>
        </w:tc>
        <w:tc>
          <w:tcPr>
            <w:tcW w:w="1356" w:type="dxa"/>
          </w:tcPr>
          <w:p w:rsidR="00AA5582" w:rsidRPr="00530A49" w:rsidRDefault="00AA5582" w:rsidP="00AA5582">
            <w:pPr>
              <w:jc w:val="center"/>
              <w:rPr>
                <w:rStyle w:val="215pt"/>
                <w:rFonts w:eastAsiaTheme="minorEastAsia"/>
                <w:sz w:val="20"/>
                <w:szCs w:val="20"/>
              </w:rPr>
            </w:pPr>
            <w:r w:rsidRPr="00530A49">
              <w:rPr>
                <w:rStyle w:val="215pt"/>
                <w:rFonts w:eastAsiaTheme="minorEastAsia"/>
                <w:sz w:val="20"/>
                <w:szCs w:val="20"/>
              </w:rPr>
              <w:t>Срок</w:t>
            </w:r>
          </w:p>
          <w:p w:rsidR="00AA5582" w:rsidRPr="00530A49" w:rsidRDefault="00AA5582" w:rsidP="00AA5582">
            <w:pPr>
              <w:jc w:val="center"/>
              <w:rPr>
                <w:rFonts w:eastAsia="Times New Roman"/>
                <w:sz w:val="20"/>
                <w:szCs w:val="20"/>
              </w:rPr>
            </w:pPr>
            <w:r w:rsidRPr="00530A49">
              <w:rPr>
                <w:rStyle w:val="215pt"/>
                <w:rFonts w:eastAsiaTheme="minorEastAsia"/>
                <w:sz w:val="20"/>
                <w:szCs w:val="20"/>
              </w:rPr>
              <w:t>исполнения</w:t>
            </w:r>
          </w:p>
        </w:tc>
      </w:tr>
      <w:tr w:rsidR="00AA5582" w:rsidTr="00530A49">
        <w:tc>
          <w:tcPr>
            <w:tcW w:w="486" w:type="dxa"/>
          </w:tcPr>
          <w:p w:rsidR="00AA5582" w:rsidRDefault="00AA5582" w:rsidP="00AA5582">
            <w:pPr>
              <w:jc w:val="center"/>
              <w:rPr>
                <w:rFonts w:eastAsia="Times New Roman"/>
                <w:sz w:val="20"/>
                <w:szCs w:val="20"/>
              </w:rPr>
            </w:pPr>
            <w:r>
              <w:rPr>
                <w:rFonts w:eastAsia="Times New Roman"/>
                <w:sz w:val="20"/>
                <w:szCs w:val="20"/>
              </w:rPr>
              <w:t>6.</w:t>
            </w:r>
          </w:p>
        </w:tc>
        <w:tc>
          <w:tcPr>
            <w:tcW w:w="3483" w:type="dxa"/>
            <w:tcBorders>
              <w:top w:val="single" w:sz="4" w:space="0" w:color="auto"/>
              <w:left w:val="single" w:sz="4" w:space="0" w:color="auto"/>
            </w:tcBorders>
            <w:shd w:val="clear" w:color="auto" w:fill="FFFFFF"/>
          </w:tcPr>
          <w:p w:rsidR="00AA5582" w:rsidRPr="005F2337" w:rsidRDefault="00AA5582" w:rsidP="00AA5582">
            <w:pPr>
              <w:rPr>
                <w:sz w:val="21"/>
                <w:szCs w:val="21"/>
              </w:rPr>
            </w:pPr>
            <w:r w:rsidRPr="005F2337">
              <w:rPr>
                <w:rStyle w:val="215pt"/>
                <w:rFonts w:eastAsiaTheme="minorEastAsia"/>
                <w:sz w:val="21"/>
                <w:szCs w:val="21"/>
              </w:rPr>
              <w:t>Проведение информационных мероприятий по применению в организациях принципов концепции "Нулевой травматизм":</w:t>
            </w:r>
          </w:p>
        </w:tc>
        <w:tc>
          <w:tcPr>
            <w:tcW w:w="1560" w:type="dxa"/>
            <w:tcBorders>
              <w:top w:val="single" w:sz="4" w:space="0" w:color="auto"/>
              <w:left w:val="single" w:sz="4" w:space="0" w:color="auto"/>
            </w:tcBorders>
            <w:shd w:val="clear" w:color="auto" w:fill="FFFFFF"/>
          </w:tcPr>
          <w:p w:rsidR="00AA5582" w:rsidRPr="005F2337" w:rsidRDefault="00AA5582" w:rsidP="00AA5582">
            <w:pPr>
              <w:rPr>
                <w:sz w:val="21"/>
                <w:szCs w:val="21"/>
              </w:rPr>
            </w:pPr>
          </w:p>
        </w:tc>
        <w:tc>
          <w:tcPr>
            <w:tcW w:w="1356" w:type="dxa"/>
            <w:tcBorders>
              <w:top w:val="single" w:sz="4" w:space="0" w:color="auto"/>
              <w:left w:val="single" w:sz="4" w:space="0" w:color="auto"/>
              <w:right w:val="single" w:sz="4" w:space="0" w:color="auto"/>
            </w:tcBorders>
            <w:shd w:val="clear" w:color="auto" w:fill="FFFFFF"/>
          </w:tcPr>
          <w:p w:rsidR="00AA5582" w:rsidRPr="005F2337" w:rsidRDefault="00AA5582" w:rsidP="00AA5582">
            <w:pPr>
              <w:rPr>
                <w:sz w:val="21"/>
                <w:szCs w:val="21"/>
              </w:rPr>
            </w:pPr>
          </w:p>
        </w:tc>
      </w:tr>
      <w:tr w:rsidR="00AA5582" w:rsidTr="00530A49">
        <w:tc>
          <w:tcPr>
            <w:tcW w:w="486" w:type="dxa"/>
          </w:tcPr>
          <w:p w:rsidR="00AA5582" w:rsidRDefault="00AA5582" w:rsidP="00AA5582">
            <w:pPr>
              <w:jc w:val="center"/>
              <w:rPr>
                <w:rFonts w:eastAsia="Times New Roman"/>
                <w:sz w:val="20"/>
                <w:szCs w:val="20"/>
              </w:rPr>
            </w:pPr>
          </w:p>
        </w:tc>
        <w:tc>
          <w:tcPr>
            <w:tcW w:w="3483" w:type="dxa"/>
            <w:tcBorders>
              <w:left w:val="single" w:sz="4" w:space="0" w:color="auto"/>
              <w:bottom w:val="single" w:sz="4" w:space="0" w:color="auto"/>
            </w:tcBorders>
            <w:shd w:val="clear" w:color="auto" w:fill="FFFFFF"/>
          </w:tcPr>
          <w:p w:rsidR="00AA5582" w:rsidRPr="005F2337" w:rsidRDefault="00AA5582" w:rsidP="00AA5582">
            <w:pPr>
              <w:rPr>
                <w:sz w:val="21"/>
                <w:szCs w:val="21"/>
              </w:rPr>
            </w:pPr>
            <w:r w:rsidRPr="005F2337">
              <w:rPr>
                <w:rStyle w:val="215pt"/>
                <w:rFonts w:eastAsiaTheme="minorEastAsia"/>
                <w:sz w:val="21"/>
                <w:szCs w:val="21"/>
              </w:rPr>
              <w:t>республиканская научно-практическая конференция "Государственная политика в сфере охраны и условий труда. Снижение производственного травматизма" (г.Минск);</w:t>
            </w:r>
          </w:p>
        </w:tc>
        <w:tc>
          <w:tcPr>
            <w:tcW w:w="1560" w:type="dxa"/>
            <w:vMerge w:val="restart"/>
            <w:tcBorders>
              <w:left w:val="single" w:sz="4" w:space="0" w:color="auto"/>
            </w:tcBorders>
            <w:shd w:val="clear" w:color="auto" w:fill="FFFFFF"/>
          </w:tcPr>
          <w:p w:rsidR="00AA5582" w:rsidRPr="005F2337" w:rsidRDefault="00AA5582" w:rsidP="00AA5582">
            <w:pPr>
              <w:jc w:val="center"/>
              <w:rPr>
                <w:sz w:val="21"/>
                <w:szCs w:val="21"/>
              </w:rPr>
            </w:pPr>
            <w:r w:rsidRPr="005F2337">
              <w:rPr>
                <w:rStyle w:val="215pt"/>
                <w:rFonts w:eastAsiaTheme="minorEastAsia"/>
                <w:sz w:val="21"/>
                <w:szCs w:val="21"/>
              </w:rPr>
              <w:t>Минтруда, ФПБ</w:t>
            </w:r>
          </w:p>
          <w:p w:rsidR="00AA5582" w:rsidRPr="005F2337" w:rsidRDefault="00AA5582" w:rsidP="00AA5582">
            <w:pPr>
              <w:jc w:val="center"/>
              <w:rPr>
                <w:sz w:val="21"/>
                <w:szCs w:val="21"/>
              </w:rPr>
            </w:pPr>
          </w:p>
        </w:tc>
        <w:tc>
          <w:tcPr>
            <w:tcW w:w="1356" w:type="dxa"/>
            <w:tcBorders>
              <w:left w:val="single" w:sz="4" w:space="0" w:color="auto"/>
              <w:bottom w:val="single" w:sz="4" w:space="0" w:color="auto"/>
              <w:right w:val="single" w:sz="4" w:space="0" w:color="auto"/>
            </w:tcBorders>
            <w:shd w:val="clear" w:color="auto" w:fill="FFFFFF"/>
          </w:tcPr>
          <w:p w:rsidR="00AA5582" w:rsidRPr="005F2337" w:rsidRDefault="00AA5582" w:rsidP="00AA5582">
            <w:pPr>
              <w:jc w:val="center"/>
              <w:rPr>
                <w:sz w:val="21"/>
                <w:szCs w:val="21"/>
              </w:rPr>
            </w:pPr>
            <w:r w:rsidRPr="005F2337">
              <w:rPr>
                <w:rStyle w:val="215pt"/>
                <w:rFonts w:eastAsiaTheme="minorEastAsia"/>
                <w:sz w:val="21"/>
                <w:szCs w:val="21"/>
              </w:rPr>
              <w:t>январь</w:t>
            </w:r>
          </w:p>
        </w:tc>
      </w:tr>
      <w:tr w:rsidR="00AA5582" w:rsidTr="00530A49">
        <w:tc>
          <w:tcPr>
            <w:tcW w:w="486" w:type="dxa"/>
          </w:tcPr>
          <w:p w:rsidR="00AA5582" w:rsidRDefault="00AA5582" w:rsidP="00AA5582">
            <w:pPr>
              <w:jc w:val="center"/>
              <w:rPr>
                <w:rFonts w:eastAsia="Times New Roman"/>
                <w:sz w:val="20"/>
                <w:szCs w:val="20"/>
              </w:rPr>
            </w:pPr>
          </w:p>
        </w:tc>
        <w:tc>
          <w:tcPr>
            <w:tcW w:w="3483" w:type="dxa"/>
            <w:tcBorders>
              <w:top w:val="single" w:sz="4" w:space="0" w:color="auto"/>
              <w:left w:val="single" w:sz="4" w:space="0" w:color="auto"/>
            </w:tcBorders>
            <w:shd w:val="clear" w:color="auto" w:fill="FFFFFF"/>
          </w:tcPr>
          <w:p w:rsidR="00AA5582" w:rsidRPr="005F2337" w:rsidRDefault="00AA5582" w:rsidP="00AA5582">
            <w:pPr>
              <w:rPr>
                <w:sz w:val="21"/>
                <w:szCs w:val="21"/>
              </w:rPr>
            </w:pPr>
            <w:r w:rsidRPr="005F2337">
              <w:rPr>
                <w:rStyle w:val="215pt"/>
                <w:rFonts w:eastAsiaTheme="minorEastAsia"/>
                <w:sz w:val="21"/>
                <w:szCs w:val="21"/>
              </w:rPr>
              <w:t>XI Республиканская научно-практическая конференция "Создание здоровых и безопасных условий труда. Профилактика производственного травматизма" (г. Могилев);</w:t>
            </w:r>
          </w:p>
        </w:tc>
        <w:tc>
          <w:tcPr>
            <w:tcW w:w="1560" w:type="dxa"/>
            <w:vMerge/>
            <w:tcBorders>
              <w:left w:val="single" w:sz="4" w:space="0" w:color="auto"/>
            </w:tcBorders>
            <w:shd w:val="clear" w:color="auto" w:fill="FFFFFF"/>
          </w:tcPr>
          <w:p w:rsidR="00AA5582" w:rsidRPr="005F2337" w:rsidRDefault="00AA5582" w:rsidP="00AA5582">
            <w:pPr>
              <w:jc w:val="center"/>
              <w:rPr>
                <w:sz w:val="21"/>
                <w:szCs w:val="21"/>
              </w:rPr>
            </w:pPr>
          </w:p>
        </w:tc>
        <w:tc>
          <w:tcPr>
            <w:tcW w:w="1356" w:type="dxa"/>
            <w:tcBorders>
              <w:top w:val="single" w:sz="4" w:space="0" w:color="auto"/>
              <w:left w:val="single" w:sz="4" w:space="0" w:color="auto"/>
              <w:right w:val="single" w:sz="4" w:space="0" w:color="auto"/>
            </w:tcBorders>
            <w:shd w:val="clear" w:color="auto" w:fill="FFFFFF"/>
          </w:tcPr>
          <w:p w:rsidR="00AA5582" w:rsidRPr="005F2337" w:rsidRDefault="00AA5582" w:rsidP="00AA5582">
            <w:pPr>
              <w:jc w:val="center"/>
              <w:rPr>
                <w:sz w:val="21"/>
                <w:szCs w:val="21"/>
              </w:rPr>
            </w:pPr>
            <w:r w:rsidRPr="005F2337">
              <w:rPr>
                <w:rStyle w:val="215pt"/>
                <w:rFonts w:eastAsiaTheme="minorEastAsia"/>
                <w:sz w:val="21"/>
                <w:szCs w:val="21"/>
              </w:rPr>
              <w:t>октябрь</w:t>
            </w:r>
          </w:p>
        </w:tc>
      </w:tr>
      <w:tr w:rsidR="00AA5582" w:rsidTr="00530A49">
        <w:tc>
          <w:tcPr>
            <w:tcW w:w="486" w:type="dxa"/>
          </w:tcPr>
          <w:p w:rsidR="00AA5582" w:rsidRDefault="00AA5582" w:rsidP="00AA5582">
            <w:pPr>
              <w:jc w:val="center"/>
              <w:rPr>
                <w:rFonts w:eastAsia="Times New Roman"/>
                <w:sz w:val="20"/>
                <w:szCs w:val="20"/>
              </w:rPr>
            </w:pPr>
          </w:p>
        </w:tc>
        <w:tc>
          <w:tcPr>
            <w:tcW w:w="3483" w:type="dxa"/>
            <w:tcBorders>
              <w:left w:val="single" w:sz="4" w:space="0" w:color="auto"/>
            </w:tcBorders>
            <w:shd w:val="clear" w:color="auto" w:fill="FFFFFF"/>
            <w:vAlign w:val="center"/>
          </w:tcPr>
          <w:p w:rsidR="00AA5582" w:rsidRPr="005F2337" w:rsidRDefault="00AA5582" w:rsidP="00AA5582">
            <w:pPr>
              <w:rPr>
                <w:sz w:val="21"/>
                <w:szCs w:val="21"/>
              </w:rPr>
            </w:pPr>
            <w:r w:rsidRPr="005F2337">
              <w:rPr>
                <w:rStyle w:val="215pt"/>
                <w:rFonts w:eastAsiaTheme="minorEastAsia"/>
                <w:sz w:val="21"/>
                <w:szCs w:val="21"/>
              </w:rPr>
              <w:t>конференция по вопросам аттестации рабочих мест по условиям труда (г.Минск)</w:t>
            </w:r>
          </w:p>
        </w:tc>
        <w:tc>
          <w:tcPr>
            <w:tcW w:w="1560" w:type="dxa"/>
            <w:vMerge/>
            <w:tcBorders>
              <w:left w:val="single" w:sz="4" w:space="0" w:color="auto"/>
            </w:tcBorders>
            <w:shd w:val="clear" w:color="auto" w:fill="FFFFFF"/>
          </w:tcPr>
          <w:p w:rsidR="00AA5582" w:rsidRPr="005F2337" w:rsidRDefault="00AA5582" w:rsidP="00AA5582">
            <w:pPr>
              <w:jc w:val="center"/>
              <w:rPr>
                <w:sz w:val="21"/>
                <w:szCs w:val="21"/>
              </w:rPr>
            </w:pPr>
          </w:p>
        </w:tc>
        <w:tc>
          <w:tcPr>
            <w:tcW w:w="1356" w:type="dxa"/>
            <w:tcBorders>
              <w:left w:val="single" w:sz="4" w:space="0" w:color="auto"/>
              <w:right w:val="single" w:sz="4" w:space="0" w:color="auto"/>
            </w:tcBorders>
            <w:shd w:val="clear" w:color="auto" w:fill="FFFFFF"/>
          </w:tcPr>
          <w:p w:rsidR="00AA5582" w:rsidRPr="005F2337" w:rsidRDefault="00AA5582" w:rsidP="00AA5582">
            <w:pPr>
              <w:jc w:val="center"/>
              <w:rPr>
                <w:sz w:val="21"/>
                <w:szCs w:val="21"/>
              </w:rPr>
            </w:pPr>
            <w:r w:rsidRPr="005F2337">
              <w:rPr>
                <w:rStyle w:val="215pt"/>
                <w:rFonts w:eastAsiaTheme="minorEastAsia"/>
                <w:sz w:val="21"/>
                <w:szCs w:val="21"/>
              </w:rPr>
              <w:t>ноябрь</w:t>
            </w:r>
          </w:p>
        </w:tc>
      </w:tr>
      <w:tr w:rsidR="00AA5582" w:rsidTr="00530A49">
        <w:tc>
          <w:tcPr>
            <w:tcW w:w="486" w:type="dxa"/>
          </w:tcPr>
          <w:p w:rsidR="00AA5582" w:rsidRDefault="00AA5582" w:rsidP="00AA5582">
            <w:pPr>
              <w:jc w:val="center"/>
              <w:rPr>
                <w:rFonts w:eastAsia="Times New Roman"/>
                <w:sz w:val="20"/>
                <w:szCs w:val="20"/>
              </w:rPr>
            </w:pPr>
            <w:r>
              <w:rPr>
                <w:rFonts w:eastAsia="Times New Roman"/>
                <w:sz w:val="20"/>
                <w:szCs w:val="20"/>
              </w:rPr>
              <w:t>7.</w:t>
            </w:r>
          </w:p>
        </w:tc>
        <w:tc>
          <w:tcPr>
            <w:tcW w:w="3483" w:type="dxa"/>
            <w:tcBorders>
              <w:top w:val="single" w:sz="4" w:space="0" w:color="auto"/>
              <w:left w:val="single" w:sz="4" w:space="0" w:color="auto"/>
            </w:tcBorders>
            <w:shd w:val="clear" w:color="auto" w:fill="FFFFFF"/>
          </w:tcPr>
          <w:p w:rsidR="00AA5582" w:rsidRPr="005F2337" w:rsidRDefault="00AA5582" w:rsidP="00AA5582">
            <w:pPr>
              <w:jc w:val="both"/>
              <w:rPr>
                <w:sz w:val="21"/>
                <w:szCs w:val="21"/>
              </w:rPr>
            </w:pPr>
            <w:r w:rsidRPr="005F2337">
              <w:rPr>
                <w:rStyle w:val="215pt"/>
                <w:rFonts w:eastAsiaTheme="minorEastAsia"/>
                <w:sz w:val="21"/>
                <w:szCs w:val="21"/>
              </w:rPr>
              <w:t>Подготовка ежегодного доклада Правительству Республики Беларусь о соблюдении законодательства о труде и об охране труда в 2019 году</w:t>
            </w:r>
          </w:p>
        </w:tc>
        <w:tc>
          <w:tcPr>
            <w:tcW w:w="1560" w:type="dxa"/>
            <w:tcBorders>
              <w:top w:val="single" w:sz="4" w:space="0" w:color="auto"/>
              <w:left w:val="single" w:sz="4" w:space="0" w:color="auto"/>
            </w:tcBorders>
            <w:shd w:val="clear" w:color="auto" w:fill="FFFFFF"/>
          </w:tcPr>
          <w:p w:rsidR="00AA5582" w:rsidRPr="005F2337" w:rsidRDefault="00AA5582" w:rsidP="00AA5582">
            <w:pPr>
              <w:jc w:val="center"/>
              <w:rPr>
                <w:sz w:val="21"/>
                <w:szCs w:val="21"/>
              </w:rPr>
            </w:pPr>
            <w:r w:rsidRPr="005F2337">
              <w:rPr>
                <w:rStyle w:val="215pt"/>
                <w:rFonts w:eastAsiaTheme="minorEastAsia"/>
                <w:sz w:val="21"/>
                <w:szCs w:val="21"/>
              </w:rPr>
              <w:t>Минтруда, ФПБ</w:t>
            </w:r>
          </w:p>
        </w:tc>
        <w:tc>
          <w:tcPr>
            <w:tcW w:w="1356" w:type="dxa"/>
            <w:tcBorders>
              <w:top w:val="single" w:sz="4" w:space="0" w:color="auto"/>
              <w:left w:val="single" w:sz="4" w:space="0" w:color="auto"/>
              <w:right w:val="single" w:sz="4" w:space="0" w:color="auto"/>
            </w:tcBorders>
            <w:shd w:val="clear" w:color="auto" w:fill="FFFFFF"/>
          </w:tcPr>
          <w:p w:rsidR="00AA5582" w:rsidRPr="005F2337" w:rsidRDefault="00AA5582" w:rsidP="00AA5582">
            <w:pPr>
              <w:jc w:val="center"/>
              <w:rPr>
                <w:sz w:val="21"/>
                <w:szCs w:val="21"/>
              </w:rPr>
            </w:pPr>
            <w:r w:rsidRPr="005F2337">
              <w:rPr>
                <w:rStyle w:val="215pt"/>
                <w:rFonts w:eastAsiaTheme="minorEastAsia"/>
                <w:sz w:val="21"/>
                <w:szCs w:val="21"/>
              </w:rPr>
              <w:t>март</w:t>
            </w:r>
          </w:p>
        </w:tc>
      </w:tr>
      <w:tr w:rsidR="00AC3F5D" w:rsidTr="009457D9">
        <w:tc>
          <w:tcPr>
            <w:tcW w:w="486" w:type="dxa"/>
          </w:tcPr>
          <w:p w:rsidR="00AC3F5D" w:rsidRDefault="00AC3F5D" w:rsidP="00AC3F5D">
            <w:pPr>
              <w:jc w:val="center"/>
              <w:rPr>
                <w:rFonts w:eastAsia="Times New Roman"/>
                <w:sz w:val="20"/>
                <w:szCs w:val="20"/>
              </w:rPr>
            </w:pPr>
            <w:r>
              <w:rPr>
                <w:rFonts w:eastAsia="Times New Roman"/>
                <w:sz w:val="20"/>
                <w:szCs w:val="20"/>
              </w:rPr>
              <w:t>8.</w:t>
            </w:r>
          </w:p>
        </w:tc>
        <w:tc>
          <w:tcPr>
            <w:tcW w:w="3483" w:type="dxa"/>
            <w:tcBorders>
              <w:top w:val="single" w:sz="4" w:space="0" w:color="auto"/>
              <w:left w:val="single" w:sz="4" w:space="0" w:color="auto"/>
              <w:bottom w:val="single" w:sz="4" w:space="0" w:color="auto"/>
            </w:tcBorders>
            <w:shd w:val="clear" w:color="auto" w:fill="FFFFFF"/>
          </w:tcPr>
          <w:p w:rsidR="00AC3F5D" w:rsidRDefault="00AC3F5D" w:rsidP="00AC3F5D">
            <w:pPr>
              <w:jc w:val="both"/>
              <w:rPr>
                <w:rStyle w:val="215pt"/>
                <w:rFonts w:eastAsiaTheme="minorEastAsia"/>
                <w:sz w:val="21"/>
                <w:szCs w:val="21"/>
              </w:rPr>
            </w:pPr>
            <w:r w:rsidRPr="005F2337">
              <w:rPr>
                <w:rStyle w:val="215pt"/>
                <w:rFonts w:eastAsiaTheme="minorEastAsia"/>
                <w:sz w:val="21"/>
                <w:szCs w:val="21"/>
              </w:rPr>
              <w:t>Информирование нанимателей и работников о состоянии охраны труда, производственного травматизма, типичных нарушениях требований по охране труда (с учетом территориальной и отраслевой специфики), допускаемых нанимателями и работниками при организации и выполнении работ, рекомендуемых мерах по профилактике производственного травматизма, деятельности Минтруда и ФПБ в области государственного надзора и общественного контроля за соблюдением законодательства об охране труда с использованием интернет- ресурсов, буклетов (памяток), информационных писем</w:t>
            </w:r>
          </w:p>
          <w:p w:rsidR="00AC3F5D" w:rsidRPr="005F2337" w:rsidRDefault="00AC3F5D" w:rsidP="00AC3F5D">
            <w:pPr>
              <w:jc w:val="both"/>
              <w:rPr>
                <w:sz w:val="21"/>
                <w:szCs w:val="21"/>
              </w:rPr>
            </w:pPr>
          </w:p>
        </w:tc>
        <w:tc>
          <w:tcPr>
            <w:tcW w:w="1560" w:type="dxa"/>
            <w:tcBorders>
              <w:top w:val="single" w:sz="4" w:space="0" w:color="auto"/>
              <w:left w:val="single" w:sz="4" w:space="0" w:color="auto"/>
              <w:bottom w:val="single" w:sz="4" w:space="0" w:color="auto"/>
            </w:tcBorders>
            <w:shd w:val="clear" w:color="auto" w:fill="FFFFFF"/>
          </w:tcPr>
          <w:p w:rsidR="00AC3F5D" w:rsidRPr="005F2337" w:rsidRDefault="00AC3F5D" w:rsidP="00AC3F5D">
            <w:pPr>
              <w:jc w:val="center"/>
              <w:rPr>
                <w:sz w:val="21"/>
                <w:szCs w:val="21"/>
              </w:rPr>
            </w:pPr>
            <w:r w:rsidRPr="005F2337">
              <w:rPr>
                <w:rStyle w:val="215pt"/>
                <w:rFonts w:eastAsiaTheme="minorEastAsia"/>
                <w:sz w:val="21"/>
                <w:szCs w:val="21"/>
              </w:rPr>
              <w:t>Минтруда, ФПБ</w:t>
            </w:r>
          </w:p>
        </w:tc>
        <w:tc>
          <w:tcPr>
            <w:tcW w:w="1356" w:type="dxa"/>
            <w:tcBorders>
              <w:top w:val="single" w:sz="4" w:space="0" w:color="auto"/>
              <w:left w:val="single" w:sz="4" w:space="0" w:color="auto"/>
              <w:bottom w:val="single" w:sz="4" w:space="0" w:color="auto"/>
              <w:right w:val="single" w:sz="4" w:space="0" w:color="auto"/>
            </w:tcBorders>
            <w:shd w:val="clear" w:color="auto" w:fill="FFFFFF"/>
          </w:tcPr>
          <w:p w:rsidR="00AC3F5D" w:rsidRPr="005F2337" w:rsidRDefault="00AC3F5D" w:rsidP="00AC3F5D">
            <w:pPr>
              <w:rPr>
                <w:sz w:val="21"/>
                <w:szCs w:val="21"/>
              </w:rPr>
            </w:pPr>
            <w:r w:rsidRPr="005F2337">
              <w:rPr>
                <w:rStyle w:val="215pt"/>
                <w:rFonts w:eastAsiaTheme="minorEastAsia"/>
                <w:sz w:val="21"/>
                <w:szCs w:val="21"/>
              </w:rPr>
              <w:t>не реже одного раза в квартал</w:t>
            </w:r>
          </w:p>
        </w:tc>
      </w:tr>
      <w:tr w:rsidR="00AC3F5D" w:rsidTr="009457D9">
        <w:tc>
          <w:tcPr>
            <w:tcW w:w="486" w:type="dxa"/>
          </w:tcPr>
          <w:p w:rsidR="00AC3F5D" w:rsidRPr="00530A49" w:rsidRDefault="00AC3F5D" w:rsidP="00AC3F5D">
            <w:pPr>
              <w:jc w:val="center"/>
              <w:rPr>
                <w:rFonts w:eastAsia="Times New Roman"/>
                <w:sz w:val="20"/>
                <w:szCs w:val="20"/>
              </w:rPr>
            </w:pPr>
            <w:r w:rsidRPr="00530A49">
              <w:rPr>
                <w:rFonts w:eastAsia="Times New Roman"/>
                <w:sz w:val="20"/>
                <w:szCs w:val="20"/>
              </w:rPr>
              <w:lastRenderedPageBreak/>
              <w:t>№</w:t>
            </w:r>
          </w:p>
          <w:p w:rsidR="00AC3F5D" w:rsidRPr="00530A49" w:rsidRDefault="00AC3F5D" w:rsidP="00AC3F5D">
            <w:pPr>
              <w:jc w:val="center"/>
              <w:rPr>
                <w:rFonts w:eastAsia="Times New Roman"/>
                <w:sz w:val="20"/>
                <w:szCs w:val="20"/>
              </w:rPr>
            </w:pPr>
            <w:r w:rsidRPr="00530A49">
              <w:rPr>
                <w:rFonts w:eastAsia="Times New Roman"/>
                <w:sz w:val="20"/>
                <w:szCs w:val="20"/>
              </w:rPr>
              <w:t>п/п</w:t>
            </w:r>
          </w:p>
        </w:tc>
        <w:tc>
          <w:tcPr>
            <w:tcW w:w="3483" w:type="dxa"/>
          </w:tcPr>
          <w:p w:rsidR="00AC3F5D" w:rsidRPr="00530A49" w:rsidRDefault="00AC3F5D" w:rsidP="00AC3F5D">
            <w:pPr>
              <w:jc w:val="center"/>
              <w:rPr>
                <w:rStyle w:val="215pt"/>
                <w:rFonts w:eastAsiaTheme="minorEastAsia"/>
                <w:sz w:val="20"/>
                <w:szCs w:val="20"/>
              </w:rPr>
            </w:pPr>
            <w:r w:rsidRPr="00530A49">
              <w:rPr>
                <w:rStyle w:val="215pt"/>
                <w:rFonts w:eastAsiaTheme="minorEastAsia"/>
                <w:sz w:val="20"/>
                <w:szCs w:val="20"/>
              </w:rPr>
              <w:t>Наименование</w:t>
            </w:r>
          </w:p>
          <w:p w:rsidR="00AC3F5D" w:rsidRPr="00530A49" w:rsidRDefault="00AC3F5D" w:rsidP="00AC3F5D">
            <w:pPr>
              <w:jc w:val="center"/>
              <w:rPr>
                <w:rFonts w:eastAsia="Times New Roman"/>
                <w:sz w:val="20"/>
                <w:szCs w:val="20"/>
              </w:rPr>
            </w:pPr>
            <w:r w:rsidRPr="00530A49">
              <w:rPr>
                <w:rStyle w:val="215pt"/>
                <w:rFonts w:eastAsiaTheme="minorEastAsia"/>
                <w:sz w:val="20"/>
                <w:szCs w:val="20"/>
              </w:rPr>
              <w:t>мероприятия</w:t>
            </w:r>
          </w:p>
        </w:tc>
        <w:tc>
          <w:tcPr>
            <w:tcW w:w="1560" w:type="dxa"/>
          </w:tcPr>
          <w:p w:rsidR="00AC3F5D" w:rsidRPr="00530A49" w:rsidRDefault="00AC3F5D" w:rsidP="00AC3F5D">
            <w:pPr>
              <w:jc w:val="center"/>
              <w:rPr>
                <w:rStyle w:val="215pt"/>
                <w:rFonts w:eastAsiaTheme="minorEastAsia"/>
                <w:sz w:val="20"/>
                <w:szCs w:val="20"/>
              </w:rPr>
            </w:pPr>
            <w:r w:rsidRPr="00530A49">
              <w:rPr>
                <w:rStyle w:val="215pt"/>
                <w:rFonts w:eastAsiaTheme="minorEastAsia"/>
                <w:sz w:val="20"/>
                <w:szCs w:val="20"/>
              </w:rPr>
              <w:t>Ответственные</w:t>
            </w:r>
          </w:p>
          <w:p w:rsidR="00AC3F5D" w:rsidRPr="00530A49" w:rsidRDefault="00AC3F5D" w:rsidP="00AC3F5D">
            <w:pPr>
              <w:jc w:val="center"/>
              <w:rPr>
                <w:rFonts w:eastAsia="Times New Roman"/>
                <w:sz w:val="20"/>
                <w:szCs w:val="20"/>
              </w:rPr>
            </w:pPr>
            <w:r w:rsidRPr="00530A49">
              <w:rPr>
                <w:rStyle w:val="215pt"/>
                <w:rFonts w:eastAsiaTheme="minorEastAsia"/>
                <w:sz w:val="20"/>
                <w:szCs w:val="20"/>
              </w:rPr>
              <w:t>за реализацию</w:t>
            </w:r>
          </w:p>
        </w:tc>
        <w:tc>
          <w:tcPr>
            <w:tcW w:w="1356" w:type="dxa"/>
          </w:tcPr>
          <w:p w:rsidR="00AC3F5D" w:rsidRPr="00530A49" w:rsidRDefault="00AC3F5D" w:rsidP="00AC3F5D">
            <w:pPr>
              <w:jc w:val="center"/>
              <w:rPr>
                <w:rStyle w:val="215pt"/>
                <w:rFonts w:eastAsiaTheme="minorEastAsia"/>
                <w:sz w:val="20"/>
                <w:szCs w:val="20"/>
              </w:rPr>
            </w:pPr>
            <w:r w:rsidRPr="00530A49">
              <w:rPr>
                <w:rStyle w:val="215pt"/>
                <w:rFonts w:eastAsiaTheme="minorEastAsia"/>
                <w:sz w:val="20"/>
                <w:szCs w:val="20"/>
              </w:rPr>
              <w:t>Срок</w:t>
            </w:r>
          </w:p>
          <w:p w:rsidR="00AC3F5D" w:rsidRPr="00530A49" w:rsidRDefault="00AC3F5D" w:rsidP="00AC3F5D">
            <w:pPr>
              <w:jc w:val="center"/>
              <w:rPr>
                <w:rFonts w:eastAsia="Times New Roman"/>
                <w:sz w:val="20"/>
                <w:szCs w:val="20"/>
              </w:rPr>
            </w:pPr>
            <w:r w:rsidRPr="00530A49">
              <w:rPr>
                <w:rStyle w:val="215pt"/>
                <w:rFonts w:eastAsiaTheme="minorEastAsia"/>
                <w:sz w:val="20"/>
                <w:szCs w:val="20"/>
              </w:rPr>
              <w:t>исполнения</w:t>
            </w:r>
          </w:p>
        </w:tc>
      </w:tr>
      <w:tr w:rsidR="00AC3F5D" w:rsidTr="009457D9">
        <w:tc>
          <w:tcPr>
            <w:tcW w:w="486" w:type="dxa"/>
          </w:tcPr>
          <w:p w:rsidR="00AC3F5D" w:rsidRDefault="00AC3F5D" w:rsidP="00AC3F5D">
            <w:pPr>
              <w:jc w:val="center"/>
              <w:rPr>
                <w:rFonts w:eastAsia="Times New Roman"/>
                <w:sz w:val="20"/>
                <w:szCs w:val="20"/>
              </w:rPr>
            </w:pPr>
            <w:r>
              <w:rPr>
                <w:rFonts w:eastAsia="Times New Roman"/>
                <w:sz w:val="20"/>
                <w:szCs w:val="20"/>
              </w:rPr>
              <w:t>9.</w:t>
            </w:r>
          </w:p>
        </w:tc>
        <w:tc>
          <w:tcPr>
            <w:tcW w:w="3483" w:type="dxa"/>
            <w:tcBorders>
              <w:top w:val="single" w:sz="4" w:space="0" w:color="auto"/>
              <w:left w:val="single" w:sz="4" w:space="0" w:color="auto"/>
            </w:tcBorders>
            <w:shd w:val="clear" w:color="auto" w:fill="FFFFFF"/>
          </w:tcPr>
          <w:p w:rsidR="00AC3F5D" w:rsidRPr="005F2337" w:rsidRDefault="00AC3F5D" w:rsidP="00AC3F5D">
            <w:pPr>
              <w:jc w:val="both"/>
              <w:rPr>
                <w:sz w:val="21"/>
                <w:szCs w:val="21"/>
              </w:rPr>
            </w:pPr>
            <w:r w:rsidRPr="005F2337">
              <w:rPr>
                <w:rStyle w:val="215pt"/>
                <w:rFonts w:eastAsiaTheme="minorEastAsia"/>
                <w:sz w:val="21"/>
                <w:szCs w:val="21"/>
              </w:rPr>
              <w:t>Осуществление обмена лекторами и другими специалистами в рамках проведения обучения в области охраны труда специалистов по охране труда, общественных инспекторов по охране труда</w:t>
            </w:r>
          </w:p>
        </w:tc>
        <w:tc>
          <w:tcPr>
            <w:tcW w:w="1560" w:type="dxa"/>
            <w:tcBorders>
              <w:top w:val="single" w:sz="4" w:space="0" w:color="auto"/>
              <w:left w:val="single" w:sz="4" w:space="0" w:color="auto"/>
            </w:tcBorders>
            <w:shd w:val="clear" w:color="auto" w:fill="FFFFFF"/>
          </w:tcPr>
          <w:p w:rsidR="00AC3F5D" w:rsidRPr="00AC3F5D" w:rsidRDefault="00AC3F5D" w:rsidP="00AC3F5D">
            <w:pPr>
              <w:jc w:val="center"/>
              <w:rPr>
                <w:sz w:val="18"/>
                <w:szCs w:val="18"/>
              </w:rPr>
            </w:pPr>
            <w:r w:rsidRPr="00AC3F5D">
              <w:rPr>
                <w:rStyle w:val="215pt"/>
                <w:rFonts w:eastAsiaTheme="minorEastAsia"/>
                <w:sz w:val="18"/>
                <w:szCs w:val="18"/>
              </w:rPr>
              <w:t>Минтруда, ФПБ, Учреждение образования Федерации профсоюзов Беларуси "Международный университет "МИТСО", Республиканский институт повышения квалификации и переподготовки работников Министерства труда и социальной защиты Республики Беларусь</w:t>
            </w:r>
          </w:p>
        </w:tc>
        <w:tc>
          <w:tcPr>
            <w:tcW w:w="1356" w:type="dxa"/>
            <w:tcBorders>
              <w:top w:val="single" w:sz="4" w:space="0" w:color="auto"/>
              <w:left w:val="single" w:sz="4" w:space="0" w:color="auto"/>
              <w:right w:val="single" w:sz="4" w:space="0" w:color="auto"/>
            </w:tcBorders>
            <w:shd w:val="clear" w:color="auto" w:fill="FFFFFF"/>
          </w:tcPr>
          <w:p w:rsidR="00AC3F5D" w:rsidRPr="005F2337" w:rsidRDefault="00AC3F5D" w:rsidP="00AC3F5D">
            <w:pPr>
              <w:rPr>
                <w:sz w:val="21"/>
                <w:szCs w:val="21"/>
              </w:rPr>
            </w:pPr>
            <w:r w:rsidRPr="005F2337">
              <w:rPr>
                <w:rStyle w:val="215pt"/>
                <w:rFonts w:eastAsiaTheme="minorEastAsia"/>
                <w:sz w:val="21"/>
                <w:szCs w:val="21"/>
              </w:rPr>
              <w:t>в течение года в соответствии с учебными планами</w:t>
            </w:r>
          </w:p>
        </w:tc>
      </w:tr>
      <w:tr w:rsidR="00AC3F5D" w:rsidTr="009457D9">
        <w:tc>
          <w:tcPr>
            <w:tcW w:w="486" w:type="dxa"/>
          </w:tcPr>
          <w:p w:rsidR="00AC3F5D" w:rsidRDefault="00AC3F5D" w:rsidP="00AC3F5D">
            <w:pPr>
              <w:jc w:val="center"/>
              <w:rPr>
                <w:rFonts w:eastAsia="Times New Roman"/>
                <w:sz w:val="20"/>
                <w:szCs w:val="20"/>
              </w:rPr>
            </w:pPr>
            <w:r>
              <w:rPr>
                <w:rFonts w:eastAsia="Times New Roman"/>
                <w:sz w:val="20"/>
                <w:szCs w:val="20"/>
              </w:rPr>
              <w:t>10.</w:t>
            </w:r>
          </w:p>
        </w:tc>
        <w:tc>
          <w:tcPr>
            <w:tcW w:w="3483" w:type="dxa"/>
            <w:tcBorders>
              <w:top w:val="single" w:sz="4" w:space="0" w:color="auto"/>
              <w:left w:val="single" w:sz="4" w:space="0" w:color="auto"/>
            </w:tcBorders>
            <w:shd w:val="clear" w:color="auto" w:fill="FFFFFF"/>
          </w:tcPr>
          <w:p w:rsidR="00AC3F5D" w:rsidRPr="005F2337" w:rsidRDefault="00AC3F5D" w:rsidP="00AC3F5D">
            <w:pPr>
              <w:jc w:val="both"/>
              <w:rPr>
                <w:sz w:val="21"/>
                <w:szCs w:val="21"/>
              </w:rPr>
            </w:pPr>
            <w:r w:rsidRPr="005F2337">
              <w:rPr>
                <w:rStyle w:val="215pt"/>
                <w:rFonts w:eastAsiaTheme="minorEastAsia"/>
                <w:sz w:val="21"/>
                <w:szCs w:val="21"/>
              </w:rPr>
              <w:t>Разработка методических материалов (памяток) для общественных инспекторов по охране труда профсоюзов по осуществлению общественного контроля за соблюдением законодательства об охране труда в:</w:t>
            </w:r>
          </w:p>
          <w:p w:rsidR="00AC3F5D" w:rsidRPr="005F2337" w:rsidRDefault="00AC3F5D" w:rsidP="00AC3F5D">
            <w:pPr>
              <w:jc w:val="both"/>
              <w:rPr>
                <w:sz w:val="21"/>
                <w:szCs w:val="21"/>
              </w:rPr>
            </w:pPr>
            <w:r w:rsidRPr="005F2337">
              <w:rPr>
                <w:rStyle w:val="215pt"/>
                <w:rFonts w:eastAsiaTheme="minorEastAsia"/>
                <w:sz w:val="21"/>
                <w:szCs w:val="21"/>
              </w:rPr>
              <w:t>промышленности;</w:t>
            </w:r>
          </w:p>
          <w:p w:rsidR="00AC3F5D" w:rsidRPr="005F2337" w:rsidRDefault="00AC3F5D" w:rsidP="00AC3F5D">
            <w:pPr>
              <w:jc w:val="both"/>
              <w:rPr>
                <w:sz w:val="21"/>
                <w:szCs w:val="21"/>
              </w:rPr>
            </w:pPr>
            <w:r w:rsidRPr="005F2337">
              <w:rPr>
                <w:rStyle w:val="215pt"/>
                <w:rFonts w:eastAsiaTheme="minorEastAsia"/>
                <w:sz w:val="21"/>
                <w:szCs w:val="21"/>
              </w:rPr>
              <w:t>строительстве;</w:t>
            </w:r>
          </w:p>
          <w:p w:rsidR="00AC3F5D" w:rsidRPr="005F2337" w:rsidRDefault="00AC3F5D" w:rsidP="00AC3F5D">
            <w:pPr>
              <w:jc w:val="both"/>
              <w:rPr>
                <w:sz w:val="21"/>
                <w:szCs w:val="21"/>
              </w:rPr>
            </w:pPr>
            <w:r w:rsidRPr="005F2337">
              <w:rPr>
                <w:rStyle w:val="215pt"/>
                <w:rFonts w:eastAsiaTheme="minorEastAsia"/>
                <w:sz w:val="21"/>
                <w:szCs w:val="21"/>
              </w:rPr>
              <w:t>сельском хозяйстве;</w:t>
            </w:r>
          </w:p>
          <w:p w:rsidR="00AC3F5D" w:rsidRPr="005F2337" w:rsidRDefault="00AC3F5D" w:rsidP="00AC3F5D">
            <w:pPr>
              <w:jc w:val="both"/>
              <w:rPr>
                <w:sz w:val="21"/>
                <w:szCs w:val="21"/>
              </w:rPr>
            </w:pPr>
            <w:r w:rsidRPr="005F2337">
              <w:rPr>
                <w:rStyle w:val="215pt"/>
                <w:rFonts w:eastAsiaTheme="minorEastAsia"/>
                <w:sz w:val="21"/>
                <w:szCs w:val="21"/>
              </w:rPr>
              <w:t>лесной отрасли</w:t>
            </w:r>
          </w:p>
        </w:tc>
        <w:tc>
          <w:tcPr>
            <w:tcW w:w="1560" w:type="dxa"/>
            <w:tcBorders>
              <w:top w:val="single" w:sz="4" w:space="0" w:color="auto"/>
              <w:left w:val="single" w:sz="4" w:space="0" w:color="auto"/>
            </w:tcBorders>
            <w:shd w:val="clear" w:color="auto" w:fill="FFFFFF"/>
            <w:vAlign w:val="bottom"/>
          </w:tcPr>
          <w:p w:rsidR="00AC3F5D" w:rsidRPr="005F2337" w:rsidRDefault="00AC3F5D" w:rsidP="00AC3F5D">
            <w:pPr>
              <w:jc w:val="center"/>
              <w:rPr>
                <w:sz w:val="21"/>
                <w:szCs w:val="21"/>
              </w:rPr>
            </w:pPr>
            <w:r w:rsidRPr="005F2337">
              <w:rPr>
                <w:rStyle w:val="215pt"/>
                <w:rFonts w:eastAsiaTheme="minorEastAsia"/>
                <w:sz w:val="21"/>
                <w:szCs w:val="21"/>
              </w:rPr>
              <w:t>ФПБ, Минтруда</w:t>
            </w:r>
          </w:p>
          <w:p w:rsidR="00AC3F5D" w:rsidRPr="005F2337" w:rsidRDefault="00AC3F5D" w:rsidP="00AC3F5D">
            <w:pPr>
              <w:jc w:val="center"/>
              <w:rPr>
                <w:sz w:val="21"/>
                <w:szCs w:val="21"/>
              </w:rPr>
            </w:pPr>
            <w:r>
              <w:rPr>
                <w:rStyle w:val="25pt0pt"/>
                <w:rFonts w:eastAsiaTheme="minorEastAsia"/>
                <w:sz w:val="21"/>
                <w:szCs w:val="21"/>
              </w:rPr>
              <w:t>-</w:t>
            </w:r>
          </w:p>
          <w:p w:rsidR="00AC3F5D" w:rsidRPr="005F2337" w:rsidRDefault="00AC3F5D" w:rsidP="00AC3F5D">
            <w:pPr>
              <w:jc w:val="center"/>
              <w:rPr>
                <w:sz w:val="21"/>
                <w:szCs w:val="21"/>
              </w:rPr>
            </w:pPr>
            <w:r>
              <w:rPr>
                <w:rStyle w:val="25pt0pt"/>
                <w:rFonts w:eastAsiaTheme="minorEastAsia"/>
                <w:sz w:val="21"/>
                <w:szCs w:val="21"/>
              </w:rPr>
              <w:t>-</w:t>
            </w:r>
          </w:p>
          <w:p w:rsidR="00AC3F5D" w:rsidRPr="005F2337" w:rsidRDefault="00AC3F5D" w:rsidP="00AC3F5D">
            <w:pPr>
              <w:jc w:val="center"/>
              <w:rPr>
                <w:sz w:val="21"/>
                <w:szCs w:val="21"/>
              </w:rPr>
            </w:pPr>
            <w:r>
              <w:rPr>
                <w:rStyle w:val="25pt0pt"/>
                <w:rFonts w:eastAsiaTheme="minorEastAsia"/>
                <w:sz w:val="21"/>
                <w:szCs w:val="21"/>
              </w:rPr>
              <w:t>-</w:t>
            </w:r>
          </w:p>
        </w:tc>
        <w:tc>
          <w:tcPr>
            <w:tcW w:w="1356" w:type="dxa"/>
            <w:tcBorders>
              <w:top w:val="single" w:sz="4" w:space="0" w:color="auto"/>
              <w:left w:val="single" w:sz="4" w:space="0" w:color="auto"/>
              <w:right w:val="single" w:sz="4" w:space="0" w:color="auto"/>
            </w:tcBorders>
            <w:shd w:val="clear" w:color="auto" w:fill="FFFFFF"/>
            <w:vAlign w:val="bottom"/>
          </w:tcPr>
          <w:p w:rsidR="00AC3F5D" w:rsidRPr="005F2337" w:rsidRDefault="00AC3F5D" w:rsidP="00AC3F5D">
            <w:pPr>
              <w:jc w:val="center"/>
              <w:rPr>
                <w:sz w:val="21"/>
                <w:szCs w:val="21"/>
              </w:rPr>
            </w:pPr>
            <w:r w:rsidRPr="005F2337">
              <w:rPr>
                <w:rStyle w:val="215pt"/>
                <w:rFonts w:eastAsiaTheme="minorEastAsia"/>
                <w:sz w:val="21"/>
                <w:szCs w:val="21"/>
              </w:rPr>
              <w:t>II квартал</w:t>
            </w:r>
          </w:p>
          <w:p w:rsidR="00AC3F5D" w:rsidRPr="005F2337" w:rsidRDefault="00AC3F5D" w:rsidP="00AC3F5D">
            <w:pPr>
              <w:jc w:val="center"/>
              <w:rPr>
                <w:sz w:val="21"/>
                <w:szCs w:val="21"/>
              </w:rPr>
            </w:pPr>
            <w:r>
              <w:rPr>
                <w:rStyle w:val="25pt0pt"/>
                <w:rFonts w:eastAsiaTheme="minorEastAsia"/>
                <w:sz w:val="21"/>
                <w:szCs w:val="21"/>
              </w:rPr>
              <w:t>-</w:t>
            </w:r>
          </w:p>
          <w:p w:rsidR="00AC3F5D" w:rsidRPr="005F2337" w:rsidRDefault="00AC3F5D" w:rsidP="00AC3F5D">
            <w:pPr>
              <w:jc w:val="center"/>
              <w:rPr>
                <w:sz w:val="21"/>
                <w:szCs w:val="21"/>
              </w:rPr>
            </w:pPr>
            <w:r>
              <w:rPr>
                <w:rStyle w:val="25pt0pt"/>
                <w:rFonts w:eastAsiaTheme="minorEastAsia"/>
                <w:sz w:val="21"/>
                <w:szCs w:val="21"/>
              </w:rPr>
              <w:t>-</w:t>
            </w:r>
          </w:p>
          <w:p w:rsidR="00AC3F5D" w:rsidRPr="005F2337" w:rsidRDefault="00AC3F5D" w:rsidP="00AC3F5D">
            <w:pPr>
              <w:jc w:val="center"/>
              <w:rPr>
                <w:sz w:val="21"/>
                <w:szCs w:val="21"/>
              </w:rPr>
            </w:pPr>
            <w:r>
              <w:rPr>
                <w:rStyle w:val="25pt0pt"/>
                <w:rFonts w:eastAsiaTheme="minorEastAsia"/>
                <w:sz w:val="21"/>
                <w:szCs w:val="21"/>
              </w:rPr>
              <w:t>-</w:t>
            </w:r>
          </w:p>
        </w:tc>
      </w:tr>
      <w:tr w:rsidR="009457D9" w:rsidTr="009457D9">
        <w:tc>
          <w:tcPr>
            <w:tcW w:w="486" w:type="dxa"/>
          </w:tcPr>
          <w:p w:rsidR="009457D9" w:rsidRDefault="009457D9" w:rsidP="009457D9">
            <w:pPr>
              <w:jc w:val="center"/>
              <w:rPr>
                <w:rFonts w:eastAsia="Times New Roman"/>
                <w:sz w:val="20"/>
                <w:szCs w:val="20"/>
              </w:rPr>
            </w:pPr>
            <w:r>
              <w:rPr>
                <w:rFonts w:eastAsia="Times New Roman"/>
                <w:sz w:val="20"/>
                <w:szCs w:val="20"/>
              </w:rPr>
              <w:t>11.</w:t>
            </w:r>
          </w:p>
        </w:tc>
        <w:tc>
          <w:tcPr>
            <w:tcW w:w="3483" w:type="dxa"/>
            <w:tcBorders>
              <w:top w:val="single" w:sz="4" w:space="0" w:color="auto"/>
              <w:left w:val="single" w:sz="4" w:space="0" w:color="auto"/>
              <w:bottom w:val="single" w:sz="4" w:space="0" w:color="auto"/>
            </w:tcBorders>
            <w:shd w:val="clear" w:color="auto" w:fill="FFFFFF"/>
          </w:tcPr>
          <w:p w:rsidR="009457D9" w:rsidRPr="005F2337" w:rsidRDefault="009457D9" w:rsidP="009457D9">
            <w:pPr>
              <w:jc w:val="both"/>
              <w:rPr>
                <w:sz w:val="21"/>
                <w:szCs w:val="21"/>
              </w:rPr>
            </w:pPr>
            <w:r w:rsidRPr="005F2337">
              <w:rPr>
                <w:rStyle w:val="215pt"/>
                <w:rFonts w:eastAsiaTheme="minorEastAsia"/>
                <w:sz w:val="21"/>
                <w:szCs w:val="21"/>
              </w:rPr>
              <w:t>Организация проведения обучающих семинаров для общественных инспекторов по охране труда профсоюзов с привлечением представителей Минтруда</w:t>
            </w:r>
          </w:p>
        </w:tc>
        <w:tc>
          <w:tcPr>
            <w:tcW w:w="1560" w:type="dxa"/>
            <w:tcBorders>
              <w:top w:val="single" w:sz="4" w:space="0" w:color="auto"/>
              <w:left w:val="single" w:sz="4" w:space="0" w:color="auto"/>
              <w:bottom w:val="single" w:sz="4" w:space="0" w:color="auto"/>
            </w:tcBorders>
            <w:shd w:val="clear" w:color="auto" w:fill="FFFFFF"/>
          </w:tcPr>
          <w:p w:rsidR="009457D9" w:rsidRPr="005F2337" w:rsidRDefault="009457D9" w:rsidP="009457D9">
            <w:pPr>
              <w:jc w:val="center"/>
              <w:rPr>
                <w:sz w:val="21"/>
                <w:szCs w:val="21"/>
              </w:rPr>
            </w:pPr>
            <w:r w:rsidRPr="005F2337">
              <w:rPr>
                <w:rStyle w:val="215pt"/>
                <w:rFonts w:eastAsiaTheme="minorEastAsia"/>
                <w:sz w:val="21"/>
                <w:szCs w:val="21"/>
              </w:rPr>
              <w:t>ФПБ, Минтруда</w:t>
            </w:r>
          </w:p>
        </w:tc>
        <w:tc>
          <w:tcPr>
            <w:tcW w:w="1356" w:type="dxa"/>
            <w:tcBorders>
              <w:top w:val="single" w:sz="4" w:space="0" w:color="auto"/>
              <w:left w:val="single" w:sz="4" w:space="0" w:color="auto"/>
              <w:bottom w:val="single" w:sz="4" w:space="0" w:color="auto"/>
              <w:right w:val="single" w:sz="4" w:space="0" w:color="auto"/>
            </w:tcBorders>
            <w:shd w:val="clear" w:color="auto" w:fill="FFFFFF"/>
          </w:tcPr>
          <w:p w:rsidR="009457D9" w:rsidRPr="005F2337" w:rsidRDefault="009457D9" w:rsidP="009457D9">
            <w:pPr>
              <w:jc w:val="center"/>
              <w:rPr>
                <w:sz w:val="21"/>
                <w:szCs w:val="21"/>
              </w:rPr>
            </w:pPr>
            <w:r w:rsidRPr="005F2337">
              <w:rPr>
                <w:rStyle w:val="215pt"/>
                <w:rFonts w:eastAsiaTheme="minorEastAsia"/>
                <w:sz w:val="21"/>
                <w:szCs w:val="21"/>
              </w:rPr>
              <w:t>в течение года в соответствии с планами работы отраслевых профсоюзов</w:t>
            </w:r>
          </w:p>
        </w:tc>
      </w:tr>
      <w:tr w:rsidR="009457D9" w:rsidTr="009457D9">
        <w:tc>
          <w:tcPr>
            <w:tcW w:w="486" w:type="dxa"/>
          </w:tcPr>
          <w:p w:rsidR="009457D9" w:rsidRDefault="009457D9" w:rsidP="009457D9">
            <w:pPr>
              <w:jc w:val="center"/>
              <w:rPr>
                <w:rFonts w:eastAsia="Times New Roman"/>
                <w:sz w:val="20"/>
                <w:szCs w:val="20"/>
              </w:rPr>
            </w:pPr>
            <w:r>
              <w:rPr>
                <w:rFonts w:eastAsia="Times New Roman"/>
                <w:sz w:val="20"/>
                <w:szCs w:val="20"/>
              </w:rPr>
              <w:t>12.</w:t>
            </w:r>
          </w:p>
        </w:tc>
        <w:tc>
          <w:tcPr>
            <w:tcW w:w="3483" w:type="dxa"/>
            <w:tcBorders>
              <w:top w:val="single" w:sz="4" w:space="0" w:color="auto"/>
              <w:left w:val="single" w:sz="4" w:space="0" w:color="auto"/>
            </w:tcBorders>
            <w:shd w:val="clear" w:color="auto" w:fill="FFFFFF"/>
          </w:tcPr>
          <w:p w:rsidR="009457D9" w:rsidRPr="005F2337" w:rsidRDefault="009457D9" w:rsidP="009457D9">
            <w:pPr>
              <w:jc w:val="both"/>
              <w:rPr>
                <w:sz w:val="21"/>
                <w:szCs w:val="21"/>
              </w:rPr>
            </w:pPr>
            <w:r w:rsidRPr="005F2337">
              <w:rPr>
                <w:rStyle w:val="215pt"/>
                <w:rFonts w:eastAsiaTheme="minorEastAsia"/>
                <w:sz w:val="21"/>
                <w:szCs w:val="21"/>
              </w:rPr>
              <w:t xml:space="preserve">Внесение изменений в порядок взаимодействия при осуществлении надзора за соблюдением законодательства об охране труда государственными инспекторами Департамента госинспекции труда и общественного контроля за соблюдением законодательства об </w:t>
            </w:r>
          </w:p>
        </w:tc>
        <w:tc>
          <w:tcPr>
            <w:tcW w:w="1560" w:type="dxa"/>
            <w:tcBorders>
              <w:top w:val="single" w:sz="4" w:space="0" w:color="auto"/>
              <w:left w:val="single" w:sz="4" w:space="0" w:color="auto"/>
            </w:tcBorders>
            <w:shd w:val="clear" w:color="auto" w:fill="FFFFFF"/>
          </w:tcPr>
          <w:p w:rsidR="009457D9" w:rsidRPr="005F2337" w:rsidRDefault="009457D9" w:rsidP="009457D9">
            <w:pPr>
              <w:jc w:val="center"/>
              <w:rPr>
                <w:sz w:val="21"/>
                <w:szCs w:val="21"/>
              </w:rPr>
            </w:pPr>
            <w:r w:rsidRPr="005F2337">
              <w:rPr>
                <w:rStyle w:val="215pt"/>
                <w:rFonts w:eastAsiaTheme="minorEastAsia"/>
                <w:sz w:val="21"/>
                <w:szCs w:val="21"/>
              </w:rPr>
              <w:t>Минтруда, ФПБ</w:t>
            </w:r>
          </w:p>
        </w:tc>
        <w:tc>
          <w:tcPr>
            <w:tcW w:w="1356" w:type="dxa"/>
            <w:tcBorders>
              <w:top w:val="single" w:sz="4" w:space="0" w:color="auto"/>
              <w:left w:val="single" w:sz="4" w:space="0" w:color="auto"/>
              <w:right w:val="single" w:sz="4" w:space="0" w:color="auto"/>
            </w:tcBorders>
            <w:shd w:val="clear" w:color="auto" w:fill="FFFFFF"/>
          </w:tcPr>
          <w:p w:rsidR="009457D9" w:rsidRPr="005F2337" w:rsidRDefault="009457D9" w:rsidP="009457D9">
            <w:pPr>
              <w:jc w:val="center"/>
              <w:rPr>
                <w:sz w:val="21"/>
                <w:szCs w:val="21"/>
              </w:rPr>
            </w:pPr>
            <w:r w:rsidRPr="005F2337">
              <w:rPr>
                <w:rStyle w:val="215pt"/>
                <w:rFonts w:eastAsiaTheme="minorEastAsia"/>
                <w:sz w:val="21"/>
                <w:szCs w:val="21"/>
              </w:rPr>
              <w:t>I квартал</w:t>
            </w:r>
          </w:p>
        </w:tc>
      </w:tr>
      <w:tr w:rsidR="009457D9" w:rsidTr="009457D9">
        <w:tc>
          <w:tcPr>
            <w:tcW w:w="486" w:type="dxa"/>
          </w:tcPr>
          <w:p w:rsidR="009457D9" w:rsidRPr="00530A49" w:rsidRDefault="009457D9" w:rsidP="009457D9">
            <w:pPr>
              <w:jc w:val="center"/>
              <w:rPr>
                <w:rFonts w:eastAsia="Times New Roman"/>
                <w:sz w:val="20"/>
                <w:szCs w:val="20"/>
              </w:rPr>
            </w:pPr>
            <w:r w:rsidRPr="00530A49">
              <w:rPr>
                <w:rFonts w:eastAsia="Times New Roman"/>
                <w:sz w:val="20"/>
                <w:szCs w:val="20"/>
              </w:rPr>
              <w:lastRenderedPageBreak/>
              <w:t>№</w:t>
            </w:r>
          </w:p>
          <w:p w:rsidR="009457D9" w:rsidRPr="00530A49" w:rsidRDefault="009457D9" w:rsidP="009457D9">
            <w:pPr>
              <w:jc w:val="center"/>
              <w:rPr>
                <w:rFonts w:eastAsia="Times New Roman"/>
                <w:sz w:val="20"/>
                <w:szCs w:val="20"/>
              </w:rPr>
            </w:pPr>
            <w:r w:rsidRPr="00530A49">
              <w:rPr>
                <w:rFonts w:eastAsia="Times New Roman"/>
                <w:sz w:val="20"/>
                <w:szCs w:val="20"/>
              </w:rPr>
              <w:t>п/п</w:t>
            </w:r>
          </w:p>
        </w:tc>
        <w:tc>
          <w:tcPr>
            <w:tcW w:w="3483" w:type="dxa"/>
          </w:tcPr>
          <w:p w:rsidR="009457D9" w:rsidRPr="00530A49" w:rsidRDefault="009457D9" w:rsidP="009457D9">
            <w:pPr>
              <w:jc w:val="center"/>
              <w:rPr>
                <w:rStyle w:val="215pt"/>
                <w:rFonts w:eastAsiaTheme="minorEastAsia"/>
                <w:sz w:val="20"/>
                <w:szCs w:val="20"/>
              </w:rPr>
            </w:pPr>
            <w:r w:rsidRPr="00530A49">
              <w:rPr>
                <w:rStyle w:val="215pt"/>
                <w:rFonts w:eastAsiaTheme="minorEastAsia"/>
                <w:sz w:val="20"/>
                <w:szCs w:val="20"/>
              </w:rPr>
              <w:t>Наименование</w:t>
            </w:r>
          </w:p>
          <w:p w:rsidR="009457D9" w:rsidRPr="00530A49" w:rsidRDefault="009457D9" w:rsidP="009457D9">
            <w:pPr>
              <w:jc w:val="center"/>
              <w:rPr>
                <w:rFonts w:eastAsia="Times New Roman"/>
                <w:sz w:val="20"/>
                <w:szCs w:val="20"/>
              </w:rPr>
            </w:pPr>
            <w:r w:rsidRPr="00530A49">
              <w:rPr>
                <w:rStyle w:val="215pt"/>
                <w:rFonts w:eastAsiaTheme="minorEastAsia"/>
                <w:sz w:val="20"/>
                <w:szCs w:val="20"/>
              </w:rPr>
              <w:t>мероприятия</w:t>
            </w:r>
          </w:p>
        </w:tc>
        <w:tc>
          <w:tcPr>
            <w:tcW w:w="1560" w:type="dxa"/>
          </w:tcPr>
          <w:p w:rsidR="009457D9" w:rsidRPr="00530A49" w:rsidRDefault="009457D9" w:rsidP="009457D9">
            <w:pPr>
              <w:jc w:val="center"/>
              <w:rPr>
                <w:rStyle w:val="215pt"/>
                <w:rFonts w:eastAsiaTheme="minorEastAsia"/>
                <w:sz w:val="20"/>
                <w:szCs w:val="20"/>
              </w:rPr>
            </w:pPr>
            <w:r w:rsidRPr="00530A49">
              <w:rPr>
                <w:rStyle w:val="215pt"/>
                <w:rFonts w:eastAsiaTheme="minorEastAsia"/>
                <w:sz w:val="20"/>
                <w:szCs w:val="20"/>
              </w:rPr>
              <w:t>Ответственные</w:t>
            </w:r>
          </w:p>
          <w:p w:rsidR="009457D9" w:rsidRPr="00530A49" w:rsidRDefault="009457D9" w:rsidP="009457D9">
            <w:pPr>
              <w:jc w:val="center"/>
              <w:rPr>
                <w:rFonts w:eastAsia="Times New Roman"/>
                <w:sz w:val="20"/>
                <w:szCs w:val="20"/>
              </w:rPr>
            </w:pPr>
            <w:r w:rsidRPr="00530A49">
              <w:rPr>
                <w:rStyle w:val="215pt"/>
                <w:rFonts w:eastAsiaTheme="minorEastAsia"/>
                <w:sz w:val="20"/>
                <w:szCs w:val="20"/>
              </w:rPr>
              <w:t>за реализацию</w:t>
            </w:r>
          </w:p>
        </w:tc>
        <w:tc>
          <w:tcPr>
            <w:tcW w:w="1356" w:type="dxa"/>
          </w:tcPr>
          <w:p w:rsidR="009457D9" w:rsidRPr="00530A49" w:rsidRDefault="009457D9" w:rsidP="009457D9">
            <w:pPr>
              <w:jc w:val="center"/>
              <w:rPr>
                <w:rStyle w:val="215pt"/>
                <w:rFonts w:eastAsiaTheme="minorEastAsia"/>
                <w:sz w:val="20"/>
                <w:szCs w:val="20"/>
              </w:rPr>
            </w:pPr>
            <w:r w:rsidRPr="00530A49">
              <w:rPr>
                <w:rStyle w:val="215pt"/>
                <w:rFonts w:eastAsiaTheme="minorEastAsia"/>
                <w:sz w:val="20"/>
                <w:szCs w:val="20"/>
              </w:rPr>
              <w:t>Срок</w:t>
            </w:r>
          </w:p>
          <w:p w:rsidR="009457D9" w:rsidRPr="00530A49" w:rsidRDefault="009457D9" w:rsidP="009457D9">
            <w:pPr>
              <w:jc w:val="center"/>
              <w:rPr>
                <w:rFonts w:eastAsia="Times New Roman"/>
                <w:sz w:val="20"/>
                <w:szCs w:val="20"/>
              </w:rPr>
            </w:pPr>
            <w:r w:rsidRPr="00530A49">
              <w:rPr>
                <w:rStyle w:val="215pt"/>
                <w:rFonts w:eastAsiaTheme="minorEastAsia"/>
                <w:sz w:val="20"/>
                <w:szCs w:val="20"/>
              </w:rPr>
              <w:t>исполнения</w:t>
            </w:r>
          </w:p>
        </w:tc>
      </w:tr>
      <w:tr w:rsidR="009457D9" w:rsidTr="00530A49">
        <w:tc>
          <w:tcPr>
            <w:tcW w:w="486" w:type="dxa"/>
          </w:tcPr>
          <w:p w:rsidR="009457D9" w:rsidRDefault="009457D9" w:rsidP="009457D9">
            <w:pPr>
              <w:jc w:val="center"/>
              <w:rPr>
                <w:rFonts w:eastAsia="Times New Roman"/>
                <w:sz w:val="20"/>
                <w:szCs w:val="20"/>
              </w:rPr>
            </w:pPr>
          </w:p>
        </w:tc>
        <w:tc>
          <w:tcPr>
            <w:tcW w:w="3483" w:type="dxa"/>
            <w:tcBorders>
              <w:left w:val="single" w:sz="4" w:space="0" w:color="auto"/>
            </w:tcBorders>
            <w:shd w:val="clear" w:color="auto" w:fill="FFFFFF"/>
          </w:tcPr>
          <w:p w:rsidR="009457D9" w:rsidRPr="005F2337" w:rsidRDefault="009457D9" w:rsidP="009457D9">
            <w:pPr>
              <w:rPr>
                <w:rStyle w:val="215pt"/>
                <w:rFonts w:eastAsiaTheme="minorEastAsia"/>
                <w:sz w:val="21"/>
                <w:szCs w:val="21"/>
              </w:rPr>
            </w:pPr>
            <w:r w:rsidRPr="005F2337">
              <w:rPr>
                <w:rStyle w:val="215pt"/>
                <w:rFonts w:eastAsiaTheme="minorEastAsia"/>
                <w:sz w:val="21"/>
                <w:szCs w:val="21"/>
              </w:rPr>
              <w:t>охране труда техническими (главными техническими) инспекторами труда профсоюзов, определенный совместным письмом ФПБ и Департамента госинспекции труда от 28.05.2019 г. № 09-08/46 и № 01-12/320 (далее - порядок взаимодействия) с учетом Соглашения</w:t>
            </w:r>
          </w:p>
        </w:tc>
        <w:tc>
          <w:tcPr>
            <w:tcW w:w="1560" w:type="dxa"/>
            <w:tcBorders>
              <w:left w:val="single" w:sz="4" w:space="0" w:color="auto"/>
            </w:tcBorders>
            <w:shd w:val="clear" w:color="auto" w:fill="FFFFFF"/>
          </w:tcPr>
          <w:p w:rsidR="009457D9" w:rsidRPr="005F2337" w:rsidRDefault="009457D9" w:rsidP="009457D9">
            <w:pPr>
              <w:jc w:val="center"/>
              <w:rPr>
                <w:rStyle w:val="215pt"/>
                <w:rFonts w:eastAsiaTheme="minorEastAsia"/>
                <w:sz w:val="21"/>
                <w:szCs w:val="21"/>
              </w:rPr>
            </w:pPr>
          </w:p>
        </w:tc>
        <w:tc>
          <w:tcPr>
            <w:tcW w:w="1356" w:type="dxa"/>
            <w:tcBorders>
              <w:left w:val="single" w:sz="4" w:space="0" w:color="auto"/>
              <w:right w:val="single" w:sz="4" w:space="0" w:color="auto"/>
            </w:tcBorders>
            <w:shd w:val="clear" w:color="auto" w:fill="FFFFFF"/>
          </w:tcPr>
          <w:p w:rsidR="009457D9" w:rsidRPr="005F2337" w:rsidRDefault="009457D9" w:rsidP="009457D9">
            <w:pPr>
              <w:jc w:val="center"/>
              <w:rPr>
                <w:rStyle w:val="215pt"/>
                <w:rFonts w:eastAsiaTheme="minorEastAsia"/>
                <w:sz w:val="21"/>
                <w:szCs w:val="21"/>
              </w:rPr>
            </w:pPr>
          </w:p>
        </w:tc>
      </w:tr>
      <w:tr w:rsidR="009457D9" w:rsidTr="009457D9">
        <w:tc>
          <w:tcPr>
            <w:tcW w:w="486" w:type="dxa"/>
          </w:tcPr>
          <w:p w:rsidR="009457D9" w:rsidRDefault="009457D9" w:rsidP="009457D9">
            <w:pPr>
              <w:jc w:val="center"/>
              <w:rPr>
                <w:rFonts w:eastAsia="Times New Roman"/>
                <w:sz w:val="20"/>
                <w:szCs w:val="20"/>
              </w:rPr>
            </w:pPr>
            <w:r>
              <w:rPr>
                <w:rFonts w:eastAsia="Times New Roman"/>
                <w:sz w:val="20"/>
                <w:szCs w:val="20"/>
              </w:rPr>
              <w:t>13.</w:t>
            </w:r>
          </w:p>
        </w:tc>
        <w:tc>
          <w:tcPr>
            <w:tcW w:w="3483" w:type="dxa"/>
            <w:tcBorders>
              <w:top w:val="single" w:sz="4" w:space="0" w:color="auto"/>
              <w:left w:val="single" w:sz="4" w:space="0" w:color="auto"/>
            </w:tcBorders>
            <w:shd w:val="clear" w:color="auto" w:fill="FFFFFF"/>
          </w:tcPr>
          <w:p w:rsidR="009457D9" w:rsidRPr="005F2337" w:rsidRDefault="009457D9" w:rsidP="009457D9">
            <w:pPr>
              <w:jc w:val="both"/>
              <w:rPr>
                <w:sz w:val="21"/>
                <w:szCs w:val="21"/>
              </w:rPr>
            </w:pPr>
            <w:r w:rsidRPr="005F2337">
              <w:rPr>
                <w:rStyle w:val="215pt"/>
                <w:rFonts w:eastAsiaTheme="minorEastAsia"/>
                <w:sz w:val="21"/>
                <w:szCs w:val="21"/>
              </w:rPr>
              <w:t>Информирование Департамента госинспекции труда о фактах неисполнения субъектами представлений технических инспекторов труда профсоюзов для начала осуществления административного процесса</w:t>
            </w:r>
          </w:p>
        </w:tc>
        <w:tc>
          <w:tcPr>
            <w:tcW w:w="1560" w:type="dxa"/>
            <w:tcBorders>
              <w:top w:val="single" w:sz="4" w:space="0" w:color="auto"/>
              <w:left w:val="single" w:sz="4" w:space="0" w:color="auto"/>
            </w:tcBorders>
            <w:shd w:val="clear" w:color="auto" w:fill="FFFFFF"/>
          </w:tcPr>
          <w:p w:rsidR="009457D9" w:rsidRPr="005F2337" w:rsidRDefault="009457D9" w:rsidP="009457D9">
            <w:pPr>
              <w:jc w:val="center"/>
              <w:rPr>
                <w:sz w:val="21"/>
                <w:szCs w:val="21"/>
              </w:rPr>
            </w:pPr>
            <w:r w:rsidRPr="005F2337">
              <w:rPr>
                <w:rStyle w:val="215pt"/>
                <w:rFonts w:eastAsiaTheme="minorEastAsia"/>
                <w:sz w:val="21"/>
                <w:szCs w:val="21"/>
              </w:rPr>
              <w:t>ФПБ, Минтруда</w:t>
            </w:r>
          </w:p>
        </w:tc>
        <w:tc>
          <w:tcPr>
            <w:tcW w:w="1356" w:type="dxa"/>
            <w:tcBorders>
              <w:top w:val="single" w:sz="4" w:space="0" w:color="auto"/>
              <w:left w:val="single" w:sz="4" w:space="0" w:color="auto"/>
              <w:right w:val="single" w:sz="4" w:space="0" w:color="auto"/>
            </w:tcBorders>
            <w:shd w:val="clear" w:color="auto" w:fill="FFFFFF"/>
          </w:tcPr>
          <w:p w:rsidR="009457D9" w:rsidRPr="005F2337" w:rsidRDefault="009457D9" w:rsidP="009457D9">
            <w:pPr>
              <w:jc w:val="center"/>
              <w:rPr>
                <w:sz w:val="21"/>
                <w:szCs w:val="21"/>
              </w:rPr>
            </w:pPr>
            <w:r w:rsidRPr="005F2337">
              <w:rPr>
                <w:rStyle w:val="215pt"/>
                <w:rFonts w:eastAsiaTheme="minorEastAsia"/>
                <w:sz w:val="21"/>
                <w:szCs w:val="21"/>
              </w:rPr>
              <w:t>по факту представления информации</w:t>
            </w:r>
          </w:p>
        </w:tc>
      </w:tr>
      <w:tr w:rsidR="009457D9" w:rsidTr="009457D9">
        <w:tc>
          <w:tcPr>
            <w:tcW w:w="486" w:type="dxa"/>
          </w:tcPr>
          <w:p w:rsidR="009457D9" w:rsidRDefault="009457D9" w:rsidP="009457D9">
            <w:pPr>
              <w:jc w:val="center"/>
              <w:rPr>
                <w:rFonts w:eastAsia="Times New Roman"/>
                <w:sz w:val="20"/>
                <w:szCs w:val="20"/>
              </w:rPr>
            </w:pPr>
            <w:r>
              <w:rPr>
                <w:rFonts w:eastAsia="Times New Roman"/>
                <w:sz w:val="20"/>
                <w:szCs w:val="20"/>
              </w:rPr>
              <w:t xml:space="preserve">14. </w:t>
            </w:r>
          </w:p>
        </w:tc>
        <w:tc>
          <w:tcPr>
            <w:tcW w:w="3483" w:type="dxa"/>
            <w:tcBorders>
              <w:top w:val="single" w:sz="4" w:space="0" w:color="auto"/>
              <w:left w:val="single" w:sz="4" w:space="0" w:color="auto"/>
              <w:bottom w:val="single" w:sz="4" w:space="0" w:color="auto"/>
            </w:tcBorders>
            <w:shd w:val="clear" w:color="auto" w:fill="FFFFFF"/>
          </w:tcPr>
          <w:p w:rsidR="009457D9" w:rsidRPr="005F2337" w:rsidRDefault="009457D9" w:rsidP="009457D9">
            <w:pPr>
              <w:jc w:val="both"/>
              <w:rPr>
                <w:sz w:val="21"/>
                <w:szCs w:val="21"/>
              </w:rPr>
            </w:pPr>
            <w:r w:rsidRPr="005F2337">
              <w:rPr>
                <w:rStyle w:val="215pt"/>
                <w:rFonts w:eastAsiaTheme="minorEastAsia"/>
                <w:sz w:val="21"/>
                <w:szCs w:val="21"/>
              </w:rPr>
              <w:t>Обеспечение в соответствии с порядком взаимодействия обязательного участия в каждом рейде мобильных групп, созданных местными исполнительными и распорядительными органами для оказания практической и методической помощи организациям в обеспечении безопасности труда при организации и проведении работ, государственного инспектора труда и (или) технического (главного технического) инспектора труда профсоюзов</w:t>
            </w:r>
          </w:p>
        </w:tc>
        <w:tc>
          <w:tcPr>
            <w:tcW w:w="1560" w:type="dxa"/>
            <w:tcBorders>
              <w:top w:val="single" w:sz="4" w:space="0" w:color="auto"/>
              <w:left w:val="single" w:sz="4" w:space="0" w:color="auto"/>
              <w:bottom w:val="single" w:sz="4" w:space="0" w:color="auto"/>
            </w:tcBorders>
            <w:shd w:val="clear" w:color="auto" w:fill="FFFFFF"/>
          </w:tcPr>
          <w:p w:rsidR="009457D9" w:rsidRPr="005F2337" w:rsidRDefault="009457D9" w:rsidP="009457D9">
            <w:pPr>
              <w:jc w:val="center"/>
              <w:rPr>
                <w:sz w:val="21"/>
                <w:szCs w:val="21"/>
              </w:rPr>
            </w:pPr>
            <w:r w:rsidRPr="005F2337">
              <w:rPr>
                <w:rStyle w:val="215pt"/>
                <w:rFonts w:eastAsiaTheme="minorEastAsia"/>
                <w:sz w:val="21"/>
                <w:szCs w:val="21"/>
              </w:rPr>
              <w:t>Минтруда, ФПБ</w:t>
            </w:r>
          </w:p>
        </w:tc>
        <w:tc>
          <w:tcPr>
            <w:tcW w:w="1356" w:type="dxa"/>
            <w:tcBorders>
              <w:top w:val="single" w:sz="4" w:space="0" w:color="auto"/>
              <w:left w:val="single" w:sz="4" w:space="0" w:color="auto"/>
              <w:bottom w:val="single" w:sz="4" w:space="0" w:color="auto"/>
              <w:right w:val="single" w:sz="4" w:space="0" w:color="auto"/>
            </w:tcBorders>
            <w:shd w:val="clear" w:color="auto" w:fill="FFFFFF"/>
          </w:tcPr>
          <w:p w:rsidR="009457D9" w:rsidRPr="005F2337" w:rsidRDefault="009457D9" w:rsidP="009457D9">
            <w:pPr>
              <w:jc w:val="center"/>
              <w:rPr>
                <w:sz w:val="21"/>
                <w:szCs w:val="21"/>
              </w:rPr>
            </w:pPr>
            <w:r w:rsidRPr="005F2337">
              <w:rPr>
                <w:rStyle w:val="215pt"/>
                <w:rFonts w:eastAsiaTheme="minorEastAsia"/>
                <w:sz w:val="21"/>
                <w:szCs w:val="21"/>
              </w:rPr>
              <w:t>в течение года по графику работы мобильных групп, созданных при местных</w:t>
            </w:r>
          </w:p>
          <w:p w:rsidR="009457D9" w:rsidRPr="005F2337" w:rsidRDefault="009457D9" w:rsidP="009457D9">
            <w:pPr>
              <w:jc w:val="center"/>
              <w:rPr>
                <w:sz w:val="21"/>
                <w:szCs w:val="21"/>
              </w:rPr>
            </w:pPr>
            <w:r w:rsidRPr="005F2337">
              <w:rPr>
                <w:rStyle w:val="215pt"/>
                <w:rFonts w:eastAsiaTheme="minorEastAsia"/>
                <w:sz w:val="21"/>
                <w:szCs w:val="21"/>
              </w:rPr>
              <w:t>исполнительных и распорядительных органах</w:t>
            </w:r>
          </w:p>
        </w:tc>
      </w:tr>
      <w:tr w:rsidR="009457D9" w:rsidTr="009457D9">
        <w:tc>
          <w:tcPr>
            <w:tcW w:w="486" w:type="dxa"/>
          </w:tcPr>
          <w:p w:rsidR="009457D9" w:rsidRDefault="009457D9" w:rsidP="009457D9">
            <w:pPr>
              <w:jc w:val="center"/>
              <w:rPr>
                <w:rFonts w:eastAsia="Times New Roman"/>
                <w:sz w:val="20"/>
                <w:szCs w:val="20"/>
              </w:rPr>
            </w:pPr>
            <w:r>
              <w:rPr>
                <w:rFonts w:eastAsia="Times New Roman"/>
                <w:sz w:val="20"/>
                <w:szCs w:val="20"/>
              </w:rPr>
              <w:t>15.</w:t>
            </w:r>
          </w:p>
        </w:tc>
        <w:tc>
          <w:tcPr>
            <w:tcW w:w="3483" w:type="dxa"/>
            <w:tcBorders>
              <w:top w:val="single" w:sz="4" w:space="0" w:color="auto"/>
              <w:left w:val="single" w:sz="4" w:space="0" w:color="auto"/>
            </w:tcBorders>
            <w:shd w:val="clear" w:color="auto" w:fill="FFFFFF"/>
          </w:tcPr>
          <w:p w:rsidR="009457D9" w:rsidRDefault="009457D9" w:rsidP="009457D9">
            <w:pPr>
              <w:jc w:val="both"/>
              <w:rPr>
                <w:rStyle w:val="215pt"/>
                <w:rFonts w:eastAsiaTheme="minorEastAsia"/>
                <w:sz w:val="21"/>
                <w:szCs w:val="21"/>
              </w:rPr>
            </w:pPr>
            <w:r w:rsidRPr="005F2337">
              <w:rPr>
                <w:rStyle w:val="215pt"/>
                <w:rFonts w:eastAsiaTheme="minorEastAsia"/>
                <w:sz w:val="21"/>
                <w:szCs w:val="21"/>
              </w:rPr>
              <w:t>Изучение в соответствии с порядком взаимодействия организации работы по охране труда во всех организациях, в которых будут работать студенческие отряды, в соответствии с ежегодно утверждаемыми облисполкомами и Минским горисполкомом перечнями принимающих организаций, объектов, видов работ и количества рабочих мест для участников студенческих отрядов</w:t>
            </w:r>
          </w:p>
          <w:p w:rsidR="001A638C" w:rsidRPr="005F2337" w:rsidRDefault="001A638C" w:rsidP="009457D9">
            <w:pPr>
              <w:jc w:val="both"/>
              <w:rPr>
                <w:sz w:val="21"/>
                <w:szCs w:val="21"/>
              </w:rPr>
            </w:pPr>
          </w:p>
        </w:tc>
        <w:tc>
          <w:tcPr>
            <w:tcW w:w="1560" w:type="dxa"/>
            <w:tcBorders>
              <w:top w:val="single" w:sz="4" w:space="0" w:color="auto"/>
              <w:left w:val="single" w:sz="4" w:space="0" w:color="auto"/>
            </w:tcBorders>
            <w:shd w:val="clear" w:color="auto" w:fill="FFFFFF"/>
          </w:tcPr>
          <w:p w:rsidR="009457D9" w:rsidRPr="005F2337" w:rsidRDefault="009457D9" w:rsidP="009457D9">
            <w:pPr>
              <w:jc w:val="center"/>
              <w:rPr>
                <w:sz w:val="21"/>
                <w:szCs w:val="21"/>
              </w:rPr>
            </w:pPr>
            <w:r w:rsidRPr="005F2337">
              <w:rPr>
                <w:rStyle w:val="215pt"/>
                <w:rFonts w:eastAsiaTheme="minorEastAsia"/>
                <w:sz w:val="21"/>
                <w:szCs w:val="21"/>
              </w:rPr>
              <w:t>Минтруда, ФПБ</w:t>
            </w:r>
          </w:p>
        </w:tc>
        <w:tc>
          <w:tcPr>
            <w:tcW w:w="1356" w:type="dxa"/>
            <w:tcBorders>
              <w:top w:val="single" w:sz="4" w:space="0" w:color="auto"/>
              <w:left w:val="single" w:sz="4" w:space="0" w:color="auto"/>
              <w:right w:val="single" w:sz="4" w:space="0" w:color="auto"/>
            </w:tcBorders>
            <w:shd w:val="clear" w:color="auto" w:fill="FFFFFF"/>
          </w:tcPr>
          <w:p w:rsidR="009457D9" w:rsidRPr="005F2337" w:rsidRDefault="009457D9" w:rsidP="009457D9">
            <w:pPr>
              <w:jc w:val="center"/>
              <w:rPr>
                <w:sz w:val="21"/>
                <w:szCs w:val="21"/>
              </w:rPr>
            </w:pPr>
            <w:r w:rsidRPr="005F2337">
              <w:rPr>
                <w:rStyle w:val="215pt"/>
                <w:rFonts w:eastAsiaTheme="minorEastAsia"/>
                <w:sz w:val="21"/>
                <w:szCs w:val="21"/>
              </w:rPr>
              <w:t>апрель - август</w:t>
            </w:r>
          </w:p>
        </w:tc>
      </w:tr>
      <w:tr w:rsidR="001A638C" w:rsidTr="00152B1E">
        <w:tc>
          <w:tcPr>
            <w:tcW w:w="486" w:type="dxa"/>
          </w:tcPr>
          <w:p w:rsidR="001A638C" w:rsidRPr="00530A49" w:rsidRDefault="001A638C" w:rsidP="001A638C">
            <w:pPr>
              <w:jc w:val="center"/>
              <w:rPr>
                <w:rFonts w:eastAsia="Times New Roman"/>
                <w:sz w:val="20"/>
                <w:szCs w:val="20"/>
              </w:rPr>
            </w:pPr>
            <w:r w:rsidRPr="00530A49">
              <w:rPr>
                <w:rFonts w:eastAsia="Times New Roman"/>
                <w:sz w:val="20"/>
                <w:szCs w:val="20"/>
              </w:rPr>
              <w:lastRenderedPageBreak/>
              <w:t>№</w:t>
            </w:r>
          </w:p>
          <w:p w:rsidR="001A638C" w:rsidRPr="00530A49" w:rsidRDefault="001A638C" w:rsidP="001A638C">
            <w:pPr>
              <w:jc w:val="center"/>
              <w:rPr>
                <w:rFonts w:eastAsia="Times New Roman"/>
                <w:sz w:val="20"/>
                <w:szCs w:val="20"/>
              </w:rPr>
            </w:pPr>
            <w:r w:rsidRPr="00530A49">
              <w:rPr>
                <w:rFonts w:eastAsia="Times New Roman"/>
                <w:sz w:val="20"/>
                <w:szCs w:val="20"/>
              </w:rPr>
              <w:t>п/п</w:t>
            </w:r>
          </w:p>
        </w:tc>
        <w:tc>
          <w:tcPr>
            <w:tcW w:w="3483" w:type="dxa"/>
          </w:tcPr>
          <w:p w:rsidR="001A638C" w:rsidRPr="00530A49" w:rsidRDefault="001A638C" w:rsidP="001A638C">
            <w:pPr>
              <w:jc w:val="center"/>
              <w:rPr>
                <w:rStyle w:val="215pt"/>
                <w:rFonts w:eastAsiaTheme="minorEastAsia"/>
                <w:sz w:val="20"/>
                <w:szCs w:val="20"/>
              </w:rPr>
            </w:pPr>
            <w:r w:rsidRPr="00530A49">
              <w:rPr>
                <w:rStyle w:val="215pt"/>
                <w:rFonts w:eastAsiaTheme="minorEastAsia"/>
                <w:sz w:val="20"/>
                <w:szCs w:val="20"/>
              </w:rPr>
              <w:t>Наименование</w:t>
            </w:r>
          </w:p>
          <w:p w:rsidR="001A638C" w:rsidRPr="00530A49" w:rsidRDefault="001A638C" w:rsidP="001A638C">
            <w:pPr>
              <w:jc w:val="center"/>
              <w:rPr>
                <w:rFonts w:eastAsia="Times New Roman"/>
                <w:sz w:val="20"/>
                <w:szCs w:val="20"/>
              </w:rPr>
            </w:pPr>
            <w:r w:rsidRPr="00530A49">
              <w:rPr>
                <w:rStyle w:val="215pt"/>
                <w:rFonts w:eastAsiaTheme="minorEastAsia"/>
                <w:sz w:val="20"/>
                <w:szCs w:val="20"/>
              </w:rPr>
              <w:t>мероприятия</w:t>
            </w:r>
          </w:p>
        </w:tc>
        <w:tc>
          <w:tcPr>
            <w:tcW w:w="1560" w:type="dxa"/>
          </w:tcPr>
          <w:p w:rsidR="001A638C" w:rsidRPr="00530A49" w:rsidRDefault="001A638C" w:rsidP="001A638C">
            <w:pPr>
              <w:jc w:val="center"/>
              <w:rPr>
                <w:rStyle w:val="215pt"/>
                <w:rFonts w:eastAsiaTheme="minorEastAsia"/>
                <w:sz w:val="20"/>
                <w:szCs w:val="20"/>
              </w:rPr>
            </w:pPr>
            <w:r w:rsidRPr="00530A49">
              <w:rPr>
                <w:rStyle w:val="215pt"/>
                <w:rFonts w:eastAsiaTheme="minorEastAsia"/>
                <w:sz w:val="20"/>
                <w:szCs w:val="20"/>
              </w:rPr>
              <w:t>Ответственные</w:t>
            </w:r>
          </w:p>
          <w:p w:rsidR="001A638C" w:rsidRPr="00530A49" w:rsidRDefault="001A638C" w:rsidP="001A638C">
            <w:pPr>
              <w:jc w:val="center"/>
              <w:rPr>
                <w:rFonts w:eastAsia="Times New Roman"/>
                <w:sz w:val="20"/>
                <w:szCs w:val="20"/>
              </w:rPr>
            </w:pPr>
            <w:r w:rsidRPr="00530A49">
              <w:rPr>
                <w:rStyle w:val="215pt"/>
                <w:rFonts w:eastAsiaTheme="minorEastAsia"/>
                <w:sz w:val="20"/>
                <w:szCs w:val="20"/>
              </w:rPr>
              <w:t>за реализацию</w:t>
            </w:r>
          </w:p>
        </w:tc>
        <w:tc>
          <w:tcPr>
            <w:tcW w:w="1356" w:type="dxa"/>
          </w:tcPr>
          <w:p w:rsidR="001A638C" w:rsidRPr="00530A49" w:rsidRDefault="001A638C" w:rsidP="001A638C">
            <w:pPr>
              <w:jc w:val="center"/>
              <w:rPr>
                <w:rStyle w:val="215pt"/>
                <w:rFonts w:eastAsiaTheme="minorEastAsia"/>
                <w:sz w:val="20"/>
                <w:szCs w:val="20"/>
              </w:rPr>
            </w:pPr>
            <w:r w:rsidRPr="00530A49">
              <w:rPr>
                <w:rStyle w:val="215pt"/>
                <w:rFonts w:eastAsiaTheme="minorEastAsia"/>
                <w:sz w:val="20"/>
                <w:szCs w:val="20"/>
              </w:rPr>
              <w:t>Срок</w:t>
            </w:r>
          </w:p>
          <w:p w:rsidR="001A638C" w:rsidRPr="00530A49" w:rsidRDefault="001A638C" w:rsidP="001A638C">
            <w:pPr>
              <w:jc w:val="center"/>
              <w:rPr>
                <w:rFonts w:eastAsia="Times New Roman"/>
                <w:sz w:val="20"/>
                <w:szCs w:val="20"/>
              </w:rPr>
            </w:pPr>
            <w:r w:rsidRPr="00530A49">
              <w:rPr>
                <w:rStyle w:val="215pt"/>
                <w:rFonts w:eastAsiaTheme="minorEastAsia"/>
                <w:sz w:val="20"/>
                <w:szCs w:val="20"/>
              </w:rPr>
              <w:t>исполнения</w:t>
            </w:r>
          </w:p>
        </w:tc>
      </w:tr>
      <w:tr w:rsidR="001A638C" w:rsidTr="00770BB3">
        <w:tc>
          <w:tcPr>
            <w:tcW w:w="486" w:type="dxa"/>
          </w:tcPr>
          <w:p w:rsidR="001A638C" w:rsidRDefault="001A638C" w:rsidP="001A638C">
            <w:pPr>
              <w:jc w:val="center"/>
              <w:rPr>
                <w:rFonts w:eastAsia="Times New Roman"/>
                <w:sz w:val="20"/>
                <w:szCs w:val="20"/>
              </w:rPr>
            </w:pPr>
            <w:r>
              <w:rPr>
                <w:rFonts w:eastAsia="Times New Roman"/>
                <w:sz w:val="20"/>
                <w:szCs w:val="20"/>
              </w:rPr>
              <w:t>16.</w:t>
            </w:r>
          </w:p>
        </w:tc>
        <w:tc>
          <w:tcPr>
            <w:tcW w:w="3483" w:type="dxa"/>
            <w:tcBorders>
              <w:top w:val="single" w:sz="4" w:space="0" w:color="auto"/>
              <w:left w:val="single" w:sz="4" w:space="0" w:color="auto"/>
            </w:tcBorders>
            <w:shd w:val="clear" w:color="auto" w:fill="FFFFFF"/>
          </w:tcPr>
          <w:p w:rsidR="001A638C" w:rsidRPr="005F2337" w:rsidRDefault="001A638C" w:rsidP="001A638C">
            <w:pPr>
              <w:jc w:val="both"/>
              <w:rPr>
                <w:sz w:val="21"/>
                <w:szCs w:val="21"/>
              </w:rPr>
            </w:pPr>
            <w:r w:rsidRPr="005F2337">
              <w:rPr>
                <w:rStyle w:val="215pt"/>
                <w:rFonts w:eastAsiaTheme="minorEastAsia"/>
                <w:sz w:val="21"/>
                <w:szCs w:val="21"/>
              </w:rPr>
              <w:t>Мониторинг укомплектованности штатов в управлениях по сельскому хозяйству и продовольствию районных исполнительных комитетов специалистами по охране труда соответствующей квалификации</w:t>
            </w:r>
          </w:p>
        </w:tc>
        <w:tc>
          <w:tcPr>
            <w:tcW w:w="1560" w:type="dxa"/>
            <w:tcBorders>
              <w:top w:val="single" w:sz="4" w:space="0" w:color="auto"/>
              <w:left w:val="single" w:sz="4" w:space="0" w:color="auto"/>
            </w:tcBorders>
            <w:shd w:val="clear" w:color="auto" w:fill="FFFFFF"/>
          </w:tcPr>
          <w:p w:rsidR="001A638C" w:rsidRPr="005F2337" w:rsidRDefault="001A638C" w:rsidP="001A638C">
            <w:pPr>
              <w:jc w:val="center"/>
              <w:rPr>
                <w:sz w:val="21"/>
                <w:szCs w:val="21"/>
              </w:rPr>
            </w:pPr>
            <w:r w:rsidRPr="005F2337">
              <w:rPr>
                <w:rStyle w:val="215pt"/>
                <w:rFonts w:eastAsiaTheme="minorEastAsia"/>
                <w:sz w:val="21"/>
                <w:szCs w:val="21"/>
              </w:rPr>
              <w:t>ФПБ, Минтруда</w:t>
            </w:r>
          </w:p>
        </w:tc>
        <w:tc>
          <w:tcPr>
            <w:tcW w:w="1356" w:type="dxa"/>
            <w:tcBorders>
              <w:top w:val="single" w:sz="4" w:space="0" w:color="auto"/>
              <w:left w:val="single" w:sz="4" w:space="0" w:color="auto"/>
              <w:right w:val="single" w:sz="4" w:space="0" w:color="auto"/>
            </w:tcBorders>
            <w:shd w:val="clear" w:color="auto" w:fill="FFFFFF"/>
          </w:tcPr>
          <w:p w:rsidR="001A638C" w:rsidRPr="005F2337" w:rsidRDefault="001A638C" w:rsidP="001A638C">
            <w:pPr>
              <w:jc w:val="center"/>
              <w:rPr>
                <w:sz w:val="21"/>
                <w:szCs w:val="21"/>
              </w:rPr>
            </w:pPr>
            <w:r w:rsidRPr="005F2337">
              <w:rPr>
                <w:rStyle w:val="215pt"/>
                <w:rFonts w:eastAsiaTheme="minorEastAsia"/>
                <w:sz w:val="21"/>
                <w:szCs w:val="21"/>
              </w:rPr>
              <w:t>март</w:t>
            </w:r>
          </w:p>
        </w:tc>
      </w:tr>
      <w:tr w:rsidR="001A638C" w:rsidTr="00770BB3">
        <w:tc>
          <w:tcPr>
            <w:tcW w:w="486" w:type="dxa"/>
          </w:tcPr>
          <w:p w:rsidR="001A638C" w:rsidRDefault="001A638C" w:rsidP="001A638C">
            <w:pPr>
              <w:jc w:val="center"/>
              <w:rPr>
                <w:rFonts w:eastAsia="Times New Roman"/>
                <w:sz w:val="20"/>
                <w:szCs w:val="20"/>
              </w:rPr>
            </w:pPr>
            <w:r>
              <w:rPr>
                <w:rFonts w:eastAsia="Times New Roman"/>
                <w:sz w:val="20"/>
                <w:szCs w:val="20"/>
              </w:rPr>
              <w:t>17.</w:t>
            </w:r>
          </w:p>
        </w:tc>
        <w:tc>
          <w:tcPr>
            <w:tcW w:w="3483" w:type="dxa"/>
            <w:tcBorders>
              <w:top w:val="single" w:sz="4" w:space="0" w:color="auto"/>
              <w:left w:val="single" w:sz="4" w:space="0" w:color="auto"/>
            </w:tcBorders>
            <w:shd w:val="clear" w:color="auto" w:fill="FFFFFF"/>
          </w:tcPr>
          <w:p w:rsidR="001A638C" w:rsidRPr="005F2337" w:rsidRDefault="001A638C" w:rsidP="001A638C">
            <w:pPr>
              <w:jc w:val="both"/>
              <w:rPr>
                <w:sz w:val="21"/>
                <w:szCs w:val="21"/>
              </w:rPr>
            </w:pPr>
            <w:r w:rsidRPr="005F2337">
              <w:rPr>
                <w:rStyle w:val="215pt"/>
                <w:rFonts w:eastAsiaTheme="minorEastAsia"/>
                <w:sz w:val="21"/>
                <w:szCs w:val="21"/>
              </w:rPr>
              <w:t>Анализ несчастных случаев на производстве, происшедших с работающими, эксплуатирующими комбайны, трактора и другие самоходные сельскохозяйственные машины. Подготовка и направление предложений заинтересованным по исключению причин травмирования работающих при эксплуатации комбайнов, тракторов и других самоходных сельскохозяйственных машин</w:t>
            </w:r>
          </w:p>
        </w:tc>
        <w:tc>
          <w:tcPr>
            <w:tcW w:w="1560" w:type="dxa"/>
            <w:tcBorders>
              <w:top w:val="single" w:sz="4" w:space="0" w:color="auto"/>
              <w:left w:val="single" w:sz="4" w:space="0" w:color="auto"/>
            </w:tcBorders>
            <w:shd w:val="clear" w:color="auto" w:fill="FFFFFF"/>
          </w:tcPr>
          <w:p w:rsidR="001A638C" w:rsidRPr="005F2337" w:rsidRDefault="001A638C" w:rsidP="001A638C">
            <w:pPr>
              <w:jc w:val="center"/>
              <w:rPr>
                <w:sz w:val="21"/>
                <w:szCs w:val="21"/>
              </w:rPr>
            </w:pPr>
            <w:r w:rsidRPr="005F2337">
              <w:rPr>
                <w:rStyle w:val="215pt"/>
                <w:rFonts w:eastAsiaTheme="minorEastAsia"/>
                <w:sz w:val="21"/>
                <w:szCs w:val="21"/>
              </w:rPr>
              <w:t>Минтруда, ФПБ</w:t>
            </w:r>
          </w:p>
        </w:tc>
        <w:tc>
          <w:tcPr>
            <w:tcW w:w="1356" w:type="dxa"/>
            <w:tcBorders>
              <w:top w:val="single" w:sz="4" w:space="0" w:color="auto"/>
              <w:left w:val="single" w:sz="4" w:space="0" w:color="auto"/>
              <w:right w:val="single" w:sz="4" w:space="0" w:color="auto"/>
            </w:tcBorders>
            <w:shd w:val="clear" w:color="auto" w:fill="FFFFFF"/>
          </w:tcPr>
          <w:p w:rsidR="001A638C" w:rsidRPr="005F2337" w:rsidRDefault="001A638C" w:rsidP="001A638C">
            <w:pPr>
              <w:jc w:val="center"/>
              <w:rPr>
                <w:sz w:val="21"/>
                <w:szCs w:val="21"/>
              </w:rPr>
            </w:pPr>
            <w:r w:rsidRPr="005F2337">
              <w:rPr>
                <w:rStyle w:val="215pt"/>
                <w:rFonts w:eastAsiaTheme="minorEastAsia"/>
                <w:sz w:val="21"/>
                <w:szCs w:val="21"/>
              </w:rPr>
              <w:t>II квартал</w:t>
            </w:r>
          </w:p>
        </w:tc>
      </w:tr>
      <w:tr w:rsidR="001A638C" w:rsidTr="00770BB3">
        <w:tc>
          <w:tcPr>
            <w:tcW w:w="486" w:type="dxa"/>
          </w:tcPr>
          <w:p w:rsidR="001A638C" w:rsidRDefault="001A638C" w:rsidP="001A638C">
            <w:pPr>
              <w:jc w:val="center"/>
              <w:rPr>
                <w:rFonts w:eastAsia="Times New Roman"/>
                <w:sz w:val="20"/>
                <w:szCs w:val="20"/>
              </w:rPr>
            </w:pPr>
            <w:r>
              <w:rPr>
                <w:rFonts w:eastAsia="Times New Roman"/>
                <w:sz w:val="20"/>
                <w:szCs w:val="20"/>
              </w:rPr>
              <w:t>18.</w:t>
            </w:r>
          </w:p>
        </w:tc>
        <w:tc>
          <w:tcPr>
            <w:tcW w:w="3483" w:type="dxa"/>
            <w:tcBorders>
              <w:top w:val="single" w:sz="4" w:space="0" w:color="auto"/>
              <w:left w:val="single" w:sz="4" w:space="0" w:color="auto"/>
              <w:bottom w:val="single" w:sz="4" w:space="0" w:color="auto"/>
            </w:tcBorders>
            <w:shd w:val="clear" w:color="auto" w:fill="FFFFFF"/>
          </w:tcPr>
          <w:p w:rsidR="001A638C" w:rsidRPr="005F2337" w:rsidRDefault="001A638C" w:rsidP="001A638C">
            <w:pPr>
              <w:jc w:val="both"/>
              <w:rPr>
                <w:sz w:val="21"/>
                <w:szCs w:val="21"/>
              </w:rPr>
            </w:pPr>
            <w:r w:rsidRPr="005F2337">
              <w:rPr>
                <w:rStyle w:val="215pt"/>
                <w:rFonts w:eastAsiaTheme="minorEastAsia"/>
                <w:sz w:val="21"/>
                <w:szCs w:val="21"/>
              </w:rPr>
              <w:t>Актуализация совместно с Министерством сельского хозяйства и продовольствия норм обеспечения работников, занятых в сельском хозяйстве, средствами индивидуальной защиты</w:t>
            </w:r>
          </w:p>
        </w:tc>
        <w:tc>
          <w:tcPr>
            <w:tcW w:w="1560" w:type="dxa"/>
            <w:tcBorders>
              <w:top w:val="single" w:sz="4" w:space="0" w:color="auto"/>
              <w:left w:val="single" w:sz="4" w:space="0" w:color="auto"/>
              <w:bottom w:val="single" w:sz="4" w:space="0" w:color="auto"/>
            </w:tcBorders>
            <w:shd w:val="clear" w:color="auto" w:fill="FFFFFF"/>
          </w:tcPr>
          <w:p w:rsidR="001A638C" w:rsidRPr="005F2337" w:rsidRDefault="001A638C" w:rsidP="001A638C">
            <w:pPr>
              <w:jc w:val="center"/>
              <w:rPr>
                <w:sz w:val="21"/>
                <w:szCs w:val="21"/>
              </w:rPr>
            </w:pPr>
            <w:r w:rsidRPr="005F2337">
              <w:rPr>
                <w:rStyle w:val="215pt"/>
                <w:rFonts w:eastAsiaTheme="minorEastAsia"/>
                <w:sz w:val="21"/>
                <w:szCs w:val="21"/>
              </w:rPr>
              <w:t>Минтруда, ФПБ</w:t>
            </w:r>
          </w:p>
        </w:tc>
        <w:tc>
          <w:tcPr>
            <w:tcW w:w="1356" w:type="dxa"/>
            <w:tcBorders>
              <w:top w:val="single" w:sz="4" w:space="0" w:color="auto"/>
              <w:left w:val="single" w:sz="4" w:space="0" w:color="auto"/>
              <w:bottom w:val="single" w:sz="4" w:space="0" w:color="auto"/>
              <w:right w:val="single" w:sz="4" w:space="0" w:color="auto"/>
            </w:tcBorders>
            <w:shd w:val="clear" w:color="auto" w:fill="FFFFFF"/>
          </w:tcPr>
          <w:p w:rsidR="001A638C" w:rsidRPr="005F2337" w:rsidRDefault="001A638C" w:rsidP="001A638C">
            <w:pPr>
              <w:jc w:val="center"/>
              <w:rPr>
                <w:sz w:val="21"/>
                <w:szCs w:val="21"/>
              </w:rPr>
            </w:pPr>
            <w:r w:rsidRPr="005F2337">
              <w:rPr>
                <w:rStyle w:val="215pt"/>
                <w:rFonts w:eastAsiaTheme="minorEastAsia"/>
                <w:sz w:val="21"/>
                <w:szCs w:val="21"/>
              </w:rPr>
              <w:t>I квартал</w:t>
            </w:r>
          </w:p>
        </w:tc>
      </w:tr>
      <w:tr w:rsidR="001A638C" w:rsidTr="00EB0A26">
        <w:tc>
          <w:tcPr>
            <w:tcW w:w="486" w:type="dxa"/>
          </w:tcPr>
          <w:p w:rsidR="001A638C" w:rsidRDefault="001A638C" w:rsidP="001A638C">
            <w:pPr>
              <w:jc w:val="center"/>
              <w:rPr>
                <w:rFonts w:eastAsia="Times New Roman"/>
                <w:sz w:val="20"/>
                <w:szCs w:val="20"/>
              </w:rPr>
            </w:pPr>
            <w:r>
              <w:rPr>
                <w:rFonts w:eastAsia="Times New Roman"/>
                <w:sz w:val="20"/>
                <w:szCs w:val="20"/>
              </w:rPr>
              <w:t>19.</w:t>
            </w:r>
          </w:p>
        </w:tc>
        <w:tc>
          <w:tcPr>
            <w:tcW w:w="3483" w:type="dxa"/>
            <w:tcBorders>
              <w:top w:val="single" w:sz="4" w:space="0" w:color="auto"/>
              <w:left w:val="single" w:sz="4" w:space="0" w:color="auto"/>
            </w:tcBorders>
            <w:shd w:val="clear" w:color="auto" w:fill="FFFFFF"/>
          </w:tcPr>
          <w:p w:rsidR="001A638C" w:rsidRPr="005F2337" w:rsidRDefault="001A638C" w:rsidP="001A638C">
            <w:pPr>
              <w:jc w:val="both"/>
              <w:rPr>
                <w:sz w:val="21"/>
                <w:szCs w:val="21"/>
              </w:rPr>
            </w:pPr>
            <w:r w:rsidRPr="005F2337">
              <w:rPr>
                <w:rStyle w:val="215pt"/>
                <w:rFonts w:eastAsiaTheme="minorEastAsia"/>
                <w:sz w:val="21"/>
                <w:szCs w:val="21"/>
              </w:rPr>
              <w:t>Совершенствование Рекомендаций по улучшению условий и охраны труда в организациях на основе коллективных договорных отношений</w:t>
            </w:r>
          </w:p>
        </w:tc>
        <w:tc>
          <w:tcPr>
            <w:tcW w:w="1560" w:type="dxa"/>
            <w:tcBorders>
              <w:top w:val="single" w:sz="4" w:space="0" w:color="auto"/>
              <w:left w:val="single" w:sz="4" w:space="0" w:color="auto"/>
            </w:tcBorders>
            <w:shd w:val="clear" w:color="auto" w:fill="FFFFFF"/>
          </w:tcPr>
          <w:p w:rsidR="001A638C" w:rsidRPr="005F2337" w:rsidRDefault="001A638C" w:rsidP="001A638C">
            <w:pPr>
              <w:jc w:val="center"/>
              <w:rPr>
                <w:sz w:val="21"/>
                <w:szCs w:val="21"/>
              </w:rPr>
            </w:pPr>
            <w:r w:rsidRPr="005F2337">
              <w:rPr>
                <w:rStyle w:val="215pt"/>
                <w:rFonts w:eastAsiaTheme="minorEastAsia"/>
                <w:sz w:val="21"/>
                <w:szCs w:val="21"/>
              </w:rPr>
              <w:t>Минтруда, ФПБ</w:t>
            </w:r>
          </w:p>
        </w:tc>
        <w:tc>
          <w:tcPr>
            <w:tcW w:w="1356" w:type="dxa"/>
            <w:tcBorders>
              <w:top w:val="single" w:sz="4" w:space="0" w:color="auto"/>
              <w:left w:val="single" w:sz="4" w:space="0" w:color="auto"/>
              <w:right w:val="single" w:sz="4" w:space="0" w:color="auto"/>
            </w:tcBorders>
            <w:shd w:val="clear" w:color="auto" w:fill="FFFFFF"/>
          </w:tcPr>
          <w:p w:rsidR="001A638C" w:rsidRPr="005F2337" w:rsidRDefault="001A638C" w:rsidP="001A638C">
            <w:pPr>
              <w:jc w:val="center"/>
              <w:rPr>
                <w:sz w:val="21"/>
                <w:szCs w:val="21"/>
              </w:rPr>
            </w:pPr>
            <w:r w:rsidRPr="005F2337">
              <w:rPr>
                <w:rStyle w:val="215pt"/>
                <w:rFonts w:eastAsiaTheme="minorEastAsia"/>
                <w:sz w:val="21"/>
                <w:szCs w:val="21"/>
              </w:rPr>
              <w:t>III квартал</w:t>
            </w:r>
          </w:p>
        </w:tc>
      </w:tr>
      <w:tr w:rsidR="001A638C" w:rsidTr="00EB0A26">
        <w:tc>
          <w:tcPr>
            <w:tcW w:w="486" w:type="dxa"/>
          </w:tcPr>
          <w:p w:rsidR="001A638C" w:rsidRDefault="001A638C" w:rsidP="001A638C">
            <w:pPr>
              <w:jc w:val="center"/>
              <w:rPr>
                <w:rFonts w:eastAsia="Times New Roman"/>
                <w:sz w:val="20"/>
                <w:szCs w:val="20"/>
              </w:rPr>
            </w:pPr>
            <w:r>
              <w:rPr>
                <w:rFonts w:eastAsia="Times New Roman"/>
                <w:sz w:val="20"/>
                <w:szCs w:val="20"/>
              </w:rPr>
              <w:t>20.</w:t>
            </w:r>
          </w:p>
        </w:tc>
        <w:tc>
          <w:tcPr>
            <w:tcW w:w="3483" w:type="dxa"/>
            <w:tcBorders>
              <w:top w:val="single" w:sz="4" w:space="0" w:color="auto"/>
              <w:left w:val="single" w:sz="4" w:space="0" w:color="auto"/>
              <w:bottom w:val="single" w:sz="4" w:space="0" w:color="auto"/>
            </w:tcBorders>
            <w:shd w:val="clear" w:color="auto" w:fill="FFFFFF"/>
          </w:tcPr>
          <w:p w:rsidR="001A638C" w:rsidRPr="005F2337" w:rsidRDefault="001A638C" w:rsidP="001A638C">
            <w:pPr>
              <w:jc w:val="both"/>
              <w:rPr>
                <w:sz w:val="21"/>
                <w:szCs w:val="21"/>
              </w:rPr>
            </w:pPr>
            <w:r w:rsidRPr="005F2337">
              <w:rPr>
                <w:rStyle w:val="215pt"/>
                <w:rFonts w:eastAsiaTheme="minorEastAsia"/>
                <w:sz w:val="21"/>
                <w:szCs w:val="21"/>
              </w:rPr>
              <w:t>Внесение в Инструкцию по оценке условий труда при аттестации рабочих мест по условиям труда, утвержденную постановлением Министерства труда и социальной защиты Республики Беларусь от 22.02.2008 г. № 35, изменений, предусматривающих учет совокупного воздействия химических веществ, находящихся в рабочей зоне, при проведении аттестации рабочих мест</w:t>
            </w:r>
          </w:p>
        </w:tc>
        <w:tc>
          <w:tcPr>
            <w:tcW w:w="1560" w:type="dxa"/>
            <w:tcBorders>
              <w:top w:val="single" w:sz="4" w:space="0" w:color="auto"/>
              <w:left w:val="single" w:sz="4" w:space="0" w:color="auto"/>
              <w:bottom w:val="single" w:sz="4" w:space="0" w:color="auto"/>
            </w:tcBorders>
            <w:shd w:val="clear" w:color="auto" w:fill="FFFFFF"/>
          </w:tcPr>
          <w:p w:rsidR="001A638C" w:rsidRPr="005F2337" w:rsidRDefault="001A638C" w:rsidP="001A638C">
            <w:pPr>
              <w:jc w:val="center"/>
              <w:rPr>
                <w:sz w:val="21"/>
                <w:szCs w:val="21"/>
              </w:rPr>
            </w:pPr>
            <w:r w:rsidRPr="005F2337">
              <w:rPr>
                <w:rStyle w:val="215pt"/>
                <w:rFonts w:eastAsiaTheme="minorEastAsia"/>
                <w:sz w:val="21"/>
                <w:szCs w:val="21"/>
              </w:rPr>
              <w:t>Минтруда, ФПБ</w:t>
            </w:r>
          </w:p>
        </w:tc>
        <w:tc>
          <w:tcPr>
            <w:tcW w:w="1356" w:type="dxa"/>
            <w:tcBorders>
              <w:top w:val="single" w:sz="4" w:space="0" w:color="auto"/>
              <w:left w:val="single" w:sz="4" w:space="0" w:color="auto"/>
              <w:bottom w:val="single" w:sz="4" w:space="0" w:color="auto"/>
              <w:right w:val="single" w:sz="4" w:space="0" w:color="auto"/>
            </w:tcBorders>
            <w:shd w:val="clear" w:color="auto" w:fill="FFFFFF"/>
          </w:tcPr>
          <w:p w:rsidR="001A638C" w:rsidRPr="005F2337" w:rsidRDefault="001A638C" w:rsidP="001A638C">
            <w:pPr>
              <w:jc w:val="center"/>
              <w:rPr>
                <w:sz w:val="21"/>
                <w:szCs w:val="21"/>
              </w:rPr>
            </w:pPr>
            <w:r w:rsidRPr="005F2337">
              <w:rPr>
                <w:rStyle w:val="215pt"/>
                <w:rFonts w:eastAsiaTheme="minorEastAsia"/>
                <w:sz w:val="21"/>
                <w:szCs w:val="21"/>
              </w:rPr>
              <w:t>II квартал</w:t>
            </w:r>
          </w:p>
        </w:tc>
      </w:tr>
    </w:tbl>
    <w:p w:rsidR="00107C9C" w:rsidRDefault="00107C9C">
      <w:pPr>
        <w:ind w:left="3300"/>
        <w:rPr>
          <w:rFonts w:eastAsia="Times New Roman"/>
          <w:sz w:val="20"/>
          <w:szCs w:val="20"/>
        </w:rPr>
      </w:pPr>
    </w:p>
    <w:p w:rsidR="00107C9C" w:rsidRDefault="00107C9C">
      <w:pPr>
        <w:ind w:left="3300"/>
        <w:rPr>
          <w:rFonts w:eastAsia="Times New Roman"/>
          <w:sz w:val="20"/>
          <w:szCs w:val="20"/>
        </w:rPr>
      </w:pPr>
    </w:p>
    <w:p w:rsidR="0023008D" w:rsidRPr="00C92DFC" w:rsidRDefault="0023008D" w:rsidP="0023008D">
      <w:pPr>
        <w:jc w:val="center"/>
        <w:rPr>
          <w:sz w:val="21"/>
          <w:szCs w:val="21"/>
        </w:rPr>
        <w:sectPr w:rsidR="0023008D" w:rsidRPr="00C92DFC" w:rsidSect="0023008D">
          <w:type w:val="continuous"/>
          <w:pgSz w:w="8392" w:h="11907" w:code="11"/>
          <w:pgMar w:top="357" w:right="794" w:bottom="357" w:left="794" w:header="0" w:footer="6" w:gutter="0"/>
          <w:cols w:space="720"/>
          <w:noEndnote/>
          <w:docGrid w:linePitch="360"/>
        </w:sectPr>
      </w:pPr>
    </w:p>
    <w:p w:rsidR="0023008D" w:rsidRPr="00C92DFC" w:rsidRDefault="0023008D" w:rsidP="0023008D">
      <w:pPr>
        <w:pStyle w:val="a8"/>
        <w:framePr w:wrap="none" w:vAnchor="page" w:hAnchor="page" w:x="6361" w:y="700"/>
        <w:shd w:val="clear" w:color="auto" w:fill="auto"/>
        <w:spacing w:line="260" w:lineRule="exact"/>
        <w:jc w:val="center"/>
        <w:rPr>
          <w:sz w:val="21"/>
          <w:szCs w:val="21"/>
        </w:rPr>
      </w:pPr>
    </w:p>
    <w:p w:rsidR="00A21692" w:rsidRDefault="00A21692" w:rsidP="00C22DB0">
      <w:pPr>
        <w:rPr>
          <w:sz w:val="20"/>
          <w:szCs w:val="20"/>
        </w:rPr>
      </w:pPr>
    </w:p>
    <w:sectPr w:rsidR="00A21692" w:rsidSect="00C22DB0">
      <w:pgSz w:w="8392" w:h="11907" w:code="11"/>
      <w:pgMar w:top="357" w:right="794" w:bottom="357" w:left="79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EC7" w:rsidRDefault="00925EC7" w:rsidP="0023008D">
      <w:r>
        <w:separator/>
      </w:r>
    </w:p>
  </w:endnote>
  <w:endnote w:type="continuationSeparator" w:id="0">
    <w:p w:rsidR="00925EC7" w:rsidRDefault="00925EC7" w:rsidP="00230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rdiaUPC">
    <w:panose1 w:val="020B0304020202020204"/>
    <w:charset w:val="00"/>
    <w:family w:val="swiss"/>
    <w:pitch w:val="variable"/>
    <w:sig w:usb0="81000003" w:usb1="00000000" w:usb2="00000000" w:usb3="00000000" w:csb0="00010001"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Trebuchet MS">
    <w:panose1 w:val="020B0603020202020204"/>
    <w:charset w:val="CC"/>
    <w:family w:val="swiss"/>
    <w:pitch w:val="variable"/>
    <w:sig w:usb0="00000287" w:usb1="00000000" w:usb2="00000000" w:usb3="00000000" w:csb0="0000009F" w:csb1="00000000"/>
  </w:font>
  <w:font w:name="+mj-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EC7" w:rsidRDefault="00925EC7" w:rsidP="0023008D">
      <w:r>
        <w:separator/>
      </w:r>
    </w:p>
  </w:footnote>
  <w:footnote w:type="continuationSeparator" w:id="0">
    <w:p w:rsidR="00925EC7" w:rsidRDefault="00925EC7" w:rsidP="0023008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0"/>
    <w:multiLevelType w:val="hybridMultilevel"/>
    <w:tmpl w:val="E56C1050"/>
    <w:lvl w:ilvl="0" w:tplc="522CD148">
      <w:start w:val="1"/>
      <w:numFmt w:val="bullet"/>
      <w:lvlText w:val="и"/>
      <w:lvlJc w:val="left"/>
    </w:lvl>
    <w:lvl w:ilvl="1" w:tplc="53B6E9E6">
      <w:numFmt w:val="decimal"/>
      <w:lvlText w:val=""/>
      <w:lvlJc w:val="left"/>
    </w:lvl>
    <w:lvl w:ilvl="2" w:tplc="A4C22DFE">
      <w:numFmt w:val="decimal"/>
      <w:lvlText w:val=""/>
      <w:lvlJc w:val="left"/>
    </w:lvl>
    <w:lvl w:ilvl="3" w:tplc="DC80CE74">
      <w:numFmt w:val="decimal"/>
      <w:lvlText w:val=""/>
      <w:lvlJc w:val="left"/>
    </w:lvl>
    <w:lvl w:ilvl="4" w:tplc="CBC849D8">
      <w:numFmt w:val="decimal"/>
      <w:lvlText w:val=""/>
      <w:lvlJc w:val="left"/>
    </w:lvl>
    <w:lvl w:ilvl="5" w:tplc="3C0CED90">
      <w:numFmt w:val="decimal"/>
      <w:lvlText w:val=""/>
      <w:lvlJc w:val="left"/>
    </w:lvl>
    <w:lvl w:ilvl="6" w:tplc="377AD25C">
      <w:numFmt w:val="decimal"/>
      <w:lvlText w:val=""/>
      <w:lvlJc w:val="left"/>
    </w:lvl>
    <w:lvl w:ilvl="7" w:tplc="C8503D5A">
      <w:numFmt w:val="decimal"/>
      <w:lvlText w:val=""/>
      <w:lvlJc w:val="left"/>
    </w:lvl>
    <w:lvl w:ilvl="8" w:tplc="3044F5C2">
      <w:numFmt w:val="decimal"/>
      <w:lvlText w:val=""/>
      <w:lvlJc w:val="left"/>
    </w:lvl>
  </w:abstractNum>
  <w:abstractNum w:abstractNumId="1" w15:restartNumberingAfterBreak="0">
    <w:nsid w:val="0000030A"/>
    <w:multiLevelType w:val="hybridMultilevel"/>
    <w:tmpl w:val="AD60B470"/>
    <w:lvl w:ilvl="0" w:tplc="C74AD61C">
      <w:start w:val="1"/>
      <w:numFmt w:val="bullet"/>
      <w:lvlText w:val="•"/>
      <w:lvlJc w:val="left"/>
    </w:lvl>
    <w:lvl w:ilvl="1" w:tplc="7D768A52">
      <w:numFmt w:val="decimal"/>
      <w:lvlText w:val=""/>
      <w:lvlJc w:val="left"/>
    </w:lvl>
    <w:lvl w:ilvl="2" w:tplc="F05225A0">
      <w:numFmt w:val="decimal"/>
      <w:lvlText w:val=""/>
      <w:lvlJc w:val="left"/>
    </w:lvl>
    <w:lvl w:ilvl="3" w:tplc="B9F44CDC">
      <w:numFmt w:val="decimal"/>
      <w:lvlText w:val=""/>
      <w:lvlJc w:val="left"/>
    </w:lvl>
    <w:lvl w:ilvl="4" w:tplc="2AE85352">
      <w:numFmt w:val="decimal"/>
      <w:lvlText w:val=""/>
      <w:lvlJc w:val="left"/>
    </w:lvl>
    <w:lvl w:ilvl="5" w:tplc="F5D0F780">
      <w:numFmt w:val="decimal"/>
      <w:lvlText w:val=""/>
      <w:lvlJc w:val="left"/>
    </w:lvl>
    <w:lvl w:ilvl="6" w:tplc="6D1432B8">
      <w:numFmt w:val="decimal"/>
      <w:lvlText w:val=""/>
      <w:lvlJc w:val="left"/>
    </w:lvl>
    <w:lvl w:ilvl="7" w:tplc="4BF0C86C">
      <w:numFmt w:val="decimal"/>
      <w:lvlText w:val=""/>
      <w:lvlJc w:val="left"/>
    </w:lvl>
    <w:lvl w:ilvl="8" w:tplc="7518B89A">
      <w:numFmt w:val="decimal"/>
      <w:lvlText w:val=""/>
      <w:lvlJc w:val="left"/>
    </w:lvl>
  </w:abstractNum>
  <w:abstractNum w:abstractNumId="2" w15:restartNumberingAfterBreak="0">
    <w:nsid w:val="00000732"/>
    <w:multiLevelType w:val="hybridMultilevel"/>
    <w:tmpl w:val="79144EEA"/>
    <w:lvl w:ilvl="0" w:tplc="BE904F50">
      <w:start w:val="1"/>
      <w:numFmt w:val="bullet"/>
      <w:lvlText w:val="В"/>
      <w:lvlJc w:val="left"/>
    </w:lvl>
    <w:lvl w:ilvl="1" w:tplc="19A8BA4C">
      <w:numFmt w:val="decimal"/>
      <w:lvlText w:val=""/>
      <w:lvlJc w:val="left"/>
    </w:lvl>
    <w:lvl w:ilvl="2" w:tplc="9C0AB88A">
      <w:numFmt w:val="decimal"/>
      <w:lvlText w:val=""/>
      <w:lvlJc w:val="left"/>
    </w:lvl>
    <w:lvl w:ilvl="3" w:tplc="2982D91E">
      <w:numFmt w:val="decimal"/>
      <w:lvlText w:val=""/>
      <w:lvlJc w:val="left"/>
    </w:lvl>
    <w:lvl w:ilvl="4" w:tplc="FC364D88">
      <w:numFmt w:val="decimal"/>
      <w:lvlText w:val=""/>
      <w:lvlJc w:val="left"/>
    </w:lvl>
    <w:lvl w:ilvl="5" w:tplc="A81A9114">
      <w:numFmt w:val="decimal"/>
      <w:lvlText w:val=""/>
      <w:lvlJc w:val="left"/>
    </w:lvl>
    <w:lvl w:ilvl="6" w:tplc="13B2FD74">
      <w:numFmt w:val="decimal"/>
      <w:lvlText w:val=""/>
      <w:lvlJc w:val="left"/>
    </w:lvl>
    <w:lvl w:ilvl="7" w:tplc="E25462CC">
      <w:numFmt w:val="decimal"/>
      <w:lvlText w:val=""/>
      <w:lvlJc w:val="left"/>
    </w:lvl>
    <w:lvl w:ilvl="8" w:tplc="CBC03140">
      <w:numFmt w:val="decimal"/>
      <w:lvlText w:val=""/>
      <w:lvlJc w:val="left"/>
    </w:lvl>
  </w:abstractNum>
  <w:abstractNum w:abstractNumId="3" w15:restartNumberingAfterBreak="0">
    <w:nsid w:val="00000822"/>
    <w:multiLevelType w:val="hybridMultilevel"/>
    <w:tmpl w:val="B3569FA0"/>
    <w:lvl w:ilvl="0" w:tplc="33FCA644">
      <w:start w:val="1"/>
      <w:numFmt w:val="bullet"/>
      <w:lvlText w:val="а"/>
      <w:lvlJc w:val="left"/>
    </w:lvl>
    <w:lvl w:ilvl="1" w:tplc="F7449110">
      <w:numFmt w:val="decimal"/>
      <w:lvlText w:val=""/>
      <w:lvlJc w:val="left"/>
    </w:lvl>
    <w:lvl w:ilvl="2" w:tplc="7E10C332">
      <w:numFmt w:val="decimal"/>
      <w:lvlText w:val=""/>
      <w:lvlJc w:val="left"/>
    </w:lvl>
    <w:lvl w:ilvl="3" w:tplc="0FDA73DE">
      <w:numFmt w:val="decimal"/>
      <w:lvlText w:val=""/>
      <w:lvlJc w:val="left"/>
    </w:lvl>
    <w:lvl w:ilvl="4" w:tplc="913C16CE">
      <w:numFmt w:val="decimal"/>
      <w:lvlText w:val=""/>
      <w:lvlJc w:val="left"/>
    </w:lvl>
    <w:lvl w:ilvl="5" w:tplc="55F89684">
      <w:numFmt w:val="decimal"/>
      <w:lvlText w:val=""/>
      <w:lvlJc w:val="left"/>
    </w:lvl>
    <w:lvl w:ilvl="6" w:tplc="D48EDA10">
      <w:numFmt w:val="decimal"/>
      <w:lvlText w:val=""/>
      <w:lvlJc w:val="left"/>
    </w:lvl>
    <w:lvl w:ilvl="7" w:tplc="57FCDB70">
      <w:numFmt w:val="decimal"/>
      <w:lvlText w:val=""/>
      <w:lvlJc w:val="left"/>
    </w:lvl>
    <w:lvl w:ilvl="8" w:tplc="01487210">
      <w:numFmt w:val="decimal"/>
      <w:lvlText w:val=""/>
      <w:lvlJc w:val="left"/>
    </w:lvl>
  </w:abstractNum>
  <w:abstractNum w:abstractNumId="4" w15:restartNumberingAfterBreak="0">
    <w:nsid w:val="00000BDB"/>
    <w:multiLevelType w:val="hybridMultilevel"/>
    <w:tmpl w:val="9E42F5B2"/>
    <w:lvl w:ilvl="0" w:tplc="74EE5058">
      <w:start w:val="1"/>
      <w:numFmt w:val="bullet"/>
      <w:lvlText w:val="В"/>
      <w:lvlJc w:val="left"/>
    </w:lvl>
    <w:lvl w:ilvl="1" w:tplc="8E3629EE">
      <w:numFmt w:val="decimal"/>
      <w:lvlText w:val=""/>
      <w:lvlJc w:val="left"/>
    </w:lvl>
    <w:lvl w:ilvl="2" w:tplc="DF183324">
      <w:numFmt w:val="decimal"/>
      <w:lvlText w:val=""/>
      <w:lvlJc w:val="left"/>
    </w:lvl>
    <w:lvl w:ilvl="3" w:tplc="350A40C8">
      <w:numFmt w:val="decimal"/>
      <w:lvlText w:val=""/>
      <w:lvlJc w:val="left"/>
    </w:lvl>
    <w:lvl w:ilvl="4" w:tplc="8D04348E">
      <w:numFmt w:val="decimal"/>
      <w:lvlText w:val=""/>
      <w:lvlJc w:val="left"/>
    </w:lvl>
    <w:lvl w:ilvl="5" w:tplc="8F30B36C">
      <w:numFmt w:val="decimal"/>
      <w:lvlText w:val=""/>
      <w:lvlJc w:val="left"/>
    </w:lvl>
    <w:lvl w:ilvl="6" w:tplc="B2A6340C">
      <w:numFmt w:val="decimal"/>
      <w:lvlText w:val=""/>
      <w:lvlJc w:val="left"/>
    </w:lvl>
    <w:lvl w:ilvl="7" w:tplc="FDBE20C8">
      <w:numFmt w:val="decimal"/>
      <w:lvlText w:val=""/>
      <w:lvlJc w:val="left"/>
    </w:lvl>
    <w:lvl w:ilvl="8" w:tplc="210C14BA">
      <w:numFmt w:val="decimal"/>
      <w:lvlText w:val=""/>
      <w:lvlJc w:val="left"/>
    </w:lvl>
  </w:abstractNum>
  <w:abstractNum w:abstractNumId="5" w15:restartNumberingAfterBreak="0">
    <w:nsid w:val="00000DDC"/>
    <w:multiLevelType w:val="hybridMultilevel"/>
    <w:tmpl w:val="C22CC1C4"/>
    <w:lvl w:ilvl="0" w:tplc="10D4F046">
      <w:start w:val="1"/>
      <w:numFmt w:val="bullet"/>
      <w:lvlText w:val="Я"/>
      <w:lvlJc w:val="left"/>
    </w:lvl>
    <w:lvl w:ilvl="1" w:tplc="5382F5DE">
      <w:numFmt w:val="decimal"/>
      <w:lvlText w:val=""/>
      <w:lvlJc w:val="left"/>
    </w:lvl>
    <w:lvl w:ilvl="2" w:tplc="EF6826E2">
      <w:numFmt w:val="decimal"/>
      <w:lvlText w:val=""/>
      <w:lvlJc w:val="left"/>
    </w:lvl>
    <w:lvl w:ilvl="3" w:tplc="F8BCEBEA">
      <w:numFmt w:val="decimal"/>
      <w:lvlText w:val=""/>
      <w:lvlJc w:val="left"/>
    </w:lvl>
    <w:lvl w:ilvl="4" w:tplc="08FAAC1E">
      <w:numFmt w:val="decimal"/>
      <w:lvlText w:val=""/>
      <w:lvlJc w:val="left"/>
    </w:lvl>
    <w:lvl w:ilvl="5" w:tplc="86F61D72">
      <w:numFmt w:val="decimal"/>
      <w:lvlText w:val=""/>
      <w:lvlJc w:val="left"/>
    </w:lvl>
    <w:lvl w:ilvl="6" w:tplc="247AB2BC">
      <w:numFmt w:val="decimal"/>
      <w:lvlText w:val=""/>
      <w:lvlJc w:val="left"/>
    </w:lvl>
    <w:lvl w:ilvl="7" w:tplc="4202D822">
      <w:numFmt w:val="decimal"/>
      <w:lvlText w:val=""/>
      <w:lvlJc w:val="left"/>
    </w:lvl>
    <w:lvl w:ilvl="8" w:tplc="0BCE419E">
      <w:numFmt w:val="decimal"/>
      <w:lvlText w:val=""/>
      <w:lvlJc w:val="left"/>
    </w:lvl>
  </w:abstractNum>
  <w:abstractNum w:abstractNumId="6" w15:restartNumberingAfterBreak="0">
    <w:nsid w:val="000012E1"/>
    <w:multiLevelType w:val="hybridMultilevel"/>
    <w:tmpl w:val="A934BFBA"/>
    <w:lvl w:ilvl="0" w:tplc="EEE0B41E">
      <w:start w:val="1"/>
      <w:numFmt w:val="bullet"/>
      <w:lvlText w:val="В"/>
      <w:lvlJc w:val="left"/>
    </w:lvl>
    <w:lvl w:ilvl="1" w:tplc="700E3DBA">
      <w:numFmt w:val="decimal"/>
      <w:lvlText w:val=""/>
      <w:lvlJc w:val="left"/>
    </w:lvl>
    <w:lvl w:ilvl="2" w:tplc="607022BC">
      <w:numFmt w:val="decimal"/>
      <w:lvlText w:val=""/>
      <w:lvlJc w:val="left"/>
    </w:lvl>
    <w:lvl w:ilvl="3" w:tplc="0F7415D8">
      <w:numFmt w:val="decimal"/>
      <w:lvlText w:val=""/>
      <w:lvlJc w:val="left"/>
    </w:lvl>
    <w:lvl w:ilvl="4" w:tplc="745448DE">
      <w:numFmt w:val="decimal"/>
      <w:lvlText w:val=""/>
      <w:lvlJc w:val="left"/>
    </w:lvl>
    <w:lvl w:ilvl="5" w:tplc="EC2E22FC">
      <w:numFmt w:val="decimal"/>
      <w:lvlText w:val=""/>
      <w:lvlJc w:val="left"/>
    </w:lvl>
    <w:lvl w:ilvl="6" w:tplc="684E13A8">
      <w:numFmt w:val="decimal"/>
      <w:lvlText w:val=""/>
      <w:lvlJc w:val="left"/>
    </w:lvl>
    <w:lvl w:ilvl="7" w:tplc="6178CC18">
      <w:numFmt w:val="decimal"/>
      <w:lvlText w:val=""/>
      <w:lvlJc w:val="left"/>
    </w:lvl>
    <w:lvl w:ilvl="8" w:tplc="47EE016E">
      <w:numFmt w:val="decimal"/>
      <w:lvlText w:val=""/>
      <w:lvlJc w:val="left"/>
    </w:lvl>
  </w:abstractNum>
  <w:abstractNum w:abstractNumId="7" w15:restartNumberingAfterBreak="0">
    <w:nsid w:val="00001366"/>
    <w:multiLevelType w:val="hybridMultilevel"/>
    <w:tmpl w:val="6464C0D8"/>
    <w:lvl w:ilvl="0" w:tplc="91BC46A0">
      <w:start w:val="1"/>
      <w:numFmt w:val="bullet"/>
      <w:lvlText w:val="•"/>
      <w:lvlJc w:val="left"/>
    </w:lvl>
    <w:lvl w:ilvl="1" w:tplc="E56C059A">
      <w:numFmt w:val="decimal"/>
      <w:lvlText w:val=""/>
      <w:lvlJc w:val="left"/>
    </w:lvl>
    <w:lvl w:ilvl="2" w:tplc="2D6CFD94">
      <w:numFmt w:val="decimal"/>
      <w:lvlText w:val=""/>
      <w:lvlJc w:val="left"/>
    </w:lvl>
    <w:lvl w:ilvl="3" w:tplc="B8341112">
      <w:numFmt w:val="decimal"/>
      <w:lvlText w:val=""/>
      <w:lvlJc w:val="left"/>
    </w:lvl>
    <w:lvl w:ilvl="4" w:tplc="6472D10C">
      <w:numFmt w:val="decimal"/>
      <w:lvlText w:val=""/>
      <w:lvlJc w:val="left"/>
    </w:lvl>
    <w:lvl w:ilvl="5" w:tplc="3CDAEB8C">
      <w:numFmt w:val="decimal"/>
      <w:lvlText w:val=""/>
      <w:lvlJc w:val="left"/>
    </w:lvl>
    <w:lvl w:ilvl="6" w:tplc="2006C720">
      <w:numFmt w:val="decimal"/>
      <w:lvlText w:val=""/>
      <w:lvlJc w:val="left"/>
    </w:lvl>
    <w:lvl w:ilvl="7" w:tplc="A43E5E78">
      <w:numFmt w:val="decimal"/>
      <w:lvlText w:val=""/>
      <w:lvlJc w:val="left"/>
    </w:lvl>
    <w:lvl w:ilvl="8" w:tplc="A2A668C4">
      <w:numFmt w:val="decimal"/>
      <w:lvlText w:val=""/>
      <w:lvlJc w:val="left"/>
    </w:lvl>
  </w:abstractNum>
  <w:abstractNum w:abstractNumId="8" w15:restartNumberingAfterBreak="0">
    <w:nsid w:val="000015A1"/>
    <w:multiLevelType w:val="hybridMultilevel"/>
    <w:tmpl w:val="B890167E"/>
    <w:lvl w:ilvl="0" w:tplc="2E340B8A">
      <w:start w:val="1"/>
      <w:numFmt w:val="bullet"/>
      <w:lvlText w:val="и"/>
      <w:lvlJc w:val="left"/>
    </w:lvl>
    <w:lvl w:ilvl="1" w:tplc="2CFE8424">
      <w:numFmt w:val="decimal"/>
      <w:lvlText w:val=""/>
      <w:lvlJc w:val="left"/>
    </w:lvl>
    <w:lvl w:ilvl="2" w:tplc="C99AAE8E">
      <w:numFmt w:val="decimal"/>
      <w:lvlText w:val=""/>
      <w:lvlJc w:val="left"/>
    </w:lvl>
    <w:lvl w:ilvl="3" w:tplc="FE3281F8">
      <w:numFmt w:val="decimal"/>
      <w:lvlText w:val=""/>
      <w:lvlJc w:val="left"/>
    </w:lvl>
    <w:lvl w:ilvl="4" w:tplc="895AD69C">
      <w:numFmt w:val="decimal"/>
      <w:lvlText w:val=""/>
      <w:lvlJc w:val="left"/>
    </w:lvl>
    <w:lvl w:ilvl="5" w:tplc="C6203D1C">
      <w:numFmt w:val="decimal"/>
      <w:lvlText w:val=""/>
      <w:lvlJc w:val="left"/>
    </w:lvl>
    <w:lvl w:ilvl="6" w:tplc="E9F895B8">
      <w:numFmt w:val="decimal"/>
      <w:lvlText w:val=""/>
      <w:lvlJc w:val="left"/>
    </w:lvl>
    <w:lvl w:ilvl="7" w:tplc="37924646">
      <w:numFmt w:val="decimal"/>
      <w:lvlText w:val=""/>
      <w:lvlJc w:val="left"/>
    </w:lvl>
    <w:lvl w:ilvl="8" w:tplc="441AEDB8">
      <w:numFmt w:val="decimal"/>
      <w:lvlText w:val=""/>
      <w:lvlJc w:val="left"/>
    </w:lvl>
  </w:abstractNum>
  <w:abstractNum w:abstractNumId="9" w15:restartNumberingAfterBreak="0">
    <w:nsid w:val="00001A49"/>
    <w:multiLevelType w:val="hybridMultilevel"/>
    <w:tmpl w:val="C7466030"/>
    <w:lvl w:ilvl="0" w:tplc="B0461B9C">
      <w:start w:val="1"/>
      <w:numFmt w:val="bullet"/>
      <w:lvlText w:val="и"/>
      <w:lvlJc w:val="left"/>
    </w:lvl>
    <w:lvl w:ilvl="1" w:tplc="B9A6A5C6">
      <w:numFmt w:val="decimal"/>
      <w:lvlText w:val=""/>
      <w:lvlJc w:val="left"/>
    </w:lvl>
    <w:lvl w:ilvl="2" w:tplc="198EA126">
      <w:numFmt w:val="decimal"/>
      <w:lvlText w:val=""/>
      <w:lvlJc w:val="left"/>
    </w:lvl>
    <w:lvl w:ilvl="3" w:tplc="B980046E">
      <w:numFmt w:val="decimal"/>
      <w:lvlText w:val=""/>
      <w:lvlJc w:val="left"/>
    </w:lvl>
    <w:lvl w:ilvl="4" w:tplc="39CE22D4">
      <w:numFmt w:val="decimal"/>
      <w:lvlText w:val=""/>
      <w:lvlJc w:val="left"/>
    </w:lvl>
    <w:lvl w:ilvl="5" w:tplc="9A02B088">
      <w:numFmt w:val="decimal"/>
      <w:lvlText w:val=""/>
      <w:lvlJc w:val="left"/>
    </w:lvl>
    <w:lvl w:ilvl="6" w:tplc="BCACA760">
      <w:numFmt w:val="decimal"/>
      <w:lvlText w:val=""/>
      <w:lvlJc w:val="left"/>
    </w:lvl>
    <w:lvl w:ilvl="7" w:tplc="9702A07A">
      <w:numFmt w:val="decimal"/>
      <w:lvlText w:val=""/>
      <w:lvlJc w:val="left"/>
    </w:lvl>
    <w:lvl w:ilvl="8" w:tplc="EA00C3D6">
      <w:numFmt w:val="decimal"/>
      <w:lvlText w:val=""/>
      <w:lvlJc w:val="left"/>
    </w:lvl>
  </w:abstractNum>
  <w:abstractNum w:abstractNumId="10" w15:restartNumberingAfterBreak="0">
    <w:nsid w:val="00001CD0"/>
    <w:multiLevelType w:val="hybridMultilevel"/>
    <w:tmpl w:val="B03EE88A"/>
    <w:lvl w:ilvl="0" w:tplc="BBFE9B28">
      <w:start w:val="1"/>
      <w:numFmt w:val="bullet"/>
      <w:lvlText w:val="•"/>
      <w:lvlJc w:val="left"/>
    </w:lvl>
    <w:lvl w:ilvl="1" w:tplc="DC7E6B34">
      <w:numFmt w:val="decimal"/>
      <w:lvlText w:val=""/>
      <w:lvlJc w:val="left"/>
    </w:lvl>
    <w:lvl w:ilvl="2" w:tplc="01F450A0">
      <w:numFmt w:val="decimal"/>
      <w:lvlText w:val=""/>
      <w:lvlJc w:val="left"/>
    </w:lvl>
    <w:lvl w:ilvl="3" w:tplc="8938AC5E">
      <w:numFmt w:val="decimal"/>
      <w:lvlText w:val=""/>
      <w:lvlJc w:val="left"/>
    </w:lvl>
    <w:lvl w:ilvl="4" w:tplc="115EB334">
      <w:numFmt w:val="decimal"/>
      <w:lvlText w:val=""/>
      <w:lvlJc w:val="left"/>
    </w:lvl>
    <w:lvl w:ilvl="5" w:tplc="5BEA92D8">
      <w:numFmt w:val="decimal"/>
      <w:lvlText w:val=""/>
      <w:lvlJc w:val="left"/>
    </w:lvl>
    <w:lvl w:ilvl="6" w:tplc="D68EBF50">
      <w:numFmt w:val="decimal"/>
      <w:lvlText w:val=""/>
      <w:lvlJc w:val="left"/>
    </w:lvl>
    <w:lvl w:ilvl="7" w:tplc="E648ED82">
      <w:numFmt w:val="decimal"/>
      <w:lvlText w:val=""/>
      <w:lvlJc w:val="left"/>
    </w:lvl>
    <w:lvl w:ilvl="8" w:tplc="5B2C34F0">
      <w:numFmt w:val="decimal"/>
      <w:lvlText w:val=""/>
      <w:lvlJc w:val="left"/>
    </w:lvl>
  </w:abstractNum>
  <w:abstractNum w:abstractNumId="11" w15:restartNumberingAfterBreak="0">
    <w:nsid w:val="000022EE"/>
    <w:multiLevelType w:val="hybridMultilevel"/>
    <w:tmpl w:val="68F01C98"/>
    <w:lvl w:ilvl="0" w:tplc="620CDDFE">
      <w:start w:val="1"/>
      <w:numFmt w:val="bullet"/>
      <w:lvlText w:val="•"/>
      <w:lvlJc w:val="left"/>
    </w:lvl>
    <w:lvl w:ilvl="1" w:tplc="F3FEFCA8">
      <w:numFmt w:val="decimal"/>
      <w:lvlText w:val=""/>
      <w:lvlJc w:val="left"/>
    </w:lvl>
    <w:lvl w:ilvl="2" w:tplc="59D480E2">
      <w:numFmt w:val="decimal"/>
      <w:lvlText w:val=""/>
      <w:lvlJc w:val="left"/>
    </w:lvl>
    <w:lvl w:ilvl="3" w:tplc="C2141C28">
      <w:numFmt w:val="decimal"/>
      <w:lvlText w:val=""/>
      <w:lvlJc w:val="left"/>
    </w:lvl>
    <w:lvl w:ilvl="4" w:tplc="7382C178">
      <w:numFmt w:val="decimal"/>
      <w:lvlText w:val=""/>
      <w:lvlJc w:val="left"/>
    </w:lvl>
    <w:lvl w:ilvl="5" w:tplc="8EF614CA">
      <w:numFmt w:val="decimal"/>
      <w:lvlText w:val=""/>
      <w:lvlJc w:val="left"/>
    </w:lvl>
    <w:lvl w:ilvl="6" w:tplc="FBCAF7DA">
      <w:numFmt w:val="decimal"/>
      <w:lvlText w:val=""/>
      <w:lvlJc w:val="left"/>
    </w:lvl>
    <w:lvl w:ilvl="7" w:tplc="FF38A57C">
      <w:numFmt w:val="decimal"/>
      <w:lvlText w:val=""/>
      <w:lvlJc w:val="left"/>
    </w:lvl>
    <w:lvl w:ilvl="8" w:tplc="F3606962">
      <w:numFmt w:val="decimal"/>
      <w:lvlText w:val=""/>
      <w:lvlJc w:val="left"/>
    </w:lvl>
  </w:abstractNum>
  <w:abstractNum w:abstractNumId="12" w15:restartNumberingAfterBreak="0">
    <w:nsid w:val="00002350"/>
    <w:multiLevelType w:val="hybridMultilevel"/>
    <w:tmpl w:val="02E08642"/>
    <w:lvl w:ilvl="0" w:tplc="1E061EB0">
      <w:start w:val="1"/>
      <w:numFmt w:val="bullet"/>
      <w:lvlText w:val="Я"/>
      <w:lvlJc w:val="left"/>
    </w:lvl>
    <w:lvl w:ilvl="1" w:tplc="C66214A4">
      <w:numFmt w:val="decimal"/>
      <w:lvlText w:val=""/>
      <w:lvlJc w:val="left"/>
    </w:lvl>
    <w:lvl w:ilvl="2" w:tplc="270A292C">
      <w:numFmt w:val="decimal"/>
      <w:lvlText w:val=""/>
      <w:lvlJc w:val="left"/>
    </w:lvl>
    <w:lvl w:ilvl="3" w:tplc="F850D18E">
      <w:numFmt w:val="decimal"/>
      <w:lvlText w:val=""/>
      <w:lvlJc w:val="left"/>
    </w:lvl>
    <w:lvl w:ilvl="4" w:tplc="F46461F2">
      <w:numFmt w:val="decimal"/>
      <w:lvlText w:val=""/>
      <w:lvlJc w:val="left"/>
    </w:lvl>
    <w:lvl w:ilvl="5" w:tplc="09F09C60">
      <w:numFmt w:val="decimal"/>
      <w:lvlText w:val=""/>
      <w:lvlJc w:val="left"/>
    </w:lvl>
    <w:lvl w:ilvl="6" w:tplc="B4582D7A">
      <w:numFmt w:val="decimal"/>
      <w:lvlText w:val=""/>
      <w:lvlJc w:val="left"/>
    </w:lvl>
    <w:lvl w:ilvl="7" w:tplc="02A4CCA4">
      <w:numFmt w:val="decimal"/>
      <w:lvlText w:val=""/>
      <w:lvlJc w:val="left"/>
    </w:lvl>
    <w:lvl w:ilvl="8" w:tplc="6D1C5746">
      <w:numFmt w:val="decimal"/>
      <w:lvlText w:val=""/>
      <w:lvlJc w:val="left"/>
    </w:lvl>
  </w:abstractNum>
  <w:abstractNum w:abstractNumId="13" w15:restartNumberingAfterBreak="0">
    <w:nsid w:val="00002C3B"/>
    <w:multiLevelType w:val="hybridMultilevel"/>
    <w:tmpl w:val="6CB03CF0"/>
    <w:lvl w:ilvl="0" w:tplc="37062EB2">
      <w:start w:val="1"/>
      <w:numFmt w:val="bullet"/>
      <w:lvlText w:val="Я"/>
      <w:lvlJc w:val="left"/>
    </w:lvl>
    <w:lvl w:ilvl="1" w:tplc="AD90ED36">
      <w:numFmt w:val="decimal"/>
      <w:lvlText w:val=""/>
      <w:lvlJc w:val="left"/>
    </w:lvl>
    <w:lvl w:ilvl="2" w:tplc="BB58BB48">
      <w:numFmt w:val="decimal"/>
      <w:lvlText w:val=""/>
      <w:lvlJc w:val="left"/>
    </w:lvl>
    <w:lvl w:ilvl="3" w:tplc="2F205FDC">
      <w:numFmt w:val="decimal"/>
      <w:lvlText w:val=""/>
      <w:lvlJc w:val="left"/>
    </w:lvl>
    <w:lvl w:ilvl="4" w:tplc="DA22F6AC">
      <w:numFmt w:val="decimal"/>
      <w:lvlText w:val=""/>
      <w:lvlJc w:val="left"/>
    </w:lvl>
    <w:lvl w:ilvl="5" w:tplc="B21EC916">
      <w:numFmt w:val="decimal"/>
      <w:lvlText w:val=""/>
      <w:lvlJc w:val="left"/>
    </w:lvl>
    <w:lvl w:ilvl="6" w:tplc="E13C7A92">
      <w:numFmt w:val="decimal"/>
      <w:lvlText w:val=""/>
      <w:lvlJc w:val="left"/>
    </w:lvl>
    <w:lvl w:ilvl="7" w:tplc="BE0C78BE">
      <w:numFmt w:val="decimal"/>
      <w:lvlText w:val=""/>
      <w:lvlJc w:val="left"/>
    </w:lvl>
    <w:lvl w:ilvl="8" w:tplc="7E5AB1A0">
      <w:numFmt w:val="decimal"/>
      <w:lvlText w:val=""/>
      <w:lvlJc w:val="left"/>
    </w:lvl>
  </w:abstractNum>
  <w:abstractNum w:abstractNumId="14" w15:restartNumberingAfterBreak="0">
    <w:nsid w:val="00002E40"/>
    <w:multiLevelType w:val="hybridMultilevel"/>
    <w:tmpl w:val="9F04F50C"/>
    <w:lvl w:ilvl="0" w:tplc="6598EA54">
      <w:start w:val="1"/>
      <w:numFmt w:val="bullet"/>
      <w:lvlText w:val="•"/>
      <w:lvlJc w:val="left"/>
    </w:lvl>
    <w:lvl w:ilvl="1" w:tplc="4E10351A">
      <w:numFmt w:val="decimal"/>
      <w:lvlText w:val=""/>
      <w:lvlJc w:val="left"/>
    </w:lvl>
    <w:lvl w:ilvl="2" w:tplc="AE4646B6">
      <w:numFmt w:val="decimal"/>
      <w:lvlText w:val=""/>
      <w:lvlJc w:val="left"/>
    </w:lvl>
    <w:lvl w:ilvl="3" w:tplc="10F02726">
      <w:numFmt w:val="decimal"/>
      <w:lvlText w:val=""/>
      <w:lvlJc w:val="left"/>
    </w:lvl>
    <w:lvl w:ilvl="4" w:tplc="60A61B50">
      <w:numFmt w:val="decimal"/>
      <w:lvlText w:val=""/>
      <w:lvlJc w:val="left"/>
    </w:lvl>
    <w:lvl w:ilvl="5" w:tplc="2AB0F2D6">
      <w:numFmt w:val="decimal"/>
      <w:lvlText w:val=""/>
      <w:lvlJc w:val="left"/>
    </w:lvl>
    <w:lvl w:ilvl="6" w:tplc="89DA1700">
      <w:numFmt w:val="decimal"/>
      <w:lvlText w:val=""/>
      <w:lvlJc w:val="left"/>
    </w:lvl>
    <w:lvl w:ilvl="7" w:tplc="AD2ABC06">
      <w:numFmt w:val="decimal"/>
      <w:lvlText w:val=""/>
      <w:lvlJc w:val="left"/>
    </w:lvl>
    <w:lvl w:ilvl="8" w:tplc="A304499C">
      <w:numFmt w:val="decimal"/>
      <w:lvlText w:val=""/>
      <w:lvlJc w:val="left"/>
    </w:lvl>
  </w:abstractNum>
  <w:abstractNum w:abstractNumId="15" w15:restartNumberingAfterBreak="0">
    <w:nsid w:val="0000301C"/>
    <w:multiLevelType w:val="hybridMultilevel"/>
    <w:tmpl w:val="A37427AA"/>
    <w:lvl w:ilvl="0" w:tplc="F6A6E18A">
      <w:start w:val="1"/>
      <w:numFmt w:val="bullet"/>
      <w:lvlText w:val="Я"/>
      <w:lvlJc w:val="left"/>
    </w:lvl>
    <w:lvl w:ilvl="1" w:tplc="2128492C">
      <w:numFmt w:val="decimal"/>
      <w:lvlText w:val=""/>
      <w:lvlJc w:val="left"/>
    </w:lvl>
    <w:lvl w:ilvl="2" w:tplc="AA40ED90">
      <w:numFmt w:val="decimal"/>
      <w:lvlText w:val=""/>
      <w:lvlJc w:val="left"/>
    </w:lvl>
    <w:lvl w:ilvl="3" w:tplc="3E9C45BA">
      <w:numFmt w:val="decimal"/>
      <w:lvlText w:val=""/>
      <w:lvlJc w:val="left"/>
    </w:lvl>
    <w:lvl w:ilvl="4" w:tplc="4ED0E144">
      <w:numFmt w:val="decimal"/>
      <w:lvlText w:val=""/>
      <w:lvlJc w:val="left"/>
    </w:lvl>
    <w:lvl w:ilvl="5" w:tplc="A176B732">
      <w:numFmt w:val="decimal"/>
      <w:lvlText w:val=""/>
      <w:lvlJc w:val="left"/>
    </w:lvl>
    <w:lvl w:ilvl="6" w:tplc="AEC2C0B2">
      <w:numFmt w:val="decimal"/>
      <w:lvlText w:val=""/>
      <w:lvlJc w:val="left"/>
    </w:lvl>
    <w:lvl w:ilvl="7" w:tplc="015A1A4A">
      <w:numFmt w:val="decimal"/>
      <w:lvlText w:val=""/>
      <w:lvlJc w:val="left"/>
    </w:lvl>
    <w:lvl w:ilvl="8" w:tplc="C8B081C4">
      <w:numFmt w:val="decimal"/>
      <w:lvlText w:val=""/>
      <w:lvlJc w:val="left"/>
    </w:lvl>
  </w:abstractNum>
  <w:abstractNum w:abstractNumId="16" w15:restartNumberingAfterBreak="0">
    <w:nsid w:val="0000314F"/>
    <w:multiLevelType w:val="hybridMultilevel"/>
    <w:tmpl w:val="2446D28C"/>
    <w:lvl w:ilvl="0" w:tplc="F66C3132">
      <w:start w:val="1"/>
      <w:numFmt w:val="bullet"/>
      <w:lvlText w:val="Я"/>
      <w:lvlJc w:val="left"/>
    </w:lvl>
    <w:lvl w:ilvl="1" w:tplc="D69A8E16">
      <w:numFmt w:val="decimal"/>
      <w:lvlText w:val=""/>
      <w:lvlJc w:val="left"/>
    </w:lvl>
    <w:lvl w:ilvl="2" w:tplc="68B2F948">
      <w:numFmt w:val="decimal"/>
      <w:lvlText w:val=""/>
      <w:lvlJc w:val="left"/>
    </w:lvl>
    <w:lvl w:ilvl="3" w:tplc="FBB88E50">
      <w:numFmt w:val="decimal"/>
      <w:lvlText w:val=""/>
      <w:lvlJc w:val="left"/>
    </w:lvl>
    <w:lvl w:ilvl="4" w:tplc="0C4E4BB6">
      <w:numFmt w:val="decimal"/>
      <w:lvlText w:val=""/>
      <w:lvlJc w:val="left"/>
    </w:lvl>
    <w:lvl w:ilvl="5" w:tplc="0422EFCC">
      <w:numFmt w:val="decimal"/>
      <w:lvlText w:val=""/>
      <w:lvlJc w:val="left"/>
    </w:lvl>
    <w:lvl w:ilvl="6" w:tplc="04F6BBCA">
      <w:numFmt w:val="decimal"/>
      <w:lvlText w:val=""/>
      <w:lvlJc w:val="left"/>
    </w:lvl>
    <w:lvl w:ilvl="7" w:tplc="ED22C238">
      <w:numFmt w:val="decimal"/>
      <w:lvlText w:val=""/>
      <w:lvlJc w:val="left"/>
    </w:lvl>
    <w:lvl w:ilvl="8" w:tplc="5E904D00">
      <w:numFmt w:val="decimal"/>
      <w:lvlText w:val=""/>
      <w:lvlJc w:val="left"/>
    </w:lvl>
  </w:abstractNum>
  <w:abstractNum w:abstractNumId="17" w15:restartNumberingAfterBreak="0">
    <w:nsid w:val="0000366B"/>
    <w:multiLevelType w:val="hybridMultilevel"/>
    <w:tmpl w:val="45BCC8FC"/>
    <w:lvl w:ilvl="0" w:tplc="FE28EDF0">
      <w:start w:val="1"/>
      <w:numFmt w:val="decimal"/>
      <w:lvlText w:val="%1."/>
      <w:lvlJc w:val="left"/>
    </w:lvl>
    <w:lvl w:ilvl="1" w:tplc="B06A6956">
      <w:numFmt w:val="decimal"/>
      <w:lvlText w:val=""/>
      <w:lvlJc w:val="left"/>
    </w:lvl>
    <w:lvl w:ilvl="2" w:tplc="8C58A692">
      <w:numFmt w:val="decimal"/>
      <w:lvlText w:val=""/>
      <w:lvlJc w:val="left"/>
    </w:lvl>
    <w:lvl w:ilvl="3" w:tplc="E2EE608C">
      <w:numFmt w:val="decimal"/>
      <w:lvlText w:val=""/>
      <w:lvlJc w:val="left"/>
    </w:lvl>
    <w:lvl w:ilvl="4" w:tplc="32F40084">
      <w:numFmt w:val="decimal"/>
      <w:lvlText w:val=""/>
      <w:lvlJc w:val="left"/>
    </w:lvl>
    <w:lvl w:ilvl="5" w:tplc="20C21C2E">
      <w:numFmt w:val="decimal"/>
      <w:lvlText w:val=""/>
      <w:lvlJc w:val="left"/>
    </w:lvl>
    <w:lvl w:ilvl="6" w:tplc="6030A946">
      <w:numFmt w:val="decimal"/>
      <w:lvlText w:val=""/>
      <w:lvlJc w:val="left"/>
    </w:lvl>
    <w:lvl w:ilvl="7" w:tplc="71BA5750">
      <w:numFmt w:val="decimal"/>
      <w:lvlText w:val=""/>
      <w:lvlJc w:val="left"/>
    </w:lvl>
    <w:lvl w:ilvl="8" w:tplc="2D4C3340">
      <w:numFmt w:val="decimal"/>
      <w:lvlText w:val=""/>
      <w:lvlJc w:val="left"/>
    </w:lvl>
  </w:abstractNum>
  <w:abstractNum w:abstractNumId="18" w15:restartNumberingAfterBreak="0">
    <w:nsid w:val="00003A9E"/>
    <w:multiLevelType w:val="hybridMultilevel"/>
    <w:tmpl w:val="93C8E650"/>
    <w:lvl w:ilvl="0" w:tplc="0BD2BC66">
      <w:start w:val="1"/>
      <w:numFmt w:val="bullet"/>
      <w:lvlText w:val="Я"/>
      <w:lvlJc w:val="left"/>
    </w:lvl>
    <w:lvl w:ilvl="1" w:tplc="2E164B4C">
      <w:numFmt w:val="decimal"/>
      <w:lvlText w:val=""/>
      <w:lvlJc w:val="left"/>
    </w:lvl>
    <w:lvl w:ilvl="2" w:tplc="278209E2">
      <w:numFmt w:val="decimal"/>
      <w:lvlText w:val=""/>
      <w:lvlJc w:val="left"/>
    </w:lvl>
    <w:lvl w:ilvl="3" w:tplc="5EE6302C">
      <w:numFmt w:val="decimal"/>
      <w:lvlText w:val=""/>
      <w:lvlJc w:val="left"/>
    </w:lvl>
    <w:lvl w:ilvl="4" w:tplc="8398BF7C">
      <w:numFmt w:val="decimal"/>
      <w:lvlText w:val=""/>
      <w:lvlJc w:val="left"/>
    </w:lvl>
    <w:lvl w:ilvl="5" w:tplc="6E529FB4">
      <w:numFmt w:val="decimal"/>
      <w:lvlText w:val=""/>
      <w:lvlJc w:val="left"/>
    </w:lvl>
    <w:lvl w:ilvl="6" w:tplc="63646682">
      <w:numFmt w:val="decimal"/>
      <w:lvlText w:val=""/>
      <w:lvlJc w:val="left"/>
    </w:lvl>
    <w:lvl w:ilvl="7" w:tplc="F948E69E">
      <w:numFmt w:val="decimal"/>
      <w:lvlText w:val=""/>
      <w:lvlJc w:val="left"/>
    </w:lvl>
    <w:lvl w:ilvl="8" w:tplc="D1BC9C96">
      <w:numFmt w:val="decimal"/>
      <w:lvlText w:val=""/>
      <w:lvlJc w:val="left"/>
    </w:lvl>
  </w:abstractNum>
  <w:abstractNum w:abstractNumId="19" w15:restartNumberingAfterBreak="0">
    <w:nsid w:val="00003BF6"/>
    <w:multiLevelType w:val="hybridMultilevel"/>
    <w:tmpl w:val="A64A0D38"/>
    <w:lvl w:ilvl="0" w:tplc="7E005E10">
      <w:start w:val="1"/>
      <w:numFmt w:val="bullet"/>
      <w:lvlText w:val="•"/>
      <w:lvlJc w:val="left"/>
    </w:lvl>
    <w:lvl w:ilvl="1" w:tplc="1B1C489E">
      <w:numFmt w:val="decimal"/>
      <w:lvlText w:val=""/>
      <w:lvlJc w:val="left"/>
    </w:lvl>
    <w:lvl w:ilvl="2" w:tplc="347A90F0">
      <w:numFmt w:val="decimal"/>
      <w:lvlText w:val=""/>
      <w:lvlJc w:val="left"/>
    </w:lvl>
    <w:lvl w:ilvl="3" w:tplc="EE200772">
      <w:numFmt w:val="decimal"/>
      <w:lvlText w:val=""/>
      <w:lvlJc w:val="left"/>
    </w:lvl>
    <w:lvl w:ilvl="4" w:tplc="EFC888CA">
      <w:numFmt w:val="decimal"/>
      <w:lvlText w:val=""/>
      <w:lvlJc w:val="left"/>
    </w:lvl>
    <w:lvl w:ilvl="5" w:tplc="19AC57E2">
      <w:numFmt w:val="decimal"/>
      <w:lvlText w:val=""/>
      <w:lvlJc w:val="left"/>
    </w:lvl>
    <w:lvl w:ilvl="6" w:tplc="FE0E050C">
      <w:numFmt w:val="decimal"/>
      <w:lvlText w:val=""/>
      <w:lvlJc w:val="left"/>
    </w:lvl>
    <w:lvl w:ilvl="7" w:tplc="16A621DE">
      <w:numFmt w:val="decimal"/>
      <w:lvlText w:val=""/>
      <w:lvlJc w:val="left"/>
    </w:lvl>
    <w:lvl w:ilvl="8" w:tplc="B14E8B1E">
      <w:numFmt w:val="decimal"/>
      <w:lvlText w:val=""/>
      <w:lvlJc w:val="left"/>
    </w:lvl>
  </w:abstractNum>
  <w:abstractNum w:abstractNumId="20" w15:restartNumberingAfterBreak="0">
    <w:nsid w:val="00003E12"/>
    <w:multiLevelType w:val="hybridMultilevel"/>
    <w:tmpl w:val="03EE0786"/>
    <w:lvl w:ilvl="0" w:tplc="192C1DA6">
      <w:start w:val="1"/>
      <w:numFmt w:val="bullet"/>
      <w:lvlText w:val="Я"/>
      <w:lvlJc w:val="left"/>
    </w:lvl>
    <w:lvl w:ilvl="1" w:tplc="E8409FBC">
      <w:numFmt w:val="decimal"/>
      <w:lvlText w:val=""/>
      <w:lvlJc w:val="left"/>
    </w:lvl>
    <w:lvl w:ilvl="2" w:tplc="60AC1DCA">
      <w:numFmt w:val="decimal"/>
      <w:lvlText w:val=""/>
      <w:lvlJc w:val="left"/>
    </w:lvl>
    <w:lvl w:ilvl="3" w:tplc="52B21226">
      <w:numFmt w:val="decimal"/>
      <w:lvlText w:val=""/>
      <w:lvlJc w:val="left"/>
    </w:lvl>
    <w:lvl w:ilvl="4" w:tplc="7CE24688">
      <w:numFmt w:val="decimal"/>
      <w:lvlText w:val=""/>
      <w:lvlJc w:val="left"/>
    </w:lvl>
    <w:lvl w:ilvl="5" w:tplc="63A65174">
      <w:numFmt w:val="decimal"/>
      <w:lvlText w:val=""/>
      <w:lvlJc w:val="left"/>
    </w:lvl>
    <w:lvl w:ilvl="6" w:tplc="58BE0270">
      <w:numFmt w:val="decimal"/>
      <w:lvlText w:val=""/>
      <w:lvlJc w:val="left"/>
    </w:lvl>
    <w:lvl w:ilvl="7" w:tplc="C20CF6EA">
      <w:numFmt w:val="decimal"/>
      <w:lvlText w:val=""/>
      <w:lvlJc w:val="left"/>
    </w:lvl>
    <w:lvl w:ilvl="8" w:tplc="09206F8C">
      <w:numFmt w:val="decimal"/>
      <w:lvlText w:val=""/>
      <w:lvlJc w:val="left"/>
    </w:lvl>
  </w:abstractNum>
  <w:abstractNum w:abstractNumId="21" w15:restartNumberingAfterBreak="0">
    <w:nsid w:val="00003EF6"/>
    <w:multiLevelType w:val="hybridMultilevel"/>
    <w:tmpl w:val="5A90CBE0"/>
    <w:lvl w:ilvl="0" w:tplc="0E08C90A">
      <w:start w:val="1"/>
      <w:numFmt w:val="bullet"/>
      <w:lvlText w:val="Я"/>
      <w:lvlJc w:val="left"/>
    </w:lvl>
    <w:lvl w:ilvl="1" w:tplc="2096A060">
      <w:numFmt w:val="decimal"/>
      <w:lvlText w:val=""/>
      <w:lvlJc w:val="left"/>
    </w:lvl>
    <w:lvl w:ilvl="2" w:tplc="FD6A5E5E">
      <w:numFmt w:val="decimal"/>
      <w:lvlText w:val=""/>
      <w:lvlJc w:val="left"/>
    </w:lvl>
    <w:lvl w:ilvl="3" w:tplc="936875FE">
      <w:numFmt w:val="decimal"/>
      <w:lvlText w:val=""/>
      <w:lvlJc w:val="left"/>
    </w:lvl>
    <w:lvl w:ilvl="4" w:tplc="25A82600">
      <w:numFmt w:val="decimal"/>
      <w:lvlText w:val=""/>
      <w:lvlJc w:val="left"/>
    </w:lvl>
    <w:lvl w:ilvl="5" w:tplc="275EAFFC">
      <w:numFmt w:val="decimal"/>
      <w:lvlText w:val=""/>
      <w:lvlJc w:val="left"/>
    </w:lvl>
    <w:lvl w:ilvl="6" w:tplc="D50A715C">
      <w:numFmt w:val="decimal"/>
      <w:lvlText w:val=""/>
      <w:lvlJc w:val="left"/>
    </w:lvl>
    <w:lvl w:ilvl="7" w:tplc="595C7818">
      <w:numFmt w:val="decimal"/>
      <w:lvlText w:val=""/>
      <w:lvlJc w:val="left"/>
    </w:lvl>
    <w:lvl w:ilvl="8" w:tplc="ABC2D924">
      <w:numFmt w:val="decimal"/>
      <w:lvlText w:val=""/>
      <w:lvlJc w:val="left"/>
    </w:lvl>
  </w:abstractNum>
  <w:abstractNum w:abstractNumId="22" w15:restartNumberingAfterBreak="0">
    <w:nsid w:val="0000409D"/>
    <w:multiLevelType w:val="hybridMultilevel"/>
    <w:tmpl w:val="C2C0F562"/>
    <w:lvl w:ilvl="0" w:tplc="71509454">
      <w:start w:val="1"/>
      <w:numFmt w:val="bullet"/>
      <w:lvlText w:val="Я"/>
      <w:lvlJc w:val="left"/>
    </w:lvl>
    <w:lvl w:ilvl="1" w:tplc="02968964">
      <w:numFmt w:val="decimal"/>
      <w:lvlText w:val=""/>
      <w:lvlJc w:val="left"/>
    </w:lvl>
    <w:lvl w:ilvl="2" w:tplc="556ED62A">
      <w:numFmt w:val="decimal"/>
      <w:lvlText w:val=""/>
      <w:lvlJc w:val="left"/>
    </w:lvl>
    <w:lvl w:ilvl="3" w:tplc="805E3B9C">
      <w:numFmt w:val="decimal"/>
      <w:lvlText w:val=""/>
      <w:lvlJc w:val="left"/>
    </w:lvl>
    <w:lvl w:ilvl="4" w:tplc="5A3C2912">
      <w:numFmt w:val="decimal"/>
      <w:lvlText w:val=""/>
      <w:lvlJc w:val="left"/>
    </w:lvl>
    <w:lvl w:ilvl="5" w:tplc="F354A5EE">
      <w:numFmt w:val="decimal"/>
      <w:lvlText w:val=""/>
      <w:lvlJc w:val="left"/>
    </w:lvl>
    <w:lvl w:ilvl="6" w:tplc="1DE6599C">
      <w:numFmt w:val="decimal"/>
      <w:lvlText w:val=""/>
      <w:lvlJc w:val="left"/>
    </w:lvl>
    <w:lvl w:ilvl="7" w:tplc="1BD2A7E2">
      <w:numFmt w:val="decimal"/>
      <w:lvlText w:val=""/>
      <w:lvlJc w:val="left"/>
    </w:lvl>
    <w:lvl w:ilvl="8" w:tplc="0EA8C6C2">
      <w:numFmt w:val="decimal"/>
      <w:lvlText w:val=""/>
      <w:lvlJc w:val="left"/>
    </w:lvl>
  </w:abstractNum>
  <w:abstractNum w:abstractNumId="23" w15:restartNumberingAfterBreak="0">
    <w:nsid w:val="00004230"/>
    <w:multiLevelType w:val="hybridMultilevel"/>
    <w:tmpl w:val="5E10F518"/>
    <w:lvl w:ilvl="0" w:tplc="62B8C7AA">
      <w:start w:val="1"/>
      <w:numFmt w:val="bullet"/>
      <w:lvlText w:val="Я"/>
      <w:lvlJc w:val="left"/>
    </w:lvl>
    <w:lvl w:ilvl="1" w:tplc="4DECC380">
      <w:numFmt w:val="decimal"/>
      <w:lvlText w:val=""/>
      <w:lvlJc w:val="left"/>
    </w:lvl>
    <w:lvl w:ilvl="2" w:tplc="C0004A1E">
      <w:numFmt w:val="decimal"/>
      <w:lvlText w:val=""/>
      <w:lvlJc w:val="left"/>
    </w:lvl>
    <w:lvl w:ilvl="3" w:tplc="EF9E1798">
      <w:numFmt w:val="decimal"/>
      <w:lvlText w:val=""/>
      <w:lvlJc w:val="left"/>
    </w:lvl>
    <w:lvl w:ilvl="4" w:tplc="ABD8F20A">
      <w:numFmt w:val="decimal"/>
      <w:lvlText w:val=""/>
      <w:lvlJc w:val="left"/>
    </w:lvl>
    <w:lvl w:ilvl="5" w:tplc="2D043BD2">
      <w:numFmt w:val="decimal"/>
      <w:lvlText w:val=""/>
      <w:lvlJc w:val="left"/>
    </w:lvl>
    <w:lvl w:ilvl="6" w:tplc="32E83D44">
      <w:numFmt w:val="decimal"/>
      <w:lvlText w:val=""/>
      <w:lvlJc w:val="left"/>
    </w:lvl>
    <w:lvl w:ilvl="7" w:tplc="CC2C46E4">
      <w:numFmt w:val="decimal"/>
      <w:lvlText w:val=""/>
      <w:lvlJc w:val="left"/>
    </w:lvl>
    <w:lvl w:ilvl="8" w:tplc="FF96C084">
      <w:numFmt w:val="decimal"/>
      <w:lvlText w:val=""/>
      <w:lvlJc w:val="left"/>
    </w:lvl>
  </w:abstractNum>
  <w:abstractNum w:abstractNumId="24" w15:restartNumberingAfterBreak="0">
    <w:nsid w:val="00004944"/>
    <w:multiLevelType w:val="hybridMultilevel"/>
    <w:tmpl w:val="90F0A8DC"/>
    <w:lvl w:ilvl="0" w:tplc="8034C958">
      <w:start w:val="1"/>
      <w:numFmt w:val="bullet"/>
      <w:lvlText w:val="Я"/>
      <w:lvlJc w:val="left"/>
    </w:lvl>
    <w:lvl w:ilvl="1" w:tplc="EA647BDA">
      <w:numFmt w:val="decimal"/>
      <w:lvlText w:val=""/>
      <w:lvlJc w:val="left"/>
    </w:lvl>
    <w:lvl w:ilvl="2" w:tplc="ED268ED0">
      <w:numFmt w:val="decimal"/>
      <w:lvlText w:val=""/>
      <w:lvlJc w:val="left"/>
    </w:lvl>
    <w:lvl w:ilvl="3" w:tplc="6824C17A">
      <w:numFmt w:val="decimal"/>
      <w:lvlText w:val=""/>
      <w:lvlJc w:val="left"/>
    </w:lvl>
    <w:lvl w:ilvl="4" w:tplc="01FEB02E">
      <w:numFmt w:val="decimal"/>
      <w:lvlText w:val=""/>
      <w:lvlJc w:val="left"/>
    </w:lvl>
    <w:lvl w:ilvl="5" w:tplc="7C867EF0">
      <w:numFmt w:val="decimal"/>
      <w:lvlText w:val=""/>
      <w:lvlJc w:val="left"/>
    </w:lvl>
    <w:lvl w:ilvl="6" w:tplc="5E1CBBD4">
      <w:numFmt w:val="decimal"/>
      <w:lvlText w:val=""/>
      <w:lvlJc w:val="left"/>
    </w:lvl>
    <w:lvl w:ilvl="7" w:tplc="6AEC70DE">
      <w:numFmt w:val="decimal"/>
      <w:lvlText w:val=""/>
      <w:lvlJc w:val="left"/>
    </w:lvl>
    <w:lvl w:ilvl="8" w:tplc="4DAC4496">
      <w:numFmt w:val="decimal"/>
      <w:lvlText w:val=""/>
      <w:lvlJc w:val="left"/>
    </w:lvl>
  </w:abstractNum>
  <w:abstractNum w:abstractNumId="25" w15:restartNumberingAfterBreak="0">
    <w:nsid w:val="00004B40"/>
    <w:multiLevelType w:val="hybridMultilevel"/>
    <w:tmpl w:val="2E1082CE"/>
    <w:lvl w:ilvl="0" w:tplc="A7C849CE">
      <w:start w:val="1"/>
      <w:numFmt w:val="bullet"/>
      <w:lvlText w:val="К"/>
      <w:lvlJc w:val="left"/>
    </w:lvl>
    <w:lvl w:ilvl="1" w:tplc="B2C228A2">
      <w:numFmt w:val="decimal"/>
      <w:lvlText w:val=""/>
      <w:lvlJc w:val="left"/>
    </w:lvl>
    <w:lvl w:ilvl="2" w:tplc="4ABEB7F6">
      <w:numFmt w:val="decimal"/>
      <w:lvlText w:val=""/>
      <w:lvlJc w:val="left"/>
    </w:lvl>
    <w:lvl w:ilvl="3" w:tplc="E8743018">
      <w:numFmt w:val="decimal"/>
      <w:lvlText w:val=""/>
      <w:lvlJc w:val="left"/>
    </w:lvl>
    <w:lvl w:ilvl="4" w:tplc="5606990E">
      <w:numFmt w:val="decimal"/>
      <w:lvlText w:val=""/>
      <w:lvlJc w:val="left"/>
    </w:lvl>
    <w:lvl w:ilvl="5" w:tplc="307C934C">
      <w:numFmt w:val="decimal"/>
      <w:lvlText w:val=""/>
      <w:lvlJc w:val="left"/>
    </w:lvl>
    <w:lvl w:ilvl="6" w:tplc="652CE48E">
      <w:numFmt w:val="decimal"/>
      <w:lvlText w:val=""/>
      <w:lvlJc w:val="left"/>
    </w:lvl>
    <w:lvl w:ilvl="7" w:tplc="B212F99E">
      <w:numFmt w:val="decimal"/>
      <w:lvlText w:val=""/>
      <w:lvlJc w:val="left"/>
    </w:lvl>
    <w:lvl w:ilvl="8" w:tplc="ED80FD74">
      <w:numFmt w:val="decimal"/>
      <w:lvlText w:val=""/>
      <w:lvlJc w:val="left"/>
    </w:lvl>
  </w:abstractNum>
  <w:abstractNum w:abstractNumId="26" w15:restartNumberingAfterBreak="0">
    <w:nsid w:val="00004CAD"/>
    <w:multiLevelType w:val="hybridMultilevel"/>
    <w:tmpl w:val="BDDAF0F0"/>
    <w:lvl w:ilvl="0" w:tplc="DEC0076E">
      <w:start w:val="1"/>
      <w:numFmt w:val="bullet"/>
      <w:lvlText w:val="Я"/>
      <w:lvlJc w:val="left"/>
    </w:lvl>
    <w:lvl w:ilvl="1" w:tplc="4F0CCDD0">
      <w:numFmt w:val="decimal"/>
      <w:lvlText w:val=""/>
      <w:lvlJc w:val="left"/>
    </w:lvl>
    <w:lvl w:ilvl="2" w:tplc="19DC8734">
      <w:numFmt w:val="decimal"/>
      <w:lvlText w:val=""/>
      <w:lvlJc w:val="left"/>
    </w:lvl>
    <w:lvl w:ilvl="3" w:tplc="6C1CF5EE">
      <w:numFmt w:val="decimal"/>
      <w:lvlText w:val=""/>
      <w:lvlJc w:val="left"/>
    </w:lvl>
    <w:lvl w:ilvl="4" w:tplc="498E195A">
      <w:numFmt w:val="decimal"/>
      <w:lvlText w:val=""/>
      <w:lvlJc w:val="left"/>
    </w:lvl>
    <w:lvl w:ilvl="5" w:tplc="F818401C">
      <w:numFmt w:val="decimal"/>
      <w:lvlText w:val=""/>
      <w:lvlJc w:val="left"/>
    </w:lvl>
    <w:lvl w:ilvl="6" w:tplc="EB7C8642">
      <w:numFmt w:val="decimal"/>
      <w:lvlText w:val=""/>
      <w:lvlJc w:val="left"/>
    </w:lvl>
    <w:lvl w:ilvl="7" w:tplc="05B0833E">
      <w:numFmt w:val="decimal"/>
      <w:lvlText w:val=""/>
      <w:lvlJc w:val="left"/>
    </w:lvl>
    <w:lvl w:ilvl="8" w:tplc="79C4BF02">
      <w:numFmt w:val="decimal"/>
      <w:lvlText w:val=""/>
      <w:lvlJc w:val="left"/>
    </w:lvl>
  </w:abstractNum>
  <w:abstractNum w:abstractNumId="27" w15:restartNumberingAfterBreak="0">
    <w:nsid w:val="00004DF2"/>
    <w:multiLevelType w:val="hybridMultilevel"/>
    <w:tmpl w:val="98A0D818"/>
    <w:lvl w:ilvl="0" w:tplc="ADC60478">
      <w:start w:val="1"/>
      <w:numFmt w:val="bullet"/>
      <w:lvlText w:val="с"/>
      <w:lvlJc w:val="left"/>
    </w:lvl>
    <w:lvl w:ilvl="1" w:tplc="C5EC73FE">
      <w:numFmt w:val="decimal"/>
      <w:lvlText w:val=""/>
      <w:lvlJc w:val="left"/>
    </w:lvl>
    <w:lvl w:ilvl="2" w:tplc="6B7614A6">
      <w:numFmt w:val="decimal"/>
      <w:lvlText w:val=""/>
      <w:lvlJc w:val="left"/>
    </w:lvl>
    <w:lvl w:ilvl="3" w:tplc="64DCDA2A">
      <w:numFmt w:val="decimal"/>
      <w:lvlText w:val=""/>
      <w:lvlJc w:val="left"/>
    </w:lvl>
    <w:lvl w:ilvl="4" w:tplc="264EC588">
      <w:numFmt w:val="decimal"/>
      <w:lvlText w:val=""/>
      <w:lvlJc w:val="left"/>
    </w:lvl>
    <w:lvl w:ilvl="5" w:tplc="A7D047D6">
      <w:numFmt w:val="decimal"/>
      <w:lvlText w:val=""/>
      <w:lvlJc w:val="left"/>
    </w:lvl>
    <w:lvl w:ilvl="6" w:tplc="2ADCA0AA">
      <w:numFmt w:val="decimal"/>
      <w:lvlText w:val=""/>
      <w:lvlJc w:val="left"/>
    </w:lvl>
    <w:lvl w:ilvl="7" w:tplc="0456AAEA">
      <w:numFmt w:val="decimal"/>
      <w:lvlText w:val=""/>
      <w:lvlJc w:val="left"/>
    </w:lvl>
    <w:lvl w:ilvl="8" w:tplc="5A969382">
      <w:numFmt w:val="decimal"/>
      <w:lvlText w:val=""/>
      <w:lvlJc w:val="left"/>
    </w:lvl>
  </w:abstractNum>
  <w:abstractNum w:abstractNumId="28" w15:restartNumberingAfterBreak="0">
    <w:nsid w:val="00005422"/>
    <w:multiLevelType w:val="hybridMultilevel"/>
    <w:tmpl w:val="60E4813A"/>
    <w:lvl w:ilvl="0" w:tplc="34DAF620">
      <w:start w:val="1"/>
      <w:numFmt w:val="bullet"/>
      <w:lvlText w:val="Я"/>
      <w:lvlJc w:val="left"/>
    </w:lvl>
    <w:lvl w:ilvl="1" w:tplc="DB26F2D8">
      <w:numFmt w:val="decimal"/>
      <w:lvlText w:val=""/>
      <w:lvlJc w:val="left"/>
    </w:lvl>
    <w:lvl w:ilvl="2" w:tplc="EBF222E4">
      <w:numFmt w:val="decimal"/>
      <w:lvlText w:val=""/>
      <w:lvlJc w:val="left"/>
    </w:lvl>
    <w:lvl w:ilvl="3" w:tplc="E292B44A">
      <w:numFmt w:val="decimal"/>
      <w:lvlText w:val=""/>
      <w:lvlJc w:val="left"/>
    </w:lvl>
    <w:lvl w:ilvl="4" w:tplc="212AC5D0">
      <w:numFmt w:val="decimal"/>
      <w:lvlText w:val=""/>
      <w:lvlJc w:val="left"/>
    </w:lvl>
    <w:lvl w:ilvl="5" w:tplc="6108E384">
      <w:numFmt w:val="decimal"/>
      <w:lvlText w:val=""/>
      <w:lvlJc w:val="left"/>
    </w:lvl>
    <w:lvl w:ilvl="6" w:tplc="0278EF2E">
      <w:numFmt w:val="decimal"/>
      <w:lvlText w:val=""/>
      <w:lvlJc w:val="left"/>
    </w:lvl>
    <w:lvl w:ilvl="7" w:tplc="7766F1AE">
      <w:numFmt w:val="decimal"/>
      <w:lvlText w:val=""/>
      <w:lvlJc w:val="left"/>
    </w:lvl>
    <w:lvl w:ilvl="8" w:tplc="4BB6FA5C">
      <w:numFmt w:val="decimal"/>
      <w:lvlText w:val=""/>
      <w:lvlJc w:val="left"/>
    </w:lvl>
  </w:abstractNum>
  <w:abstractNum w:abstractNumId="29" w15:restartNumberingAfterBreak="0">
    <w:nsid w:val="000054DE"/>
    <w:multiLevelType w:val="hybridMultilevel"/>
    <w:tmpl w:val="EE527858"/>
    <w:lvl w:ilvl="0" w:tplc="49DCE20E">
      <w:start w:val="1"/>
      <w:numFmt w:val="bullet"/>
      <w:lvlText w:val="и"/>
      <w:lvlJc w:val="left"/>
    </w:lvl>
    <w:lvl w:ilvl="1" w:tplc="C3449B5E">
      <w:start w:val="1"/>
      <w:numFmt w:val="bullet"/>
      <w:lvlText w:val=""/>
      <w:lvlJc w:val="left"/>
    </w:lvl>
    <w:lvl w:ilvl="2" w:tplc="EA729EF0">
      <w:start w:val="1"/>
      <w:numFmt w:val="bullet"/>
      <w:lvlText w:val="В"/>
      <w:lvlJc w:val="left"/>
    </w:lvl>
    <w:lvl w:ilvl="3" w:tplc="CC2EAAA8">
      <w:numFmt w:val="decimal"/>
      <w:lvlText w:val=""/>
      <w:lvlJc w:val="left"/>
    </w:lvl>
    <w:lvl w:ilvl="4" w:tplc="898C3C92">
      <w:numFmt w:val="decimal"/>
      <w:lvlText w:val=""/>
      <w:lvlJc w:val="left"/>
    </w:lvl>
    <w:lvl w:ilvl="5" w:tplc="0DD87282">
      <w:numFmt w:val="decimal"/>
      <w:lvlText w:val=""/>
      <w:lvlJc w:val="left"/>
    </w:lvl>
    <w:lvl w:ilvl="6" w:tplc="6764C562">
      <w:numFmt w:val="decimal"/>
      <w:lvlText w:val=""/>
      <w:lvlJc w:val="left"/>
    </w:lvl>
    <w:lvl w:ilvl="7" w:tplc="F716CBC2">
      <w:numFmt w:val="decimal"/>
      <w:lvlText w:val=""/>
      <w:lvlJc w:val="left"/>
    </w:lvl>
    <w:lvl w:ilvl="8" w:tplc="5DB0A424">
      <w:numFmt w:val="decimal"/>
      <w:lvlText w:val=""/>
      <w:lvlJc w:val="left"/>
    </w:lvl>
  </w:abstractNum>
  <w:abstractNum w:abstractNumId="30" w15:restartNumberingAfterBreak="0">
    <w:nsid w:val="000056AE"/>
    <w:multiLevelType w:val="hybridMultilevel"/>
    <w:tmpl w:val="915878CE"/>
    <w:lvl w:ilvl="0" w:tplc="03C042B8">
      <w:start w:val="1"/>
      <w:numFmt w:val="decimal"/>
      <w:lvlText w:val="%1."/>
      <w:lvlJc w:val="left"/>
    </w:lvl>
    <w:lvl w:ilvl="1" w:tplc="D81EA6D6">
      <w:numFmt w:val="decimal"/>
      <w:lvlText w:val=""/>
      <w:lvlJc w:val="left"/>
    </w:lvl>
    <w:lvl w:ilvl="2" w:tplc="F6DAB4F8">
      <w:numFmt w:val="decimal"/>
      <w:lvlText w:val=""/>
      <w:lvlJc w:val="left"/>
    </w:lvl>
    <w:lvl w:ilvl="3" w:tplc="002E3D26">
      <w:numFmt w:val="decimal"/>
      <w:lvlText w:val=""/>
      <w:lvlJc w:val="left"/>
    </w:lvl>
    <w:lvl w:ilvl="4" w:tplc="42A62CC0">
      <w:numFmt w:val="decimal"/>
      <w:lvlText w:val=""/>
      <w:lvlJc w:val="left"/>
    </w:lvl>
    <w:lvl w:ilvl="5" w:tplc="13F4E306">
      <w:numFmt w:val="decimal"/>
      <w:lvlText w:val=""/>
      <w:lvlJc w:val="left"/>
    </w:lvl>
    <w:lvl w:ilvl="6" w:tplc="1A3A8C1E">
      <w:numFmt w:val="decimal"/>
      <w:lvlText w:val=""/>
      <w:lvlJc w:val="left"/>
    </w:lvl>
    <w:lvl w:ilvl="7" w:tplc="D2349260">
      <w:numFmt w:val="decimal"/>
      <w:lvlText w:val=""/>
      <w:lvlJc w:val="left"/>
    </w:lvl>
    <w:lvl w:ilvl="8" w:tplc="1424FDB4">
      <w:numFmt w:val="decimal"/>
      <w:lvlText w:val=""/>
      <w:lvlJc w:val="left"/>
    </w:lvl>
  </w:abstractNum>
  <w:abstractNum w:abstractNumId="31" w15:restartNumberingAfterBreak="0">
    <w:nsid w:val="00005878"/>
    <w:multiLevelType w:val="hybridMultilevel"/>
    <w:tmpl w:val="153ACAF8"/>
    <w:lvl w:ilvl="0" w:tplc="267A7A38">
      <w:start w:val="1"/>
      <w:numFmt w:val="bullet"/>
      <w:lvlText w:val="Я"/>
      <w:lvlJc w:val="left"/>
    </w:lvl>
    <w:lvl w:ilvl="1" w:tplc="2C40FAAC">
      <w:numFmt w:val="decimal"/>
      <w:lvlText w:val=""/>
      <w:lvlJc w:val="left"/>
    </w:lvl>
    <w:lvl w:ilvl="2" w:tplc="28B287B6">
      <w:numFmt w:val="decimal"/>
      <w:lvlText w:val=""/>
      <w:lvlJc w:val="left"/>
    </w:lvl>
    <w:lvl w:ilvl="3" w:tplc="D0A624DC">
      <w:numFmt w:val="decimal"/>
      <w:lvlText w:val=""/>
      <w:lvlJc w:val="left"/>
    </w:lvl>
    <w:lvl w:ilvl="4" w:tplc="5638FAD6">
      <w:numFmt w:val="decimal"/>
      <w:lvlText w:val=""/>
      <w:lvlJc w:val="left"/>
    </w:lvl>
    <w:lvl w:ilvl="5" w:tplc="67CECEC4">
      <w:numFmt w:val="decimal"/>
      <w:lvlText w:val=""/>
      <w:lvlJc w:val="left"/>
    </w:lvl>
    <w:lvl w:ilvl="6" w:tplc="F2265AF8">
      <w:numFmt w:val="decimal"/>
      <w:lvlText w:val=""/>
      <w:lvlJc w:val="left"/>
    </w:lvl>
    <w:lvl w:ilvl="7" w:tplc="5D04FDAC">
      <w:numFmt w:val="decimal"/>
      <w:lvlText w:val=""/>
      <w:lvlJc w:val="left"/>
    </w:lvl>
    <w:lvl w:ilvl="8" w:tplc="4406E7C0">
      <w:numFmt w:val="decimal"/>
      <w:lvlText w:val=""/>
      <w:lvlJc w:val="left"/>
    </w:lvl>
  </w:abstractNum>
  <w:abstractNum w:abstractNumId="32" w15:restartNumberingAfterBreak="0">
    <w:nsid w:val="00005991"/>
    <w:multiLevelType w:val="hybridMultilevel"/>
    <w:tmpl w:val="498CF0B6"/>
    <w:lvl w:ilvl="0" w:tplc="FA6ED048">
      <w:start w:val="1"/>
      <w:numFmt w:val="bullet"/>
      <w:lvlText w:val="в"/>
      <w:lvlJc w:val="left"/>
    </w:lvl>
    <w:lvl w:ilvl="1" w:tplc="13666E0A">
      <w:numFmt w:val="decimal"/>
      <w:lvlText w:val=""/>
      <w:lvlJc w:val="left"/>
    </w:lvl>
    <w:lvl w:ilvl="2" w:tplc="DBEA3F92">
      <w:numFmt w:val="decimal"/>
      <w:lvlText w:val=""/>
      <w:lvlJc w:val="left"/>
    </w:lvl>
    <w:lvl w:ilvl="3" w:tplc="229886B2">
      <w:numFmt w:val="decimal"/>
      <w:lvlText w:val=""/>
      <w:lvlJc w:val="left"/>
    </w:lvl>
    <w:lvl w:ilvl="4" w:tplc="F7D08E84">
      <w:numFmt w:val="decimal"/>
      <w:lvlText w:val=""/>
      <w:lvlJc w:val="left"/>
    </w:lvl>
    <w:lvl w:ilvl="5" w:tplc="DAE40348">
      <w:numFmt w:val="decimal"/>
      <w:lvlText w:val=""/>
      <w:lvlJc w:val="left"/>
    </w:lvl>
    <w:lvl w:ilvl="6" w:tplc="62E4212A">
      <w:numFmt w:val="decimal"/>
      <w:lvlText w:val=""/>
      <w:lvlJc w:val="left"/>
    </w:lvl>
    <w:lvl w:ilvl="7" w:tplc="9C6ED7AA">
      <w:numFmt w:val="decimal"/>
      <w:lvlText w:val=""/>
      <w:lvlJc w:val="left"/>
    </w:lvl>
    <w:lvl w:ilvl="8" w:tplc="445C0F92">
      <w:numFmt w:val="decimal"/>
      <w:lvlText w:val=""/>
      <w:lvlJc w:val="left"/>
    </w:lvl>
  </w:abstractNum>
  <w:abstractNum w:abstractNumId="33" w15:restartNumberingAfterBreak="0">
    <w:nsid w:val="00005CFD"/>
    <w:multiLevelType w:val="hybridMultilevel"/>
    <w:tmpl w:val="57B89DE6"/>
    <w:lvl w:ilvl="0" w:tplc="FEB28398">
      <w:start w:val="1"/>
      <w:numFmt w:val="bullet"/>
      <w:lvlText w:val="В"/>
      <w:lvlJc w:val="left"/>
    </w:lvl>
    <w:lvl w:ilvl="1" w:tplc="DAA693E8">
      <w:numFmt w:val="decimal"/>
      <w:lvlText w:val=""/>
      <w:lvlJc w:val="left"/>
    </w:lvl>
    <w:lvl w:ilvl="2" w:tplc="AE72CD28">
      <w:numFmt w:val="decimal"/>
      <w:lvlText w:val=""/>
      <w:lvlJc w:val="left"/>
    </w:lvl>
    <w:lvl w:ilvl="3" w:tplc="2F8C5582">
      <w:numFmt w:val="decimal"/>
      <w:lvlText w:val=""/>
      <w:lvlJc w:val="left"/>
    </w:lvl>
    <w:lvl w:ilvl="4" w:tplc="B066A6D6">
      <w:numFmt w:val="decimal"/>
      <w:lvlText w:val=""/>
      <w:lvlJc w:val="left"/>
    </w:lvl>
    <w:lvl w:ilvl="5" w:tplc="093E104A">
      <w:numFmt w:val="decimal"/>
      <w:lvlText w:val=""/>
      <w:lvlJc w:val="left"/>
    </w:lvl>
    <w:lvl w:ilvl="6" w:tplc="43D6B410">
      <w:numFmt w:val="decimal"/>
      <w:lvlText w:val=""/>
      <w:lvlJc w:val="left"/>
    </w:lvl>
    <w:lvl w:ilvl="7" w:tplc="3A461B96">
      <w:numFmt w:val="decimal"/>
      <w:lvlText w:val=""/>
      <w:lvlJc w:val="left"/>
    </w:lvl>
    <w:lvl w:ilvl="8" w:tplc="922876C6">
      <w:numFmt w:val="decimal"/>
      <w:lvlText w:val=""/>
      <w:lvlJc w:val="left"/>
    </w:lvl>
  </w:abstractNum>
  <w:abstractNum w:abstractNumId="34" w15:restartNumberingAfterBreak="0">
    <w:nsid w:val="00005E14"/>
    <w:multiLevelType w:val="hybridMultilevel"/>
    <w:tmpl w:val="7CC62546"/>
    <w:lvl w:ilvl="0" w:tplc="399A4BD6">
      <w:start w:val="1"/>
      <w:numFmt w:val="bullet"/>
      <w:lvlText w:val="В"/>
      <w:lvlJc w:val="left"/>
    </w:lvl>
    <w:lvl w:ilvl="1" w:tplc="A3B02F50">
      <w:numFmt w:val="decimal"/>
      <w:lvlText w:val=""/>
      <w:lvlJc w:val="left"/>
    </w:lvl>
    <w:lvl w:ilvl="2" w:tplc="5B72914A">
      <w:numFmt w:val="decimal"/>
      <w:lvlText w:val=""/>
      <w:lvlJc w:val="left"/>
    </w:lvl>
    <w:lvl w:ilvl="3" w:tplc="35020D3C">
      <w:numFmt w:val="decimal"/>
      <w:lvlText w:val=""/>
      <w:lvlJc w:val="left"/>
    </w:lvl>
    <w:lvl w:ilvl="4" w:tplc="2B90BFCE">
      <w:numFmt w:val="decimal"/>
      <w:lvlText w:val=""/>
      <w:lvlJc w:val="left"/>
    </w:lvl>
    <w:lvl w:ilvl="5" w:tplc="C1A8CEA0">
      <w:numFmt w:val="decimal"/>
      <w:lvlText w:val=""/>
      <w:lvlJc w:val="left"/>
    </w:lvl>
    <w:lvl w:ilvl="6" w:tplc="8160A744">
      <w:numFmt w:val="decimal"/>
      <w:lvlText w:val=""/>
      <w:lvlJc w:val="left"/>
    </w:lvl>
    <w:lvl w:ilvl="7" w:tplc="8F9A91B2">
      <w:numFmt w:val="decimal"/>
      <w:lvlText w:val=""/>
      <w:lvlJc w:val="left"/>
    </w:lvl>
    <w:lvl w:ilvl="8" w:tplc="017656C0">
      <w:numFmt w:val="decimal"/>
      <w:lvlText w:val=""/>
      <w:lvlJc w:val="left"/>
    </w:lvl>
  </w:abstractNum>
  <w:abstractNum w:abstractNumId="35" w15:restartNumberingAfterBreak="0">
    <w:nsid w:val="00005F32"/>
    <w:multiLevelType w:val="hybridMultilevel"/>
    <w:tmpl w:val="A08C843C"/>
    <w:lvl w:ilvl="0" w:tplc="99D4DA58">
      <w:start w:val="1"/>
      <w:numFmt w:val="bullet"/>
      <w:lvlText w:val="Я"/>
      <w:lvlJc w:val="left"/>
    </w:lvl>
    <w:lvl w:ilvl="1" w:tplc="0B66B4C6">
      <w:numFmt w:val="decimal"/>
      <w:lvlText w:val=""/>
      <w:lvlJc w:val="left"/>
    </w:lvl>
    <w:lvl w:ilvl="2" w:tplc="7EEC9EDC">
      <w:numFmt w:val="decimal"/>
      <w:lvlText w:val=""/>
      <w:lvlJc w:val="left"/>
    </w:lvl>
    <w:lvl w:ilvl="3" w:tplc="DFC07134">
      <w:numFmt w:val="decimal"/>
      <w:lvlText w:val=""/>
      <w:lvlJc w:val="left"/>
    </w:lvl>
    <w:lvl w:ilvl="4" w:tplc="750022B0">
      <w:numFmt w:val="decimal"/>
      <w:lvlText w:val=""/>
      <w:lvlJc w:val="left"/>
    </w:lvl>
    <w:lvl w:ilvl="5" w:tplc="387C6A3C">
      <w:numFmt w:val="decimal"/>
      <w:lvlText w:val=""/>
      <w:lvlJc w:val="left"/>
    </w:lvl>
    <w:lvl w:ilvl="6" w:tplc="E4A05904">
      <w:numFmt w:val="decimal"/>
      <w:lvlText w:val=""/>
      <w:lvlJc w:val="left"/>
    </w:lvl>
    <w:lvl w:ilvl="7" w:tplc="7360989A">
      <w:numFmt w:val="decimal"/>
      <w:lvlText w:val=""/>
      <w:lvlJc w:val="left"/>
    </w:lvl>
    <w:lvl w:ilvl="8" w:tplc="BD4A3A58">
      <w:numFmt w:val="decimal"/>
      <w:lvlText w:val=""/>
      <w:lvlJc w:val="left"/>
    </w:lvl>
  </w:abstractNum>
  <w:abstractNum w:abstractNumId="36" w15:restartNumberingAfterBreak="0">
    <w:nsid w:val="00005F49"/>
    <w:multiLevelType w:val="hybridMultilevel"/>
    <w:tmpl w:val="1304FA56"/>
    <w:lvl w:ilvl="0" w:tplc="467EBBBA">
      <w:start w:val="1"/>
      <w:numFmt w:val="bullet"/>
      <w:lvlText w:val="Я"/>
      <w:lvlJc w:val="left"/>
    </w:lvl>
    <w:lvl w:ilvl="1" w:tplc="61D4703C">
      <w:numFmt w:val="decimal"/>
      <w:lvlText w:val=""/>
      <w:lvlJc w:val="left"/>
    </w:lvl>
    <w:lvl w:ilvl="2" w:tplc="1A28E560">
      <w:numFmt w:val="decimal"/>
      <w:lvlText w:val=""/>
      <w:lvlJc w:val="left"/>
    </w:lvl>
    <w:lvl w:ilvl="3" w:tplc="19AE7946">
      <w:numFmt w:val="decimal"/>
      <w:lvlText w:val=""/>
      <w:lvlJc w:val="left"/>
    </w:lvl>
    <w:lvl w:ilvl="4" w:tplc="F75C4E8E">
      <w:numFmt w:val="decimal"/>
      <w:lvlText w:val=""/>
      <w:lvlJc w:val="left"/>
    </w:lvl>
    <w:lvl w:ilvl="5" w:tplc="293A07FC">
      <w:numFmt w:val="decimal"/>
      <w:lvlText w:val=""/>
      <w:lvlJc w:val="left"/>
    </w:lvl>
    <w:lvl w:ilvl="6" w:tplc="8BE8A7BE">
      <w:numFmt w:val="decimal"/>
      <w:lvlText w:val=""/>
      <w:lvlJc w:val="left"/>
    </w:lvl>
    <w:lvl w:ilvl="7" w:tplc="D66C6744">
      <w:numFmt w:val="decimal"/>
      <w:lvlText w:val=""/>
      <w:lvlJc w:val="left"/>
    </w:lvl>
    <w:lvl w:ilvl="8" w:tplc="0B483252">
      <w:numFmt w:val="decimal"/>
      <w:lvlText w:val=""/>
      <w:lvlJc w:val="left"/>
    </w:lvl>
  </w:abstractNum>
  <w:abstractNum w:abstractNumId="37" w15:restartNumberingAfterBreak="0">
    <w:nsid w:val="00006032"/>
    <w:multiLevelType w:val="hybridMultilevel"/>
    <w:tmpl w:val="33E676F6"/>
    <w:lvl w:ilvl="0" w:tplc="53BA59D6">
      <w:start w:val="1"/>
      <w:numFmt w:val="bullet"/>
      <w:lvlText w:val="Я"/>
      <w:lvlJc w:val="left"/>
    </w:lvl>
    <w:lvl w:ilvl="1" w:tplc="FBDCD69A">
      <w:numFmt w:val="decimal"/>
      <w:lvlText w:val=""/>
      <w:lvlJc w:val="left"/>
    </w:lvl>
    <w:lvl w:ilvl="2" w:tplc="63F052D8">
      <w:numFmt w:val="decimal"/>
      <w:lvlText w:val=""/>
      <w:lvlJc w:val="left"/>
    </w:lvl>
    <w:lvl w:ilvl="3" w:tplc="A44C6E02">
      <w:numFmt w:val="decimal"/>
      <w:lvlText w:val=""/>
      <w:lvlJc w:val="left"/>
    </w:lvl>
    <w:lvl w:ilvl="4" w:tplc="DB445266">
      <w:numFmt w:val="decimal"/>
      <w:lvlText w:val=""/>
      <w:lvlJc w:val="left"/>
    </w:lvl>
    <w:lvl w:ilvl="5" w:tplc="6512E57C">
      <w:numFmt w:val="decimal"/>
      <w:lvlText w:val=""/>
      <w:lvlJc w:val="left"/>
    </w:lvl>
    <w:lvl w:ilvl="6" w:tplc="43242636">
      <w:numFmt w:val="decimal"/>
      <w:lvlText w:val=""/>
      <w:lvlJc w:val="left"/>
    </w:lvl>
    <w:lvl w:ilvl="7" w:tplc="6E0C3C20">
      <w:numFmt w:val="decimal"/>
      <w:lvlText w:val=""/>
      <w:lvlJc w:val="left"/>
    </w:lvl>
    <w:lvl w:ilvl="8" w:tplc="EE7C9032">
      <w:numFmt w:val="decimal"/>
      <w:lvlText w:val=""/>
      <w:lvlJc w:val="left"/>
    </w:lvl>
  </w:abstractNum>
  <w:abstractNum w:abstractNumId="38" w15:restartNumberingAfterBreak="0">
    <w:nsid w:val="000066C4"/>
    <w:multiLevelType w:val="hybridMultilevel"/>
    <w:tmpl w:val="9E74679C"/>
    <w:lvl w:ilvl="0" w:tplc="5C103E38">
      <w:start w:val="1"/>
      <w:numFmt w:val="bullet"/>
      <w:lvlText w:val="Я"/>
      <w:lvlJc w:val="left"/>
    </w:lvl>
    <w:lvl w:ilvl="1" w:tplc="5ED6C932">
      <w:numFmt w:val="decimal"/>
      <w:lvlText w:val=""/>
      <w:lvlJc w:val="left"/>
    </w:lvl>
    <w:lvl w:ilvl="2" w:tplc="19DEB638">
      <w:numFmt w:val="decimal"/>
      <w:lvlText w:val=""/>
      <w:lvlJc w:val="left"/>
    </w:lvl>
    <w:lvl w:ilvl="3" w:tplc="0A2CB12A">
      <w:numFmt w:val="decimal"/>
      <w:lvlText w:val=""/>
      <w:lvlJc w:val="left"/>
    </w:lvl>
    <w:lvl w:ilvl="4" w:tplc="425666CC">
      <w:numFmt w:val="decimal"/>
      <w:lvlText w:val=""/>
      <w:lvlJc w:val="left"/>
    </w:lvl>
    <w:lvl w:ilvl="5" w:tplc="29727FCC">
      <w:numFmt w:val="decimal"/>
      <w:lvlText w:val=""/>
      <w:lvlJc w:val="left"/>
    </w:lvl>
    <w:lvl w:ilvl="6" w:tplc="1758DB80">
      <w:numFmt w:val="decimal"/>
      <w:lvlText w:val=""/>
      <w:lvlJc w:val="left"/>
    </w:lvl>
    <w:lvl w:ilvl="7" w:tplc="4994101E">
      <w:numFmt w:val="decimal"/>
      <w:lvlText w:val=""/>
      <w:lvlJc w:val="left"/>
    </w:lvl>
    <w:lvl w:ilvl="8" w:tplc="90A23C3C">
      <w:numFmt w:val="decimal"/>
      <w:lvlText w:val=""/>
      <w:lvlJc w:val="left"/>
    </w:lvl>
  </w:abstractNum>
  <w:abstractNum w:abstractNumId="39" w15:restartNumberingAfterBreak="0">
    <w:nsid w:val="00006B36"/>
    <w:multiLevelType w:val="hybridMultilevel"/>
    <w:tmpl w:val="6D6400DA"/>
    <w:lvl w:ilvl="0" w:tplc="14CC3A1C">
      <w:start w:val="1"/>
      <w:numFmt w:val="bullet"/>
      <w:lvlText w:val="и"/>
      <w:lvlJc w:val="left"/>
    </w:lvl>
    <w:lvl w:ilvl="1" w:tplc="C2B4FA7E">
      <w:numFmt w:val="decimal"/>
      <w:lvlText w:val=""/>
      <w:lvlJc w:val="left"/>
    </w:lvl>
    <w:lvl w:ilvl="2" w:tplc="4BBCBC9A">
      <w:numFmt w:val="decimal"/>
      <w:lvlText w:val=""/>
      <w:lvlJc w:val="left"/>
    </w:lvl>
    <w:lvl w:ilvl="3" w:tplc="E73EFB1E">
      <w:numFmt w:val="decimal"/>
      <w:lvlText w:val=""/>
      <w:lvlJc w:val="left"/>
    </w:lvl>
    <w:lvl w:ilvl="4" w:tplc="6986BCC2">
      <w:numFmt w:val="decimal"/>
      <w:lvlText w:val=""/>
      <w:lvlJc w:val="left"/>
    </w:lvl>
    <w:lvl w:ilvl="5" w:tplc="EC74ACC8">
      <w:numFmt w:val="decimal"/>
      <w:lvlText w:val=""/>
      <w:lvlJc w:val="left"/>
    </w:lvl>
    <w:lvl w:ilvl="6" w:tplc="F78686C2">
      <w:numFmt w:val="decimal"/>
      <w:lvlText w:val=""/>
      <w:lvlJc w:val="left"/>
    </w:lvl>
    <w:lvl w:ilvl="7" w:tplc="498AAF76">
      <w:numFmt w:val="decimal"/>
      <w:lvlText w:val=""/>
      <w:lvlJc w:val="left"/>
    </w:lvl>
    <w:lvl w:ilvl="8" w:tplc="D3285F2A">
      <w:numFmt w:val="decimal"/>
      <w:lvlText w:val=""/>
      <w:lvlJc w:val="left"/>
    </w:lvl>
  </w:abstractNum>
  <w:abstractNum w:abstractNumId="40" w15:restartNumberingAfterBreak="0">
    <w:nsid w:val="0000759A"/>
    <w:multiLevelType w:val="hybridMultilevel"/>
    <w:tmpl w:val="9C70FF96"/>
    <w:lvl w:ilvl="0" w:tplc="ADA64662">
      <w:start w:val="1"/>
      <w:numFmt w:val="bullet"/>
      <w:lvlText w:val="Я"/>
      <w:lvlJc w:val="left"/>
    </w:lvl>
    <w:lvl w:ilvl="1" w:tplc="B25AA7CE">
      <w:numFmt w:val="decimal"/>
      <w:lvlText w:val=""/>
      <w:lvlJc w:val="left"/>
    </w:lvl>
    <w:lvl w:ilvl="2" w:tplc="15A6C332">
      <w:numFmt w:val="decimal"/>
      <w:lvlText w:val=""/>
      <w:lvlJc w:val="left"/>
    </w:lvl>
    <w:lvl w:ilvl="3" w:tplc="CAC8E984">
      <w:numFmt w:val="decimal"/>
      <w:lvlText w:val=""/>
      <w:lvlJc w:val="left"/>
    </w:lvl>
    <w:lvl w:ilvl="4" w:tplc="0E66B502">
      <w:numFmt w:val="decimal"/>
      <w:lvlText w:val=""/>
      <w:lvlJc w:val="left"/>
    </w:lvl>
    <w:lvl w:ilvl="5" w:tplc="BE3C84CC">
      <w:numFmt w:val="decimal"/>
      <w:lvlText w:val=""/>
      <w:lvlJc w:val="left"/>
    </w:lvl>
    <w:lvl w:ilvl="6" w:tplc="EEB64758">
      <w:numFmt w:val="decimal"/>
      <w:lvlText w:val=""/>
      <w:lvlJc w:val="left"/>
    </w:lvl>
    <w:lvl w:ilvl="7" w:tplc="9020C716">
      <w:numFmt w:val="decimal"/>
      <w:lvlText w:val=""/>
      <w:lvlJc w:val="left"/>
    </w:lvl>
    <w:lvl w:ilvl="8" w:tplc="0986DAB6">
      <w:numFmt w:val="decimal"/>
      <w:lvlText w:val=""/>
      <w:lvlJc w:val="left"/>
    </w:lvl>
  </w:abstractNum>
  <w:abstractNum w:abstractNumId="41" w15:restartNumberingAfterBreak="0">
    <w:nsid w:val="0000797D"/>
    <w:multiLevelType w:val="hybridMultilevel"/>
    <w:tmpl w:val="C194E152"/>
    <w:lvl w:ilvl="0" w:tplc="B7D4D2DE">
      <w:start w:val="1"/>
      <w:numFmt w:val="bullet"/>
      <w:lvlText w:val="и"/>
      <w:lvlJc w:val="left"/>
    </w:lvl>
    <w:lvl w:ilvl="1" w:tplc="2F5C21BA">
      <w:numFmt w:val="decimal"/>
      <w:lvlText w:val=""/>
      <w:lvlJc w:val="left"/>
    </w:lvl>
    <w:lvl w:ilvl="2" w:tplc="5C9AFC12">
      <w:numFmt w:val="decimal"/>
      <w:lvlText w:val=""/>
      <w:lvlJc w:val="left"/>
    </w:lvl>
    <w:lvl w:ilvl="3" w:tplc="D9D0BC36">
      <w:numFmt w:val="decimal"/>
      <w:lvlText w:val=""/>
      <w:lvlJc w:val="left"/>
    </w:lvl>
    <w:lvl w:ilvl="4" w:tplc="EDB4C028">
      <w:numFmt w:val="decimal"/>
      <w:lvlText w:val=""/>
      <w:lvlJc w:val="left"/>
    </w:lvl>
    <w:lvl w:ilvl="5" w:tplc="3F24CA48">
      <w:numFmt w:val="decimal"/>
      <w:lvlText w:val=""/>
      <w:lvlJc w:val="left"/>
    </w:lvl>
    <w:lvl w:ilvl="6" w:tplc="B560C908">
      <w:numFmt w:val="decimal"/>
      <w:lvlText w:val=""/>
      <w:lvlJc w:val="left"/>
    </w:lvl>
    <w:lvl w:ilvl="7" w:tplc="BAC0ECD2">
      <w:numFmt w:val="decimal"/>
      <w:lvlText w:val=""/>
      <w:lvlJc w:val="left"/>
    </w:lvl>
    <w:lvl w:ilvl="8" w:tplc="DF566200">
      <w:numFmt w:val="decimal"/>
      <w:lvlText w:val=""/>
      <w:lvlJc w:val="left"/>
    </w:lvl>
  </w:abstractNum>
  <w:abstractNum w:abstractNumId="42" w15:restartNumberingAfterBreak="0">
    <w:nsid w:val="0000798B"/>
    <w:multiLevelType w:val="hybridMultilevel"/>
    <w:tmpl w:val="23B40208"/>
    <w:lvl w:ilvl="0" w:tplc="55ECAEAC">
      <w:start w:val="1"/>
      <w:numFmt w:val="bullet"/>
      <w:lvlText w:val="Я"/>
      <w:lvlJc w:val="left"/>
    </w:lvl>
    <w:lvl w:ilvl="1" w:tplc="70F02248">
      <w:numFmt w:val="decimal"/>
      <w:lvlText w:val=""/>
      <w:lvlJc w:val="left"/>
    </w:lvl>
    <w:lvl w:ilvl="2" w:tplc="6EC05C44">
      <w:numFmt w:val="decimal"/>
      <w:lvlText w:val=""/>
      <w:lvlJc w:val="left"/>
    </w:lvl>
    <w:lvl w:ilvl="3" w:tplc="23FE10E2">
      <w:numFmt w:val="decimal"/>
      <w:lvlText w:val=""/>
      <w:lvlJc w:val="left"/>
    </w:lvl>
    <w:lvl w:ilvl="4" w:tplc="0AFE2FB6">
      <w:numFmt w:val="decimal"/>
      <w:lvlText w:val=""/>
      <w:lvlJc w:val="left"/>
    </w:lvl>
    <w:lvl w:ilvl="5" w:tplc="E104FC84">
      <w:numFmt w:val="decimal"/>
      <w:lvlText w:val=""/>
      <w:lvlJc w:val="left"/>
    </w:lvl>
    <w:lvl w:ilvl="6" w:tplc="EDA46008">
      <w:numFmt w:val="decimal"/>
      <w:lvlText w:val=""/>
      <w:lvlJc w:val="left"/>
    </w:lvl>
    <w:lvl w:ilvl="7" w:tplc="71BEEA4C">
      <w:numFmt w:val="decimal"/>
      <w:lvlText w:val=""/>
      <w:lvlJc w:val="left"/>
    </w:lvl>
    <w:lvl w:ilvl="8" w:tplc="FA6A5BC4">
      <w:numFmt w:val="decimal"/>
      <w:lvlText w:val=""/>
      <w:lvlJc w:val="left"/>
    </w:lvl>
  </w:abstractNum>
  <w:abstractNum w:abstractNumId="43" w15:restartNumberingAfterBreak="0">
    <w:nsid w:val="00007EB7"/>
    <w:multiLevelType w:val="hybridMultilevel"/>
    <w:tmpl w:val="20EC4BCC"/>
    <w:lvl w:ilvl="0" w:tplc="48A8A8E4">
      <w:start w:val="2"/>
      <w:numFmt w:val="decimal"/>
      <w:lvlText w:val="%1."/>
      <w:lvlJc w:val="left"/>
    </w:lvl>
    <w:lvl w:ilvl="1" w:tplc="CB2AC3AC">
      <w:numFmt w:val="decimal"/>
      <w:lvlText w:val=""/>
      <w:lvlJc w:val="left"/>
    </w:lvl>
    <w:lvl w:ilvl="2" w:tplc="595C76FC">
      <w:numFmt w:val="decimal"/>
      <w:lvlText w:val=""/>
      <w:lvlJc w:val="left"/>
    </w:lvl>
    <w:lvl w:ilvl="3" w:tplc="2D8EF870">
      <w:numFmt w:val="decimal"/>
      <w:lvlText w:val=""/>
      <w:lvlJc w:val="left"/>
    </w:lvl>
    <w:lvl w:ilvl="4" w:tplc="68089960">
      <w:numFmt w:val="decimal"/>
      <w:lvlText w:val=""/>
      <w:lvlJc w:val="left"/>
    </w:lvl>
    <w:lvl w:ilvl="5" w:tplc="5F14D9E0">
      <w:numFmt w:val="decimal"/>
      <w:lvlText w:val=""/>
      <w:lvlJc w:val="left"/>
    </w:lvl>
    <w:lvl w:ilvl="6" w:tplc="F120E812">
      <w:numFmt w:val="decimal"/>
      <w:lvlText w:val=""/>
      <w:lvlJc w:val="left"/>
    </w:lvl>
    <w:lvl w:ilvl="7" w:tplc="95CE7786">
      <w:numFmt w:val="decimal"/>
      <w:lvlText w:val=""/>
      <w:lvlJc w:val="left"/>
    </w:lvl>
    <w:lvl w:ilvl="8" w:tplc="BD588C48">
      <w:numFmt w:val="decimal"/>
      <w:lvlText w:val=""/>
      <w:lvlJc w:val="left"/>
    </w:lvl>
  </w:abstractNum>
  <w:abstractNum w:abstractNumId="44" w15:restartNumberingAfterBreak="0">
    <w:nsid w:val="2F76729E"/>
    <w:multiLevelType w:val="multilevel"/>
    <w:tmpl w:val="7084E57E"/>
    <w:lvl w:ilvl="0">
      <w:start w:val="1"/>
      <w:numFmt w:val="decimal"/>
      <w:lvlText w:val="%1."/>
      <w:lvlJc w:val="left"/>
      <w:rPr>
        <w:rFonts w:ascii="Times New Roman" w:eastAsia="Tahoma"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7BB1CD4"/>
    <w:multiLevelType w:val="multilevel"/>
    <w:tmpl w:val="FF5C34B0"/>
    <w:lvl w:ilvl="0">
      <w:start w:val="1"/>
      <w:numFmt w:val="decimal"/>
      <w:lvlText w:val="%1)"/>
      <w:lvlJc w:val="left"/>
      <w:rPr>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EFB1FD3"/>
    <w:multiLevelType w:val="hybridMultilevel"/>
    <w:tmpl w:val="0EA2988C"/>
    <w:lvl w:ilvl="0" w:tplc="C59A551C">
      <w:start w:val="1"/>
      <w:numFmt w:val="bullet"/>
      <w:lvlText w:val="-"/>
      <w:lvlJc w:val="left"/>
      <w:pPr>
        <w:tabs>
          <w:tab w:val="num" w:pos="720"/>
        </w:tabs>
        <w:ind w:left="720" w:hanging="360"/>
      </w:pPr>
      <w:rPr>
        <w:rFonts w:ascii="Times New Roman" w:hAnsi="Times New Roman" w:hint="default"/>
      </w:rPr>
    </w:lvl>
    <w:lvl w:ilvl="1" w:tplc="97181FAE" w:tentative="1">
      <w:start w:val="1"/>
      <w:numFmt w:val="bullet"/>
      <w:lvlText w:val="-"/>
      <w:lvlJc w:val="left"/>
      <w:pPr>
        <w:tabs>
          <w:tab w:val="num" w:pos="1440"/>
        </w:tabs>
        <w:ind w:left="1440" w:hanging="360"/>
      </w:pPr>
      <w:rPr>
        <w:rFonts w:ascii="Times New Roman" w:hAnsi="Times New Roman" w:hint="default"/>
      </w:rPr>
    </w:lvl>
    <w:lvl w:ilvl="2" w:tplc="DE8EABA6" w:tentative="1">
      <w:start w:val="1"/>
      <w:numFmt w:val="bullet"/>
      <w:lvlText w:val="-"/>
      <w:lvlJc w:val="left"/>
      <w:pPr>
        <w:tabs>
          <w:tab w:val="num" w:pos="2160"/>
        </w:tabs>
        <w:ind w:left="2160" w:hanging="360"/>
      </w:pPr>
      <w:rPr>
        <w:rFonts w:ascii="Times New Roman" w:hAnsi="Times New Roman" w:hint="default"/>
      </w:rPr>
    </w:lvl>
    <w:lvl w:ilvl="3" w:tplc="A89883F4" w:tentative="1">
      <w:start w:val="1"/>
      <w:numFmt w:val="bullet"/>
      <w:lvlText w:val="-"/>
      <w:lvlJc w:val="left"/>
      <w:pPr>
        <w:tabs>
          <w:tab w:val="num" w:pos="2880"/>
        </w:tabs>
        <w:ind w:left="2880" w:hanging="360"/>
      </w:pPr>
      <w:rPr>
        <w:rFonts w:ascii="Times New Roman" w:hAnsi="Times New Roman" w:hint="default"/>
      </w:rPr>
    </w:lvl>
    <w:lvl w:ilvl="4" w:tplc="929C0B72" w:tentative="1">
      <w:start w:val="1"/>
      <w:numFmt w:val="bullet"/>
      <w:lvlText w:val="-"/>
      <w:lvlJc w:val="left"/>
      <w:pPr>
        <w:tabs>
          <w:tab w:val="num" w:pos="3600"/>
        </w:tabs>
        <w:ind w:left="3600" w:hanging="360"/>
      </w:pPr>
      <w:rPr>
        <w:rFonts w:ascii="Times New Roman" w:hAnsi="Times New Roman" w:hint="default"/>
      </w:rPr>
    </w:lvl>
    <w:lvl w:ilvl="5" w:tplc="563E0A1C" w:tentative="1">
      <w:start w:val="1"/>
      <w:numFmt w:val="bullet"/>
      <w:lvlText w:val="-"/>
      <w:lvlJc w:val="left"/>
      <w:pPr>
        <w:tabs>
          <w:tab w:val="num" w:pos="4320"/>
        </w:tabs>
        <w:ind w:left="4320" w:hanging="360"/>
      </w:pPr>
      <w:rPr>
        <w:rFonts w:ascii="Times New Roman" w:hAnsi="Times New Roman" w:hint="default"/>
      </w:rPr>
    </w:lvl>
    <w:lvl w:ilvl="6" w:tplc="3FA643D8" w:tentative="1">
      <w:start w:val="1"/>
      <w:numFmt w:val="bullet"/>
      <w:lvlText w:val="-"/>
      <w:lvlJc w:val="left"/>
      <w:pPr>
        <w:tabs>
          <w:tab w:val="num" w:pos="5040"/>
        </w:tabs>
        <w:ind w:left="5040" w:hanging="360"/>
      </w:pPr>
      <w:rPr>
        <w:rFonts w:ascii="Times New Roman" w:hAnsi="Times New Roman" w:hint="default"/>
      </w:rPr>
    </w:lvl>
    <w:lvl w:ilvl="7" w:tplc="46BADC2E" w:tentative="1">
      <w:start w:val="1"/>
      <w:numFmt w:val="bullet"/>
      <w:lvlText w:val="-"/>
      <w:lvlJc w:val="left"/>
      <w:pPr>
        <w:tabs>
          <w:tab w:val="num" w:pos="5760"/>
        </w:tabs>
        <w:ind w:left="5760" w:hanging="360"/>
      </w:pPr>
      <w:rPr>
        <w:rFonts w:ascii="Times New Roman" w:hAnsi="Times New Roman" w:hint="default"/>
      </w:rPr>
    </w:lvl>
    <w:lvl w:ilvl="8" w:tplc="89DEB1F4"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F163EB0"/>
    <w:multiLevelType w:val="hybridMultilevel"/>
    <w:tmpl w:val="72E40804"/>
    <w:lvl w:ilvl="0" w:tplc="55C493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5"/>
  </w:num>
  <w:num w:numId="3">
    <w:abstractNumId w:val="4"/>
  </w:num>
  <w:num w:numId="4">
    <w:abstractNumId w:val="30"/>
  </w:num>
  <w:num w:numId="5">
    <w:abstractNumId w:val="2"/>
  </w:num>
  <w:num w:numId="6">
    <w:abstractNumId w:val="0"/>
  </w:num>
  <w:num w:numId="7">
    <w:abstractNumId w:val="40"/>
  </w:num>
  <w:num w:numId="8">
    <w:abstractNumId w:val="12"/>
  </w:num>
  <w:num w:numId="9">
    <w:abstractNumId w:val="11"/>
  </w:num>
  <w:num w:numId="10">
    <w:abstractNumId w:val="25"/>
  </w:num>
  <w:num w:numId="11">
    <w:abstractNumId w:val="31"/>
  </w:num>
  <w:num w:numId="12">
    <w:abstractNumId w:val="39"/>
  </w:num>
  <w:num w:numId="13">
    <w:abstractNumId w:val="33"/>
  </w:num>
  <w:num w:numId="14">
    <w:abstractNumId w:val="20"/>
  </w:num>
  <w:num w:numId="15">
    <w:abstractNumId w:val="9"/>
  </w:num>
  <w:num w:numId="16">
    <w:abstractNumId w:val="35"/>
  </w:num>
  <w:num w:numId="17">
    <w:abstractNumId w:val="19"/>
  </w:num>
  <w:num w:numId="18">
    <w:abstractNumId w:val="18"/>
  </w:num>
  <w:num w:numId="19">
    <w:abstractNumId w:val="41"/>
  </w:num>
  <w:num w:numId="20">
    <w:abstractNumId w:val="36"/>
  </w:num>
  <w:num w:numId="21">
    <w:abstractNumId w:val="5"/>
  </w:num>
  <w:num w:numId="22">
    <w:abstractNumId w:val="26"/>
  </w:num>
  <w:num w:numId="23">
    <w:abstractNumId w:val="16"/>
  </w:num>
  <w:num w:numId="24">
    <w:abstractNumId w:val="34"/>
  </w:num>
  <w:num w:numId="25">
    <w:abstractNumId w:val="27"/>
  </w:num>
  <w:num w:numId="26">
    <w:abstractNumId w:val="24"/>
  </w:num>
  <w:num w:numId="27">
    <w:abstractNumId w:val="14"/>
  </w:num>
  <w:num w:numId="28">
    <w:abstractNumId w:val="7"/>
  </w:num>
  <w:num w:numId="29">
    <w:abstractNumId w:val="10"/>
  </w:num>
  <w:num w:numId="30">
    <w:abstractNumId w:val="17"/>
  </w:num>
  <w:num w:numId="31">
    <w:abstractNumId w:val="38"/>
  </w:num>
  <w:num w:numId="32">
    <w:abstractNumId w:val="23"/>
  </w:num>
  <w:num w:numId="33">
    <w:abstractNumId w:val="43"/>
  </w:num>
  <w:num w:numId="34">
    <w:abstractNumId w:val="37"/>
  </w:num>
  <w:num w:numId="35">
    <w:abstractNumId w:val="13"/>
  </w:num>
  <w:num w:numId="36">
    <w:abstractNumId w:val="8"/>
  </w:num>
  <w:num w:numId="37">
    <w:abstractNumId w:val="28"/>
  </w:num>
  <w:num w:numId="38">
    <w:abstractNumId w:val="21"/>
  </w:num>
  <w:num w:numId="39">
    <w:abstractNumId w:val="3"/>
  </w:num>
  <w:num w:numId="40">
    <w:abstractNumId w:val="32"/>
  </w:num>
  <w:num w:numId="41">
    <w:abstractNumId w:val="22"/>
  </w:num>
  <w:num w:numId="42">
    <w:abstractNumId w:val="6"/>
  </w:num>
  <w:num w:numId="43">
    <w:abstractNumId w:val="42"/>
  </w:num>
  <w:num w:numId="44">
    <w:abstractNumId w:val="44"/>
  </w:num>
  <w:num w:numId="45">
    <w:abstractNumId w:val="29"/>
  </w:num>
  <w:num w:numId="46">
    <w:abstractNumId w:val="46"/>
  </w:num>
  <w:num w:numId="47">
    <w:abstractNumId w:val="45"/>
  </w:num>
  <w:num w:numId="48">
    <w:abstractNumId w:val="4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CB4"/>
    <w:rsid w:val="000222B2"/>
    <w:rsid w:val="00041B9B"/>
    <w:rsid w:val="000F337A"/>
    <w:rsid w:val="00101A73"/>
    <w:rsid w:val="00107C9C"/>
    <w:rsid w:val="0013621D"/>
    <w:rsid w:val="00181856"/>
    <w:rsid w:val="001A638C"/>
    <w:rsid w:val="001C4CB4"/>
    <w:rsid w:val="0023008D"/>
    <w:rsid w:val="00252EA2"/>
    <w:rsid w:val="00256917"/>
    <w:rsid w:val="002C0531"/>
    <w:rsid w:val="002C5590"/>
    <w:rsid w:val="002D6810"/>
    <w:rsid w:val="003401FC"/>
    <w:rsid w:val="00341398"/>
    <w:rsid w:val="003C6738"/>
    <w:rsid w:val="003E11AF"/>
    <w:rsid w:val="00485A93"/>
    <w:rsid w:val="004A1AE5"/>
    <w:rsid w:val="004B07FA"/>
    <w:rsid w:val="0050277B"/>
    <w:rsid w:val="00527BFE"/>
    <w:rsid w:val="00530A49"/>
    <w:rsid w:val="00553FBD"/>
    <w:rsid w:val="005D1DE1"/>
    <w:rsid w:val="006122B9"/>
    <w:rsid w:val="006577AD"/>
    <w:rsid w:val="006B007B"/>
    <w:rsid w:val="00711910"/>
    <w:rsid w:val="00754DBB"/>
    <w:rsid w:val="00863638"/>
    <w:rsid w:val="008869B7"/>
    <w:rsid w:val="00925EC7"/>
    <w:rsid w:val="009457D9"/>
    <w:rsid w:val="00954DDF"/>
    <w:rsid w:val="00997FCF"/>
    <w:rsid w:val="00A21692"/>
    <w:rsid w:val="00A70A89"/>
    <w:rsid w:val="00A70D61"/>
    <w:rsid w:val="00A7177C"/>
    <w:rsid w:val="00A95889"/>
    <w:rsid w:val="00AA5582"/>
    <w:rsid w:val="00AA7BB7"/>
    <w:rsid w:val="00AB7C82"/>
    <w:rsid w:val="00AC3F5D"/>
    <w:rsid w:val="00AD3983"/>
    <w:rsid w:val="00B074D4"/>
    <w:rsid w:val="00B1173D"/>
    <w:rsid w:val="00B56519"/>
    <w:rsid w:val="00BA0C2A"/>
    <w:rsid w:val="00C0163C"/>
    <w:rsid w:val="00C22DB0"/>
    <w:rsid w:val="00C364A1"/>
    <w:rsid w:val="00C45C9E"/>
    <w:rsid w:val="00C47C14"/>
    <w:rsid w:val="00C65CC9"/>
    <w:rsid w:val="00CA600E"/>
    <w:rsid w:val="00CD2E5E"/>
    <w:rsid w:val="00D14B1D"/>
    <w:rsid w:val="00D46DD0"/>
    <w:rsid w:val="00D62E33"/>
    <w:rsid w:val="00D85A90"/>
    <w:rsid w:val="00D966D6"/>
    <w:rsid w:val="00E37A93"/>
    <w:rsid w:val="00E4218B"/>
    <w:rsid w:val="00E8654D"/>
    <w:rsid w:val="00EB3EA8"/>
    <w:rsid w:val="00ED7BD9"/>
    <w:rsid w:val="00F34429"/>
    <w:rsid w:val="00F71EAF"/>
    <w:rsid w:val="00FB230B"/>
    <w:rsid w:val="00FF5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C9E20"/>
  <w15:docId w15:val="{99356232-EC5F-4C74-AED4-4CC43F36A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customStyle="1" w:styleId="3">
    <w:name w:val="Основной текст (3)"/>
    <w:basedOn w:val="a0"/>
    <w:rsid w:val="00553FB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
    <w:name w:val="Основной текст (4)"/>
    <w:basedOn w:val="a0"/>
    <w:rsid w:val="00553FBD"/>
    <w:rPr>
      <w:rFonts w:ascii="Times New Roman" w:eastAsia="Times New Roman" w:hAnsi="Times New Roman" w:cs="Times New Roman"/>
      <w:b/>
      <w:bCs/>
      <w:i w:val="0"/>
      <w:iCs w:val="0"/>
      <w:smallCaps w:val="0"/>
      <w:strike w:val="0"/>
      <w:color w:val="000000"/>
      <w:spacing w:val="-10"/>
      <w:w w:val="100"/>
      <w:position w:val="0"/>
      <w:sz w:val="48"/>
      <w:szCs w:val="48"/>
      <w:u w:val="none"/>
      <w:lang w:val="ru-RU" w:eastAsia="ru-RU" w:bidi="ru-RU"/>
    </w:rPr>
  </w:style>
  <w:style w:type="character" w:customStyle="1" w:styleId="2">
    <w:name w:val="Основной текст (2)"/>
    <w:basedOn w:val="a0"/>
    <w:rsid w:val="00553FB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40">
    <w:name w:val="Заголовок №4"/>
    <w:basedOn w:val="a0"/>
    <w:rsid w:val="00553FB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5">
    <w:name w:val="Основной текст (5)"/>
    <w:basedOn w:val="a0"/>
    <w:rsid w:val="00553FBD"/>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50">
    <w:name w:val="Основной текст (5) + Не курсив"/>
    <w:basedOn w:val="a0"/>
    <w:rsid w:val="00553FBD"/>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styleId="a4">
    <w:name w:val="List Paragraph"/>
    <w:basedOn w:val="a"/>
    <w:uiPriority w:val="34"/>
    <w:qFormat/>
    <w:rsid w:val="00553FBD"/>
    <w:pPr>
      <w:widowControl w:val="0"/>
      <w:ind w:left="720"/>
      <w:contextualSpacing/>
    </w:pPr>
    <w:rPr>
      <w:rFonts w:ascii="Tahoma" w:eastAsia="Tahoma" w:hAnsi="Tahoma" w:cs="Tahoma"/>
      <w:color w:val="000000"/>
      <w:sz w:val="24"/>
      <w:szCs w:val="24"/>
      <w:lang w:bidi="ru-RU"/>
    </w:rPr>
  </w:style>
  <w:style w:type="paragraph" w:styleId="a5">
    <w:name w:val="Normal (Web)"/>
    <w:basedOn w:val="a"/>
    <w:uiPriority w:val="99"/>
    <w:unhideWhenUsed/>
    <w:rsid w:val="00553FBD"/>
    <w:pPr>
      <w:spacing w:before="100" w:beforeAutospacing="1" w:after="100" w:afterAutospacing="1"/>
    </w:pPr>
    <w:rPr>
      <w:rFonts w:eastAsia="Times New Roman"/>
      <w:sz w:val="24"/>
      <w:szCs w:val="24"/>
    </w:rPr>
  </w:style>
  <w:style w:type="paragraph" w:customStyle="1" w:styleId="ConsPlusNormal">
    <w:name w:val="ConsPlusNormal"/>
    <w:rsid w:val="00553FBD"/>
    <w:pPr>
      <w:widowControl w:val="0"/>
      <w:autoSpaceDE w:val="0"/>
      <w:autoSpaceDN w:val="0"/>
    </w:pPr>
    <w:rPr>
      <w:rFonts w:ascii="Calibri" w:eastAsia="Times New Roman" w:hAnsi="Calibri" w:cs="Calibri"/>
      <w:szCs w:val="20"/>
    </w:rPr>
  </w:style>
  <w:style w:type="character" w:styleId="a6">
    <w:name w:val="Strong"/>
    <w:basedOn w:val="a0"/>
    <w:uiPriority w:val="22"/>
    <w:qFormat/>
    <w:rsid w:val="00553FBD"/>
    <w:rPr>
      <w:b/>
      <w:bCs/>
    </w:rPr>
  </w:style>
  <w:style w:type="character" w:customStyle="1" w:styleId="30">
    <w:name w:val="Основной текст (3)_"/>
    <w:basedOn w:val="a0"/>
    <w:rsid w:val="0023008D"/>
    <w:rPr>
      <w:rFonts w:ascii="Times New Roman" w:eastAsia="Times New Roman" w:hAnsi="Times New Roman" w:cs="Times New Roman"/>
      <w:b w:val="0"/>
      <w:bCs w:val="0"/>
      <w:i w:val="0"/>
      <w:iCs w:val="0"/>
      <w:smallCaps w:val="0"/>
      <w:strike w:val="0"/>
      <w:sz w:val="30"/>
      <w:szCs w:val="30"/>
      <w:u w:val="none"/>
    </w:rPr>
  </w:style>
  <w:style w:type="character" w:customStyle="1" w:styleId="20">
    <w:name w:val="Основной текст (2)_"/>
    <w:basedOn w:val="a0"/>
    <w:rsid w:val="0023008D"/>
    <w:rPr>
      <w:rFonts w:ascii="Times New Roman" w:eastAsia="Times New Roman" w:hAnsi="Times New Roman" w:cs="Times New Roman"/>
      <w:b w:val="0"/>
      <w:bCs w:val="0"/>
      <w:i w:val="0"/>
      <w:iCs w:val="0"/>
      <w:smallCaps w:val="0"/>
      <w:strike w:val="0"/>
      <w:sz w:val="30"/>
      <w:szCs w:val="30"/>
      <w:u w:val="none"/>
    </w:rPr>
  </w:style>
  <w:style w:type="character" w:customStyle="1" w:styleId="a7">
    <w:name w:val="Колонтитул_"/>
    <w:basedOn w:val="a0"/>
    <w:link w:val="a8"/>
    <w:rsid w:val="0023008D"/>
    <w:rPr>
      <w:rFonts w:eastAsia="Times New Roman"/>
      <w:sz w:val="26"/>
      <w:szCs w:val="26"/>
      <w:shd w:val="clear" w:color="auto" w:fill="FFFFFF"/>
    </w:rPr>
  </w:style>
  <w:style w:type="paragraph" w:customStyle="1" w:styleId="a8">
    <w:name w:val="Колонтитул"/>
    <w:basedOn w:val="a"/>
    <w:link w:val="a7"/>
    <w:rsid w:val="0023008D"/>
    <w:pPr>
      <w:widowControl w:val="0"/>
      <w:shd w:val="clear" w:color="auto" w:fill="FFFFFF"/>
      <w:spacing w:line="0" w:lineRule="atLeast"/>
    </w:pPr>
    <w:rPr>
      <w:rFonts w:eastAsia="Times New Roman"/>
      <w:sz w:val="26"/>
      <w:szCs w:val="26"/>
    </w:rPr>
  </w:style>
  <w:style w:type="paragraph" w:styleId="a9">
    <w:name w:val="header"/>
    <w:basedOn w:val="a"/>
    <w:link w:val="aa"/>
    <w:uiPriority w:val="99"/>
    <w:unhideWhenUsed/>
    <w:rsid w:val="0023008D"/>
    <w:pPr>
      <w:tabs>
        <w:tab w:val="center" w:pos="4677"/>
        <w:tab w:val="right" w:pos="9355"/>
      </w:tabs>
    </w:pPr>
  </w:style>
  <w:style w:type="character" w:customStyle="1" w:styleId="aa">
    <w:name w:val="Верхний колонтитул Знак"/>
    <w:basedOn w:val="a0"/>
    <w:link w:val="a9"/>
    <w:uiPriority w:val="99"/>
    <w:rsid w:val="0023008D"/>
  </w:style>
  <w:style w:type="paragraph" w:styleId="ab">
    <w:name w:val="footer"/>
    <w:basedOn w:val="a"/>
    <w:link w:val="ac"/>
    <w:uiPriority w:val="99"/>
    <w:unhideWhenUsed/>
    <w:rsid w:val="0023008D"/>
    <w:pPr>
      <w:tabs>
        <w:tab w:val="center" w:pos="4677"/>
        <w:tab w:val="right" w:pos="9355"/>
      </w:tabs>
    </w:pPr>
  </w:style>
  <w:style w:type="character" w:customStyle="1" w:styleId="ac">
    <w:name w:val="Нижний колонтитул Знак"/>
    <w:basedOn w:val="a0"/>
    <w:link w:val="ab"/>
    <w:uiPriority w:val="99"/>
    <w:rsid w:val="0023008D"/>
  </w:style>
  <w:style w:type="character" w:customStyle="1" w:styleId="ad">
    <w:name w:val="Подпись к картинке_"/>
    <w:basedOn w:val="a0"/>
    <w:link w:val="ae"/>
    <w:rsid w:val="00181856"/>
    <w:rPr>
      <w:rFonts w:eastAsia="Times New Roman"/>
      <w:sz w:val="30"/>
      <w:szCs w:val="30"/>
      <w:shd w:val="clear" w:color="auto" w:fill="FFFFFF"/>
    </w:rPr>
  </w:style>
  <w:style w:type="character" w:customStyle="1" w:styleId="215pt">
    <w:name w:val="Основной текст (2) + 15 pt"/>
    <w:basedOn w:val="20"/>
    <w:rsid w:val="0018185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2CordiaUPC8pt">
    <w:name w:val="Основной текст (2) + CordiaUPC;8 pt"/>
    <w:basedOn w:val="20"/>
    <w:rsid w:val="00181856"/>
    <w:rPr>
      <w:rFonts w:ascii="CordiaUPC" w:eastAsia="CordiaUPC" w:hAnsi="CordiaUPC" w:cs="CordiaUPC"/>
      <w:b w:val="0"/>
      <w:bCs w:val="0"/>
      <w:i w:val="0"/>
      <w:iCs w:val="0"/>
      <w:smallCaps w:val="0"/>
      <w:strike w:val="0"/>
      <w:color w:val="000000"/>
      <w:spacing w:val="0"/>
      <w:w w:val="100"/>
      <w:position w:val="0"/>
      <w:sz w:val="16"/>
      <w:szCs w:val="16"/>
      <w:u w:val="none"/>
      <w:lang w:val="ru-RU" w:eastAsia="ru-RU" w:bidi="ru-RU"/>
    </w:rPr>
  </w:style>
  <w:style w:type="character" w:customStyle="1" w:styleId="2Arial55pt">
    <w:name w:val="Основной текст (2) + Arial;5;5 pt;Полужирный"/>
    <w:basedOn w:val="20"/>
    <w:rsid w:val="00181856"/>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character" w:customStyle="1" w:styleId="21">
    <w:name w:val="Колонтитул (2)_"/>
    <w:basedOn w:val="a0"/>
    <w:link w:val="22"/>
    <w:rsid w:val="00181856"/>
    <w:rPr>
      <w:rFonts w:ascii="Century Gothic" w:eastAsia="Century Gothic" w:hAnsi="Century Gothic" w:cs="Century Gothic"/>
      <w:b/>
      <w:bCs/>
      <w:sz w:val="12"/>
      <w:szCs w:val="12"/>
      <w:shd w:val="clear" w:color="auto" w:fill="FFFFFF"/>
    </w:rPr>
  </w:style>
  <w:style w:type="character" w:customStyle="1" w:styleId="25pt0pt">
    <w:name w:val="Основной текст (2) + 5 pt;Интервал 0 pt"/>
    <w:basedOn w:val="20"/>
    <w:rsid w:val="00181856"/>
    <w:rPr>
      <w:rFonts w:ascii="Times New Roman" w:eastAsia="Times New Roman" w:hAnsi="Times New Roman" w:cs="Times New Roman"/>
      <w:b w:val="0"/>
      <w:bCs w:val="0"/>
      <w:i w:val="0"/>
      <w:iCs w:val="0"/>
      <w:smallCaps w:val="0"/>
      <w:strike w:val="0"/>
      <w:color w:val="000000"/>
      <w:spacing w:val="10"/>
      <w:w w:val="100"/>
      <w:position w:val="0"/>
      <w:sz w:val="10"/>
      <w:szCs w:val="10"/>
      <w:u w:val="none"/>
      <w:lang w:val="ru-RU" w:eastAsia="ru-RU" w:bidi="ru-RU"/>
    </w:rPr>
  </w:style>
  <w:style w:type="character" w:customStyle="1" w:styleId="255pt">
    <w:name w:val="Основной текст (2) + 5;5 pt"/>
    <w:basedOn w:val="20"/>
    <w:rsid w:val="0018185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Arial5pt">
    <w:name w:val="Основной текст (2) + Arial;5 pt"/>
    <w:basedOn w:val="20"/>
    <w:rsid w:val="00181856"/>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paragraph" w:customStyle="1" w:styleId="ae">
    <w:name w:val="Подпись к картинке"/>
    <w:basedOn w:val="a"/>
    <w:link w:val="ad"/>
    <w:rsid w:val="00181856"/>
    <w:pPr>
      <w:widowControl w:val="0"/>
      <w:shd w:val="clear" w:color="auto" w:fill="FFFFFF"/>
      <w:spacing w:line="278" w:lineRule="exact"/>
      <w:jc w:val="both"/>
    </w:pPr>
    <w:rPr>
      <w:rFonts w:eastAsia="Times New Roman"/>
      <w:sz w:val="30"/>
      <w:szCs w:val="30"/>
    </w:rPr>
  </w:style>
  <w:style w:type="paragraph" w:customStyle="1" w:styleId="22">
    <w:name w:val="Колонтитул (2)"/>
    <w:basedOn w:val="a"/>
    <w:link w:val="21"/>
    <w:rsid w:val="00181856"/>
    <w:pPr>
      <w:widowControl w:val="0"/>
      <w:shd w:val="clear" w:color="auto" w:fill="FFFFFF"/>
      <w:spacing w:line="0" w:lineRule="atLeast"/>
    </w:pPr>
    <w:rPr>
      <w:rFonts w:ascii="Century Gothic" w:eastAsia="Century Gothic" w:hAnsi="Century Gothic" w:cs="Century Gothic"/>
      <w:b/>
      <w:bCs/>
      <w:sz w:val="12"/>
      <w:szCs w:val="12"/>
    </w:rPr>
  </w:style>
  <w:style w:type="table" w:styleId="af">
    <w:name w:val="Table Grid"/>
    <w:basedOn w:val="a1"/>
    <w:uiPriority w:val="59"/>
    <w:rsid w:val="00D62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52778">
      <w:bodyDiv w:val="1"/>
      <w:marLeft w:val="0"/>
      <w:marRight w:val="0"/>
      <w:marTop w:val="0"/>
      <w:marBottom w:val="0"/>
      <w:divBdr>
        <w:top w:val="none" w:sz="0" w:space="0" w:color="auto"/>
        <w:left w:val="none" w:sz="0" w:space="0" w:color="auto"/>
        <w:bottom w:val="none" w:sz="0" w:space="0" w:color="auto"/>
        <w:right w:val="none" w:sz="0" w:space="0" w:color="auto"/>
      </w:divBdr>
    </w:div>
    <w:div w:id="174419617">
      <w:bodyDiv w:val="1"/>
      <w:marLeft w:val="0"/>
      <w:marRight w:val="0"/>
      <w:marTop w:val="0"/>
      <w:marBottom w:val="0"/>
      <w:divBdr>
        <w:top w:val="none" w:sz="0" w:space="0" w:color="auto"/>
        <w:left w:val="none" w:sz="0" w:space="0" w:color="auto"/>
        <w:bottom w:val="none" w:sz="0" w:space="0" w:color="auto"/>
        <w:right w:val="none" w:sz="0" w:space="0" w:color="auto"/>
      </w:divBdr>
    </w:div>
    <w:div w:id="421688172">
      <w:bodyDiv w:val="1"/>
      <w:marLeft w:val="0"/>
      <w:marRight w:val="0"/>
      <w:marTop w:val="0"/>
      <w:marBottom w:val="0"/>
      <w:divBdr>
        <w:top w:val="none" w:sz="0" w:space="0" w:color="auto"/>
        <w:left w:val="none" w:sz="0" w:space="0" w:color="auto"/>
        <w:bottom w:val="none" w:sz="0" w:space="0" w:color="auto"/>
        <w:right w:val="none" w:sz="0" w:space="0" w:color="auto"/>
      </w:divBdr>
    </w:div>
    <w:div w:id="969746558">
      <w:bodyDiv w:val="1"/>
      <w:marLeft w:val="0"/>
      <w:marRight w:val="0"/>
      <w:marTop w:val="0"/>
      <w:marBottom w:val="0"/>
      <w:divBdr>
        <w:top w:val="none" w:sz="0" w:space="0" w:color="auto"/>
        <w:left w:val="none" w:sz="0" w:space="0" w:color="auto"/>
        <w:bottom w:val="none" w:sz="0" w:space="0" w:color="auto"/>
        <w:right w:val="none" w:sz="0" w:space="0" w:color="auto"/>
      </w:divBdr>
    </w:div>
    <w:div w:id="1252005450">
      <w:bodyDiv w:val="1"/>
      <w:marLeft w:val="0"/>
      <w:marRight w:val="0"/>
      <w:marTop w:val="0"/>
      <w:marBottom w:val="0"/>
      <w:divBdr>
        <w:top w:val="none" w:sz="0" w:space="0" w:color="auto"/>
        <w:left w:val="none" w:sz="0" w:space="0" w:color="auto"/>
        <w:bottom w:val="none" w:sz="0" w:space="0" w:color="auto"/>
        <w:right w:val="none" w:sz="0" w:space="0" w:color="auto"/>
      </w:divBdr>
    </w:div>
    <w:div w:id="1811631432">
      <w:bodyDiv w:val="1"/>
      <w:marLeft w:val="0"/>
      <w:marRight w:val="0"/>
      <w:marTop w:val="0"/>
      <w:marBottom w:val="0"/>
      <w:divBdr>
        <w:top w:val="none" w:sz="0" w:space="0" w:color="auto"/>
        <w:left w:val="none" w:sz="0" w:space="0" w:color="auto"/>
        <w:bottom w:val="none" w:sz="0" w:space="0" w:color="auto"/>
        <w:right w:val="none" w:sz="0" w:space="0" w:color="auto"/>
      </w:divBdr>
    </w:div>
    <w:div w:id="21142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049F6-0A47-454D-8CFE-9FAF1DD48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47</Pages>
  <Words>9846</Words>
  <Characters>56123</Characters>
  <Application>Microsoft Office Word</Application>
  <DocSecurity>0</DocSecurity>
  <Lines>467</Lines>
  <Paragraphs>131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Манько Павел Николаевич</cp:lastModifiedBy>
  <cp:revision>10</cp:revision>
  <dcterms:created xsi:type="dcterms:W3CDTF">2020-02-19T08:18:00Z</dcterms:created>
  <dcterms:modified xsi:type="dcterms:W3CDTF">2020-02-19T08:30:00Z</dcterms:modified>
</cp:coreProperties>
</file>